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3946" w:rsidRDefault="005D3946" w:rsidP="005D39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Год раскрытия информации: 20</w:t>
      </w:r>
      <w:r w:rsidRPr="00F847C2">
        <w:rPr>
          <w:rFonts w:ascii="Times New Roman" w:hAnsi="Times New Roman" w:cs="Times New Roman"/>
          <w:b/>
          <w:sz w:val="28"/>
          <w:szCs w:val="28"/>
        </w:rPr>
        <w:t>2</w:t>
      </w:r>
      <w:r w:rsidR="007545B2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D3946" w:rsidRDefault="005D3946" w:rsidP="000A36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3946" w:rsidRDefault="005D3946" w:rsidP="000A36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6C7C" w:rsidRDefault="002878EB" w:rsidP="000A36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8EB">
        <w:rPr>
          <w:rFonts w:ascii="Times New Roman" w:hAnsi="Times New Roman" w:cs="Times New Roman"/>
          <w:b/>
          <w:sz w:val="28"/>
          <w:szCs w:val="28"/>
        </w:rPr>
        <w:t xml:space="preserve">Заключение по результатам проведения </w:t>
      </w:r>
      <w:r w:rsidR="00E56C7C">
        <w:rPr>
          <w:rFonts w:ascii="Times New Roman" w:hAnsi="Times New Roman" w:cs="Times New Roman"/>
          <w:b/>
          <w:sz w:val="28"/>
          <w:szCs w:val="28"/>
        </w:rPr>
        <w:t xml:space="preserve">публичного </w:t>
      </w:r>
      <w:r w:rsidRPr="002878EB">
        <w:rPr>
          <w:rFonts w:ascii="Times New Roman" w:hAnsi="Times New Roman" w:cs="Times New Roman"/>
          <w:b/>
          <w:sz w:val="28"/>
          <w:szCs w:val="28"/>
        </w:rPr>
        <w:t xml:space="preserve">технологического и ценового аудита </w:t>
      </w:r>
      <w:r w:rsidR="004D337C">
        <w:rPr>
          <w:rFonts w:ascii="Times New Roman" w:hAnsi="Times New Roman" w:cs="Times New Roman"/>
          <w:b/>
          <w:sz w:val="28"/>
          <w:szCs w:val="28"/>
        </w:rPr>
        <w:t>инвестиционн</w:t>
      </w:r>
      <w:r w:rsidR="00E56C7C">
        <w:rPr>
          <w:rFonts w:ascii="Times New Roman" w:hAnsi="Times New Roman" w:cs="Times New Roman"/>
          <w:b/>
          <w:sz w:val="28"/>
          <w:szCs w:val="28"/>
        </w:rPr>
        <w:t xml:space="preserve">ых проектов ИПР </w:t>
      </w:r>
      <w:r w:rsidR="009F425C" w:rsidRPr="009F425C">
        <w:rPr>
          <w:rFonts w:ascii="Times New Roman" w:hAnsi="Times New Roman" w:cs="Times New Roman"/>
          <w:b/>
          <w:sz w:val="28"/>
          <w:szCs w:val="28"/>
        </w:rPr>
        <w:t>ООО «СП «</w:t>
      </w:r>
      <w:proofErr w:type="spellStart"/>
      <w:r w:rsidR="009F425C" w:rsidRPr="009F425C">
        <w:rPr>
          <w:rFonts w:ascii="Times New Roman" w:hAnsi="Times New Roman" w:cs="Times New Roman"/>
          <w:b/>
          <w:sz w:val="28"/>
          <w:szCs w:val="28"/>
        </w:rPr>
        <w:t>Росэнерго</w:t>
      </w:r>
      <w:proofErr w:type="spellEnd"/>
      <w:r w:rsidR="009F425C" w:rsidRPr="009F425C">
        <w:rPr>
          <w:rFonts w:ascii="Times New Roman" w:hAnsi="Times New Roman" w:cs="Times New Roman"/>
          <w:b/>
          <w:sz w:val="28"/>
          <w:szCs w:val="28"/>
        </w:rPr>
        <w:t>»</w:t>
      </w:r>
    </w:p>
    <w:p w:rsidR="000A3660" w:rsidRPr="002878EB" w:rsidRDefault="004D337C" w:rsidP="000A36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период 202</w:t>
      </w:r>
      <w:r w:rsidR="007545B2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F847C2" w:rsidRPr="007545B2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7E427E" w:rsidRPr="008335A5" w:rsidRDefault="007E427E" w:rsidP="00867259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454584" w:rsidRDefault="00454584" w:rsidP="005A261D">
      <w:pPr>
        <w:pStyle w:val="ConsPlusNormal"/>
        <w:ind w:firstLine="540"/>
        <w:jc w:val="both"/>
        <w:rPr>
          <w:sz w:val="28"/>
          <w:szCs w:val="28"/>
        </w:rPr>
      </w:pPr>
      <w:r w:rsidRPr="008335A5">
        <w:rPr>
          <w:sz w:val="28"/>
          <w:szCs w:val="28"/>
        </w:rPr>
        <w:t>В соответствии с «</w:t>
      </w:r>
      <w:hyperlink r:id="rId5" w:history="1">
        <w:r w:rsidRPr="008335A5">
          <w:rPr>
            <w:sz w:val="28"/>
            <w:szCs w:val="28"/>
          </w:rPr>
          <w:t>Положение</w:t>
        </w:r>
      </w:hyperlink>
      <w:r w:rsidRPr="008335A5">
        <w:rPr>
          <w:sz w:val="28"/>
          <w:szCs w:val="28"/>
        </w:rPr>
        <w:t>м о проведении публичного технологического и ценового аудита крупных инвестиционных проектов</w:t>
      </w:r>
      <w:r w:rsidR="005A261D">
        <w:rPr>
          <w:sz w:val="28"/>
          <w:szCs w:val="28"/>
        </w:rPr>
        <w:t xml:space="preserve"> </w:t>
      </w:r>
      <w:r w:rsidRPr="008335A5">
        <w:rPr>
          <w:sz w:val="28"/>
          <w:szCs w:val="28"/>
        </w:rPr>
        <w:t>с государственным участием», утвержденн</w:t>
      </w:r>
      <w:r w:rsidR="00A93EB3" w:rsidRPr="008335A5">
        <w:rPr>
          <w:sz w:val="28"/>
          <w:szCs w:val="28"/>
        </w:rPr>
        <w:t>ы</w:t>
      </w:r>
      <w:r w:rsidRPr="008335A5">
        <w:rPr>
          <w:sz w:val="28"/>
          <w:szCs w:val="28"/>
        </w:rPr>
        <w:t>м постановлением Правительства Российской Федерации от 30.04.2013 № 382 «О проведении публичного технологического и ценового аудита</w:t>
      </w:r>
      <w:r w:rsidR="004D337C">
        <w:rPr>
          <w:sz w:val="28"/>
          <w:szCs w:val="28"/>
        </w:rPr>
        <w:t xml:space="preserve"> крупных инвестиционных проектов</w:t>
      </w:r>
      <w:r w:rsidRPr="008335A5">
        <w:rPr>
          <w:sz w:val="28"/>
          <w:szCs w:val="28"/>
        </w:rPr>
        <w:t xml:space="preserve"> с государственным участием и о внесении изменений в некоторые акты Правительства Российской Федерации»</w:t>
      </w:r>
      <w:r w:rsidR="00A93EB3" w:rsidRPr="008335A5">
        <w:rPr>
          <w:sz w:val="28"/>
          <w:szCs w:val="28"/>
        </w:rPr>
        <w:t xml:space="preserve">, </w:t>
      </w:r>
      <w:r w:rsidRPr="008335A5">
        <w:rPr>
          <w:sz w:val="28"/>
          <w:szCs w:val="28"/>
        </w:rPr>
        <w:t xml:space="preserve">публичный технологический и ценовой аудит инвестиционных проектов </w:t>
      </w:r>
      <w:r w:rsidR="00E62785">
        <w:rPr>
          <w:sz w:val="28"/>
          <w:szCs w:val="28"/>
        </w:rPr>
        <w:t>проводится</w:t>
      </w:r>
      <w:r w:rsidR="005A261D">
        <w:rPr>
          <w:sz w:val="28"/>
          <w:szCs w:val="28"/>
        </w:rPr>
        <w:t xml:space="preserve"> </w:t>
      </w:r>
      <w:r w:rsidRPr="008335A5">
        <w:rPr>
          <w:sz w:val="28"/>
          <w:szCs w:val="28"/>
        </w:rPr>
        <w:t xml:space="preserve">в отношении объектов капитального строительства сметной стоимостью </w:t>
      </w:r>
      <w:r w:rsidR="000665C3">
        <w:rPr>
          <w:sz w:val="28"/>
          <w:szCs w:val="28"/>
        </w:rPr>
        <w:t>1,5</w:t>
      </w:r>
      <w:r w:rsidRPr="008335A5">
        <w:rPr>
          <w:sz w:val="28"/>
          <w:szCs w:val="28"/>
        </w:rPr>
        <w:t xml:space="preserve"> млрд. рублей и более.</w:t>
      </w:r>
    </w:p>
    <w:p w:rsidR="00A93EB3" w:rsidRPr="008335A5" w:rsidRDefault="004D337C" w:rsidP="004D337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Проект и</w:t>
      </w:r>
      <w:r w:rsidR="00691B8F">
        <w:rPr>
          <w:sz w:val="28"/>
          <w:szCs w:val="28"/>
        </w:rPr>
        <w:t>нвестиционн</w:t>
      </w:r>
      <w:r>
        <w:rPr>
          <w:sz w:val="28"/>
          <w:szCs w:val="28"/>
        </w:rPr>
        <w:t>ой</w:t>
      </w:r>
      <w:r w:rsidR="00691B8F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691B8F">
        <w:rPr>
          <w:sz w:val="28"/>
          <w:szCs w:val="28"/>
        </w:rPr>
        <w:t xml:space="preserve"> </w:t>
      </w:r>
      <w:r w:rsidR="009F425C" w:rsidRPr="00456390">
        <w:rPr>
          <w:sz w:val="28"/>
          <w:szCs w:val="28"/>
        </w:rPr>
        <w:t>ООО «СП «</w:t>
      </w:r>
      <w:proofErr w:type="spellStart"/>
      <w:r w:rsidR="009F425C" w:rsidRPr="00456390">
        <w:rPr>
          <w:sz w:val="28"/>
          <w:szCs w:val="28"/>
        </w:rPr>
        <w:t>Росэнерго</w:t>
      </w:r>
      <w:proofErr w:type="spellEnd"/>
      <w:r w:rsidR="009F425C" w:rsidRPr="00456390">
        <w:rPr>
          <w:sz w:val="28"/>
          <w:szCs w:val="28"/>
        </w:rPr>
        <w:t>»</w:t>
      </w:r>
      <w:r w:rsidR="009F425C">
        <w:rPr>
          <w:sz w:val="28"/>
          <w:szCs w:val="28"/>
        </w:rPr>
        <w:t xml:space="preserve"> </w:t>
      </w:r>
      <w:r w:rsidR="00454584" w:rsidRPr="008335A5">
        <w:rPr>
          <w:sz w:val="28"/>
          <w:szCs w:val="28"/>
        </w:rPr>
        <w:t xml:space="preserve">на период </w:t>
      </w:r>
      <w:r w:rsidR="00454584" w:rsidRPr="00C373DF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7545B2" w:rsidRPr="007545B2">
        <w:rPr>
          <w:sz w:val="28"/>
          <w:szCs w:val="28"/>
        </w:rPr>
        <w:t>1</w:t>
      </w:r>
      <w:r w:rsidR="00454584" w:rsidRPr="00C373DF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F847C2" w:rsidRPr="007545B2">
        <w:rPr>
          <w:sz w:val="28"/>
          <w:szCs w:val="28"/>
        </w:rPr>
        <w:t>2</w:t>
      </w:r>
      <w:r>
        <w:rPr>
          <w:sz w:val="28"/>
          <w:szCs w:val="28"/>
        </w:rPr>
        <w:t xml:space="preserve"> годы </w:t>
      </w:r>
      <w:r w:rsidR="00A93EB3" w:rsidRPr="00C373DF">
        <w:rPr>
          <w:sz w:val="28"/>
          <w:szCs w:val="28"/>
        </w:rPr>
        <w:t>не предполагает выполнени</w:t>
      </w:r>
      <w:r w:rsidR="008335A5" w:rsidRPr="00C373DF">
        <w:rPr>
          <w:sz w:val="28"/>
          <w:szCs w:val="28"/>
        </w:rPr>
        <w:t>е</w:t>
      </w:r>
      <w:r w:rsidR="00A93EB3" w:rsidRPr="00C373DF">
        <w:rPr>
          <w:sz w:val="28"/>
          <w:szCs w:val="28"/>
        </w:rPr>
        <w:t xml:space="preserve"> отдельных инвестиционных проектов сметной</w:t>
      </w:r>
      <w:r w:rsidR="00A93EB3" w:rsidRPr="008335A5">
        <w:rPr>
          <w:sz w:val="28"/>
          <w:szCs w:val="28"/>
        </w:rPr>
        <w:t xml:space="preserve"> стоимостью более </w:t>
      </w:r>
      <w:r w:rsidR="005A261D">
        <w:rPr>
          <w:sz w:val="28"/>
          <w:szCs w:val="28"/>
        </w:rPr>
        <w:t>1,5</w:t>
      </w:r>
      <w:r w:rsidR="00A93EB3" w:rsidRPr="008335A5">
        <w:rPr>
          <w:sz w:val="28"/>
          <w:szCs w:val="28"/>
        </w:rPr>
        <w:t xml:space="preserve"> млрд. руб. с НДС.</w:t>
      </w:r>
    </w:p>
    <w:p w:rsidR="00454584" w:rsidRDefault="00454584" w:rsidP="002878EB">
      <w:pPr>
        <w:pStyle w:val="ConsPlusNormal"/>
        <w:ind w:firstLine="540"/>
        <w:jc w:val="both"/>
        <w:rPr>
          <w:sz w:val="28"/>
          <w:szCs w:val="28"/>
        </w:rPr>
      </w:pPr>
      <w:r w:rsidRPr="008335A5">
        <w:rPr>
          <w:sz w:val="28"/>
          <w:szCs w:val="28"/>
        </w:rPr>
        <w:t xml:space="preserve">С учетом указанного, в отношении объектов </w:t>
      </w:r>
      <w:r w:rsidR="00E56C7C">
        <w:rPr>
          <w:sz w:val="28"/>
          <w:szCs w:val="28"/>
        </w:rPr>
        <w:t>проекта</w:t>
      </w:r>
      <w:r w:rsidRPr="008335A5">
        <w:rPr>
          <w:sz w:val="28"/>
          <w:szCs w:val="28"/>
        </w:rPr>
        <w:t xml:space="preserve"> </w:t>
      </w:r>
      <w:r w:rsidR="009F425C" w:rsidRPr="00456390">
        <w:rPr>
          <w:sz w:val="28"/>
          <w:szCs w:val="28"/>
        </w:rPr>
        <w:t>ООО «СП «</w:t>
      </w:r>
      <w:proofErr w:type="spellStart"/>
      <w:r w:rsidR="009F425C" w:rsidRPr="00456390">
        <w:rPr>
          <w:sz w:val="28"/>
          <w:szCs w:val="28"/>
        </w:rPr>
        <w:t>Росэнерго</w:t>
      </w:r>
      <w:proofErr w:type="spellEnd"/>
      <w:r w:rsidR="009F425C" w:rsidRPr="00456390">
        <w:rPr>
          <w:sz w:val="28"/>
          <w:szCs w:val="28"/>
        </w:rPr>
        <w:t>»</w:t>
      </w:r>
      <w:r w:rsidR="009F425C">
        <w:rPr>
          <w:sz w:val="28"/>
          <w:szCs w:val="28"/>
        </w:rPr>
        <w:t xml:space="preserve"> </w:t>
      </w:r>
      <w:r w:rsidR="00E56C7C" w:rsidRPr="008335A5">
        <w:rPr>
          <w:sz w:val="28"/>
          <w:szCs w:val="28"/>
        </w:rPr>
        <w:t xml:space="preserve">на период </w:t>
      </w:r>
      <w:r w:rsidR="00E56C7C" w:rsidRPr="00C373DF">
        <w:rPr>
          <w:sz w:val="28"/>
          <w:szCs w:val="28"/>
        </w:rPr>
        <w:t>20</w:t>
      </w:r>
      <w:r w:rsidR="00E56C7C">
        <w:rPr>
          <w:sz w:val="28"/>
          <w:szCs w:val="28"/>
        </w:rPr>
        <w:t>2</w:t>
      </w:r>
      <w:r w:rsidR="00F847C2" w:rsidRPr="00F847C2">
        <w:rPr>
          <w:sz w:val="28"/>
          <w:szCs w:val="28"/>
        </w:rPr>
        <w:t>0</w:t>
      </w:r>
      <w:r w:rsidR="00E56C7C" w:rsidRPr="00C373DF">
        <w:rPr>
          <w:sz w:val="28"/>
          <w:szCs w:val="28"/>
        </w:rPr>
        <w:t>-20</w:t>
      </w:r>
      <w:r w:rsidR="00E56C7C">
        <w:rPr>
          <w:sz w:val="28"/>
          <w:szCs w:val="28"/>
        </w:rPr>
        <w:t>2</w:t>
      </w:r>
      <w:r w:rsidR="00F847C2" w:rsidRPr="00F847C2">
        <w:rPr>
          <w:sz w:val="28"/>
          <w:szCs w:val="28"/>
        </w:rPr>
        <w:t>2</w:t>
      </w:r>
      <w:r w:rsidR="00E56C7C">
        <w:rPr>
          <w:sz w:val="28"/>
          <w:szCs w:val="28"/>
        </w:rPr>
        <w:t xml:space="preserve"> годы </w:t>
      </w:r>
      <w:r w:rsidR="002878EB">
        <w:rPr>
          <w:sz w:val="28"/>
          <w:szCs w:val="28"/>
        </w:rPr>
        <w:t>проведени</w:t>
      </w:r>
      <w:r w:rsidR="00E56C7C">
        <w:rPr>
          <w:sz w:val="28"/>
          <w:szCs w:val="28"/>
        </w:rPr>
        <w:t>е</w:t>
      </w:r>
      <w:r w:rsidR="002878EB">
        <w:rPr>
          <w:sz w:val="28"/>
          <w:szCs w:val="28"/>
        </w:rPr>
        <w:t xml:space="preserve"> </w:t>
      </w:r>
      <w:r w:rsidR="002878EB" w:rsidRPr="0040076B">
        <w:rPr>
          <w:sz w:val="28"/>
          <w:szCs w:val="28"/>
        </w:rPr>
        <w:t>публичн</w:t>
      </w:r>
      <w:r w:rsidR="00E56C7C">
        <w:rPr>
          <w:sz w:val="28"/>
          <w:szCs w:val="28"/>
        </w:rPr>
        <w:t>ого</w:t>
      </w:r>
      <w:r w:rsidR="002878EB" w:rsidRPr="0040076B">
        <w:rPr>
          <w:sz w:val="28"/>
          <w:szCs w:val="28"/>
        </w:rPr>
        <w:t xml:space="preserve"> технологическ</w:t>
      </w:r>
      <w:r w:rsidR="00E56C7C">
        <w:rPr>
          <w:sz w:val="28"/>
          <w:szCs w:val="28"/>
        </w:rPr>
        <w:t xml:space="preserve">ого </w:t>
      </w:r>
      <w:r w:rsidR="002878EB" w:rsidRPr="0040076B">
        <w:rPr>
          <w:sz w:val="28"/>
          <w:szCs w:val="28"/>
        </w:rPr>
        <w:t>и ценово</w:t>
      </w:r>
      <w:r w:rsidR="00E56C7C">
        <w:rPr>
          <w:sz w:val="28"/>
          <w:szCs w:val="28"/>
        </w:rPr>
        <w:t>го</w:t>
      </w:r>
      <w:r w:rsidR="002878EB" w:rsidRPr="0040076B">
        <w:rPr>
          <w:sz w:val="28"/>
          <w:szCs w:val="28"/>
        </w:rPr>
        <w:t xml:space="preserve"> аудит</w:t>
      </w:r>
      <w:r w:rsidR="00E56C7C">
        <w:rPr>
          <w:sz w:val="28"/>
          <w:szCs w:val="28"/>
        </w:rPr>
        <w:t>а</w:t>
      </w:r>
      <w:r w:rsidR="002878EB" w:rsidRPr="0040076B">
        <w:rPr>
          <w:sz w:val="28"/>
          <w:szCs w:val="28"/>
        </w:rPr>
        <w:t xml:space="preserve"> инвестиционных проектов</w:t>
      </w:r>
      <w:r w:rsidR="00E56C7C">
        <w:rPr>
          <w:sz w:val="28"/>
          <w:szCs w:val="28"/>
        </w:rPr>
        <w:t xml:space="preserve"> не требуется</w:t>
      </w:r>
      <w:r w:rsidR="002878EB" w:rsidRPr="0040076B">
        <w:rPr>
          <w:sz w:val="28"/>
          <w:szCs w:val="28"/>
        </w:rPr>
        <w:t>.</w:t>
      </w:r>
      <w:bookmarkStart w:id="0" w:name="_GoBack"/>
      <w:bookmarkEnd w:id="0"/>
    </w:p>
    <w:p w:rsidR="006860CB" w:rsidRDefault="006860CB" w:rsidP="006860CB">
      <w:pPr>
        <w:pStyle w:val="ConsPlusNormal"/>
        <w:jc w:val="both"/>
        <w:rPr>
          <w:sz w:val="28"/>
          <w:szCs w:val="28"/>
        </w:rPr>
      </w:pPr>
    </w:p>
    <w:p w:rsidR="006860CB" w:rsidRDefault="006860CB" w:rsidP="006860CB">
      <w:pPr>
        <w:pStyle w:val="ConsPlusNormal"/>
        <w:jc w:val="both"/>
        <w:rPr>
          <w:sz w:val="28"/>
          <w:szCs w:val="28"/>
        </w:rPr>
      </w:pPr>
    </w:p>
    <w:p w:rsidR="00C969AC" w:rsidRPr="00854445" w:rsidRDefault="00C969AC" w:rsidP="005A20A8">
      <w:pPr>
        <w:spacing w:after="0"/>
        <w:ind w:left="-426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C969AC" w:rsidRPr="00854445" w:rsidSect="004D337C">
      <w:pgSz w:w="11906" w:h="16838" w:code="9"/>
      <w:pgMar w:top="1134" w:right="709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14E85"/>
    <w:multiLevelType w:val="hybridMultilevel"/>
    <w:tmpl w:val="18224388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1B7A3D99"/>
    <w:multiLevelType w:val="hybridMultilevel"/>
    <w:tmpl w:val="78828B5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6A71371D"/>
    <w:multiLevelType w:val="hybridMultilevel"/>
    <w:tmpl w:val="46B874A0"/>
    <w:lvl w:ilvl="0" w:tplc="0419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 w15:restartNumberingAfterBreak="0">
    <w:nsid w:val="6BD404FF"/>
    <w:multiLevelType w:val="hybridMultilevel"/>
    <w:tmpl w:val="B02E58D4"/>
    <w:lvl w:ilvl="0" w:tplc="041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4" w15:restartNumberingAfterBreak="0">
    <w:nsid w:val="77DD394C"/>
    <w:multiLevelType w:val="hybridMultilevel"/>
    <w:tmpl w:val="9CA6277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79E507B5"/>
    <w:multiLevelType w:val="hybridMultilevel"/>
    <w:tmpl w:val="94F85FC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A63"/>
    <w:rsid w:val="00017549"/>
    <w:rsid w:val="000216A5"/>
    <w:rsid w:val="00023BAC"/>
    <w:rsid w:val="00027B04"/>
    <w:rsid w:val="000665C3"/>
    <w:rsid w:val="000A3660"/>
    <w:rsid w:val="000F08B2"/>
    <w:rsid w:val="001B54C2"/>
    <w:rsid w:val="001E12DC"/>
    <w:rsid w:val="0021388F"/>
    <w:rsid w:val="002878EB"/>
    <w:rsid w:val="00310788"/>
    <w:rsid w:val="00350A40"/>
    <w:rsid w:val="00372D52"/>
    <w:rsid w:val="003921A1"/>
    <w:rsid w:val="003A51CB"/>
    <w:rsid w:val="003C1E37"/>
    <w:rsid w:val="00430E18"/>
    <w:rsid w:val="004313DF"/>
    <w:rsid w:val="00454584"/>
    <w:rsid w:val="00461635"/>
    <w:rsid w:val="004A267D"/>
    <w:rsid w:val="004D337C"/>
    <w:rsid w:val="004F3B4B"/>
    <w:rsid w:val="0050270F"/>
    <w:rsid w:val="005A20A8"/>
    <w:rsid w:val="005A261D"/>
    <w:rsid w:val="005D3946"/>
    <w:rsid w:val="005F1875"/>
    <w:rsid w:val="006028BF"/>
    <w:rsid w:val="006245AD"/>
    <w:rsid w:val="006573CB"/>
    <w:rsid w:val="006641FB"/>
    <w:rsid w:val="00671963"/>
    <w:rsid w:val="006860CB"/>
    <w:rsid w:val="00691B8F"/>
    <w:rsid w:val="00693F78"/>
    <w:rsid w:val="006D3291"/>
    <w:rsid w:val="006E1073"/>
    <w:rsid w:val="006F7EDD"/>
    <w:rsid w:val="007545B2"/>
    <w:rsid w:val="00755E1F"/>
    <w:rsid w:val="00762DE9"/>
    <w:rsid w:val="00764950"/>
    <w:rsid w:val="00782559"/>
    <w:rsid w:val="00790158"/>
    <w:rsid w:val="007A33C6"/>
    <w:rsid w:val="007C6693"/>
    <w:rsid w:val="007E427E"/>
    <w:rsid w:val="007F0F52"/>
    <w:rsid w:val="00810597"/>
    <w:rsid w:val="008335A5"/>
    <w:rsid w:val="00844272"/>
    <w:rsid w:val="00845600"/>
    <w:rsid w:val="00854445"/>
    <w:rsid w:val="00854D83"/>
    <w:rsid w:val="00867259"/>
    <w:rsid w:val="008D587D"/>
    <w:rsid w:val="00935388"/>
    <w:rsid w:val="009463B1"/>
    <w:rsid w:val="009E4C8D"/>
    <w:rsid w:val="009F425C"/>
    <w:rsid w:val="00A90C66"/>
    <w:rsid w:val="00A93EB3"/>
    <w:rsid w:val="00A97064"/>
    <w:rsid w:val="00AB14EC"/>
    <w:rsid w:val="00AB6042"/>
    <w:rsid w:val="00AC2896"/>
    <w:rsid w:val="00AF6C31"/>
    <w:rsid w:val="00B35F4D"/>
    <w:rsid w:val="00B472EB"/>
    <w:rsid w:val="00B517E2"/>
    <w:rsid w:val="00BB29CA"/>
    <w:rsid w:val="00BD1811"/>
    <w:rsid w:val="00BE4DEE"/>
    <w:rsid w:val="00BF6B87"/>
    <w:rsid w:val="00C05454"/>
    <w:rsid w:val="00C24733"/>
    <w:rsid w:val="00C373DF"/>
    <w:rsid w:val="00C969AC"/>
    <w:rsid w:val="00CC6E2D"/>
    <w:rsid w:val="00CE51FD"/>
    <w:rsid w:val="00D24A63"/>
    <w:rsid w:val="00D73531"/>
    <w:rsid w:val="00D923EF"/>
    <w:rsid w:val="00D94A6D"/>
    <w:rsid w:val="00D97D17"/>
    <w:rsid w:val="00DB1AAC"/>
    <w:rsid w:val="00DD2B5E"/>
    <w:rsid w:val="00DE5D6E"/>
    <w:rsid w:val="00E07D0B"/>
    <w:rsid w:val="00E56643"/>
    <w:rsid w:val="00E56C7C"/>
    <w:rsid w:val="00E61587"/>
    <w:rsid w:val="00E62785"/>
    <w:rsid w:val="00E8501A"/>
    <w:rsid w:val="00E9509C"/>
    <w:rsid w:val="00EB4A30"/>
    <w:rsid w:val="00F054AA"/>
    <w:rsid w:val="00F47CAD"/>
    <w:rsid w:val="00F5274E"/>
    <w:rsid w:val="00F6625D"/>
    <w:rsid w:val="00F7363C"/>
    <w:rsid w:val="00F847C2"/>
    <w:rsid w:val="00F85640"/>
    <w:rsid w:val="00FA4BFE"/>
    <w:rsid w:val="00FB6215"/>
    <w:rsid w:val="00FC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897B6"/>
  <w15:docId w15:val="{62741B90-0927-4784-ABF6-1CEA5FD2F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4A6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A6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61635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461635"/>
    <w:rPr>
      <w:rFonts w:ascii="Times New Roman" w:eastAsia="Calibri" w:hAnsi="Times New Roman" w:cs="Times New Roman"/>
      <w:sz w:val="24"/>
      <w:szCs w:val="24"/>
    </w:rPr>
  </w:style>
  <w:style w:type="paragraph" w:customStyle="1" w:styleId="ConsPlusTitle">
    <w:name w:val="ConsPlusTitle"/>
    <w:rsid w:val="00C969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C969AC"/>
    <w:rPr>
      <w:color w:val="0000FF" w:themeColor="hyperlink"/>
      <w:u w:val="single"/>
    </w:rPr>
  </w:style>
  <w:style w:type="paragraph" w:customStyle="1" w:styleId="ConsPlusNormal">
    <w:name w:val="ConsPlusNormal"/>
    <w:rsid w:val="00D94A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6860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9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506041573EBBC26F7972412188EB3B608CC645F7CC4C27D473329C4F9EE42201ED76FE9004CD97051TD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Шухобов Виталий Владимирович</dc:creator>
  <cp:lastModifiedBy>Болучевский Антон Валерьевич</cp:lastModifiedBy>
  <cp:revision>6</cp:revision>
  <cp:lastPrinted>2015-09-03T14:24:00Z</cp:lastPrinted>
  <dcterms:created xsi:type="dcterms:W3CDTF">2019-02-27T06:28:00Z</dcterms:created>
  <dcterms:modified xsi:type="dcterms:W3CDTF">2021-03-01T08:32:00Z</dcterms:modified>
</cp:coreProperties>
</file>