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bookmarkStart w:id="0" w:name="_GoBack" w:displacedByCustomXml="next"/>
    <w:bookmarkEnd w:id="0" w:displacedByCustomXml="next"/>
    <w:sdt>
      <w:sdtPr>
        <w:rPr>
          <w:rFonts w:asciiTheme="majorHAnsi" w:eastAsiaTheme="majorEastAsia" w:hAnsiTheme="majorHAnsi" w:cstheme="majorBidi"/>
          <w:sz w:val="72"/>
          <w:szCs w:val="72"/>
        </w:rPr>
        <w:id w:val="279498069"/>
        <w:docPartObj>
          <w:docPartGallery w:val="Cover Pages"/>
          <w:docPartUnique/>
        </w:docPartObj>
      </w:sdtPr>
      <w:sdtEndPr>
        <w:rPr>
          <w:rFonts w:asciiTheme="minorHAnsi" w:eastAsiaTheme="minorEastAsia" w:hAnsiTheme="minorHAnsi" w:cstheme="minorBidi"/>
          <w:sz w:val="22"/>
          <w:szCs w:val="22"/>
        </w:rPr>
      </w:sdtEndPr>
      <w:sdtContent>
        <w:p w14:paraId="52033434" w14:textId="77777777" w:rsidR="0013400B" w:rsidRPr="00836D78" w:rsidRDefault="0013400B">
          <w:pPr>
            <w:rPr>
              <w:rFonts w:asciiTheme="majorHAnsi" w:eastAsiaTheme="majorEastAsia" w:hAnsiTheme="majorHAnsi" w:cstheme="majorBidi"/>
              <w:szCs w:val="72"/>
            </w:rPr>
          </w:pPr>
        </w:p>
        <w:p w14:paraId="5FF699F6" w14:textId="77777777" w:rsidR="00BD1098" w:rsidRDefault="006F57C9">
          <w:r w:rsidRPr="004B3A94">
            <w:rPr>
              <w:noProof/>
            </w:rPr>
            <w:drawing>
              <wp:inline distT="0" distB="0" distL="0" distR="0" wp14:anchorId="4231ED1E" wp14:editId="1062800D">
                <wp:extent cx="2989719" cy="417558"/>
                <wp:effectExtent l="0" t="0" r="1270" b="1905"/>
                <wp:docPr id="6" name="Picture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8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995034" cy="41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14:paraId="127D61DD" w14:textId="77777777" w:rsidR="003D7333" w:rsidRPr="00DA2CDF" w:rsidRDefault="003D7333" w:rsidP="003D7333"/>
        <w:tbl>
          <w:tblPr>
            <w:tblStyle w:val="afc"/>
            <w:tblpPr w:leftFromText="180" w:rightFromText="180" w:vertAnchor="text" w:tblpY="1"/>
            <w:tblOverlap w:val="never"/>
            <w:tblW w:w="9913" w:type="dxa"/>
            <w:tbl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  <w:insideH w:val="single" w:sz="8" w:space="0" w:color="FFFFFF" w:themeColor="background1"/>
              <w:insideV w:val="single" w:sz="8" w:space="0" w:color="FFFFFF" w:themeColor="background1"/>
            </w:tblBorders>
            <w:tblLook w:val="04A0" w:firstRow="1" w:lastRow="0" w:firstColumn="1" w:lastColumn="0" w:noHBand="0" w:noVBand="1"/>
          </w:tblPr>
          <w:tblGrid>
            <w:gridCol w:w="4101"/>
            <w:gridCol w:w="5812"/>
          </w:tblGrid>
          <w:tr w:rsidR="00833600" w:rsidRPr="002622C8" w14:paraId="3D810DE4" w14:textId="77777777" w:rsidTr="002622C8">
            <w:trPr>
              <w:trHeight w:val="685"/>
            </w:trPr>
            <w:tc>
              <w:tcPr>
                <w:tcW w:w="9913" w:type="dxa"/>
                <w:gridSpan w:val="2"/>
              </w:tcPr>
              <w:sdt>
                <w:sdtPr>
                  <w:rPr>
                    <w:rFonts w:eastAsia="Arial" w:cs="Arial"/>
                    <w:b/>
                    <w:bCs/>
                    <w:sz w:val="32"/>
                    <w:szCs w:val="36"/>
                  </w:rPr>
                  <w:alias w:val="Заголовок"/>
                  <w:id w:val="14700071"/>
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<w:text/>
                </w:sdtPr>
                <w:sdtEndPr/>
                <w:sdtContent>
                  <w:p w14:paraId="6F20198C" w14:textId="0350E8F2" w:rsidR="00833600" w:rsidRPr="002622C8" w:rsidRDefault="004E17ED" w:rsidP="004E17ED">
                    <w:pPr>
                      <w:pStyle w:val="af0"/>
                      <w:rPr>
                        <w:rFonts w:asciiTheme="majorHAnsi" w:eastAsiaTheme="majorEastAsia" w:hAnsiTheme="majorHAnsi" w:cstheme="majorBidi"/>
                        <w:sz w:val="36"/>
                        <w:szCs w:val="72"/>
                      </w:rPr>
                    </w:pPr>
                    <w:r w:rsidRPr="009962CF">
                      <w:rPr>
                        <w:rFonts w:eastAsia="Arial" w:cs="Arial"/>
                        <w:b/>
                        <w:bCs/>
                        <w:sz w:val="32"/>
                        <w:szCs w:val="36"/>
                      </w:rPr>
                      <w:t>ПАСПОРТ ПРОЕКТА «</w:t>
                    </w:r>
                    <w:r>
                      <w:rPr>
                        <w:rFonts w:eastAsia="Arial" w:cs="Arial"/>
                        <w:b/>
                        <w:bCs/>
                        <w:sz w:val="32"/>
                        <w:szCs w:val="36"/>
                      </w:rPr>
                      <w:t>Реализация мероприятий Программы развития информационной безопасности в АО «Петербургская сбытовая компания</w:t>
                    </w:r>
                    <w:r w:rsidRPr="009962CF">
                      <w:rPr>
                        <w:rFonts w:eastAsia="Arial" w:cs="Arial"/>
                        <w:b/>
                        <w:bCs/>
                        <w:sz w:val="32"/>
                        <w:szCs w:val="36"/>
                      </w:rPr>
                      <w:t>»</w:t>
                    </w:r>
                  </w:p>
                </w:sdtContent>
              </w:sdt>
            </w:tc>
          </w:tr>
          <w:tr w:rsidR="005D107D" w:rsidRPr="002D6C50" w14:paraId="5856C9D0" w14:textId="77777777" w:rsidTr="00DE1CD2">
            <w:trPr>
              <w:trHeight w:val="624"/>
            </w:trPr>
            <w:tc>
              <w:tcPr>
                <w:tcW w:w="4101" w:type="dxa"/>
              </w:tcPr>
              <w:p w14:paraId="1AFEAB63" w14:textId="77777777" w:rsidR="005D107D" w:rsidRPr="00593658" w:rsidRDefault="005D107D" w:rsidP="00DE1CD2">
                <w:pPr>
                  <w:pStyle w:val="af0"/>
                  <w:spacing w:before="120" w:after="120"/>
                  <w:rPr>
                    <w:rFonts w:asciiTheme="majorHAnsi" w:eastAsiaTheme="majorEastAsia" w:hAnsiTheme="majorHAnsi" w:cstheme="majorBidi"/>
                    <w:sz w:val="32"/>
                    <w:szCs w:val="36"/>
                  </w:rPr>
                </w:pPr>
                <w:r w:rsidRPr="00593658">
                  <w:rPr>
                    <w:rFonts w:asciiTheme="majorHAnsi" w:eastAsiaTheme="majorEastAsia" w:hAnsiTheme="majorHAnsi" w:cstheme="majorBidi"/>
                    <w:sz w:val="32"/>
                    <w:szCs w:val="36"/>
                  </w:rPr>
                  <w:t>Код проекта</w:t>
                </w:r>
                <w:r>
                  <w:rPr>
                    <w:rFonts w:asciiTheme="majorHAnsi" w:eastAsiaTheme="majorEastAsia" w:hAnsiTheme="majorHAnsi" w:cstheme="majorBidi"/>
                    <w:sz w:val="32"/>
                    <w:szCs w:val="36"/>
                  </w:rPr>
                  <w:t xml:space="preserve"> в</w:t>
                </w:r>
                <w:r w:rsidRPr="00593658">
                  <w:rPr>
                    <w:rFonts w:asciiTheme="majorHAnsi" w:eastAsiaTheme="majorEastAsia" w:hAnsiTheme="majorHAnsi" w:cstheme="majorBidi"/>
                    <w:sz w:val="32"/>
                    <w:szCs w:val="36"/>
                  </w:rPr>
                  <w:t xml:space="preserve"> </w:t>
                </w:r>
                <w:proofErr w:type="spellStart"/>
                <w:r w:rsidR="00DE1CD2" w:rsidRPr="00593658">
                  <w:rPr>
                    <w:rFonts w:asciiTheme="majorHAnsi" w:eastAsiaTheme="majorEastAsia" w:hAnsiTheme="majorHAnsi" w:cstheme="majorBidi"/>
                    <w:sz w:val="32"/>
                    <w:szCs w:val="36"/>
                  </w:rPr>
                  <w:t>Каприкорн</w:t>
                </w:r>
                <w:proofErr w:type="spellEnd"/>
                <w:r>
                  <w:rPr>
                    <w:rFonts w:asciiTheme="majorHAnsi" w:eastAsiaTheme="majorEastAsia" w:hAnsiTheme="majorHAnsi" w:cstheme="majorBidi"/>
                    <w:sz w:val="32"/>
                    <w:szCs w:val="36"/>
                  </w:rPr>
                  <w:t>:</w:t>
                </w:r>
              </w:p>
            </w:tc>
            <w:tc>
              <w:tcPr>
                <w:tcW w:w="5812" w:type="dxa"/>
              </w:tcPr>
              <w:p w14:paraId="3701BA59" w14:textId="702CC4A7" w:rsidR="005D107D" w:rsidRPr="00593658" w:rsidRDefault="009962CF" w:rsidP="00D54542">
                <w:pPr>
                  <w:pStyle w:val="af0"/>
                  <w:spacing w:before="120" w:after="120"/>
                  <w:rPr>
                    <w:rFonts w:asciiTheme="majorHAnsi" w:eastAsiaTheme="majorEastAsia" w:hAnsiTheme="majorHAnsi" w:cstheme="majorBidi"/>
                    <w:sz w:val="32"/>
                    <w:szCs w:val="36"/>
                  </w:rPr>
                </w:pPr>
                <w:r>
                  <w:rPr>
                    <w:rFonts w:asciiTheme="majorHAnsi" w:eastAsiaTheme="majorEastAsia" w:hAnsiTheme="majorHAnsi" w:cstheme="majorBidi"/>
                    <w:sz w:val="32"/>
                    <w:szCs w:val="36"/>
                    <w:lang w:val="en-US"/>
                  </w:rPr>
                  <w:t>{</w:t>
                </w:r>
                <w:r w:rsidR="004E320F" w:rsidRPr="004E320F">
                  <w:rPr>
                    <w:rFonts w:asciiTheme="majorHAnsi" w:eastAsiaTheme="majorEastAsia" w:hAnsiTheme="majorHAnsi" w:cstheme="majorBidi"/>
                    <w:sz w:val="32"/>
                    <w:szCs w:val="36"/>
                    <w:lang w:val="en-US"/>
                  </w:rPr>
                  <w:t>20-200-944</w:t>
                </w:r>
                <w:r>
                  <w:rPr>
                    <w:rFonts w:asciiTheme="majorHAnsi" w:eastAsiaTheme="majorEastAsia" w:hAnsiTheme="majorHAnsi" w:cstheme="majorBidi"/>
                    <w:sz w:val="32"/>
                    <w:szCs w:val="36"/>
                    <w:lang w:val="en-US"/>
                  </w:rPr>
                  <w:t>}</w:t>
                </w:r>
              </w:p>
            </w:tc>
          </w:tr>
          <w:tr w:rsidR="005D107D" w:rsidRPr="002D6C50" w14:paraId="423D5B24" w14:textId="77777777" w:rsidTr="00DE1CD2">
            <w:trPr>
              <w:trHeight w:val="622"/>
            </w:trPr>
            <w:tc>
              <w:tcPr>
                <w:tcW w:w="4101" w:type="dxa"/>
              </w:tcPr>
              <w:p w14:paraId="14891678" w14:textId="50880ACB" w:rsidR="005D107D" w:rsidRPr="009962CF" w:rsidRDefault="005D107D" w:rsidP="00DE1CD2">
                <w:pPr>
                  <w:pStyle w:val="af0"/>
                  <w:spacing w:before="120" w:after="120"/>
                  <w:rPr>
                    <w:rFonts w:asciiTheme="majorHAnsi" w:eastAsiaTheme="majorEastAsia" w:hAnsiTheme="majorHAnsi" w:cstheme="majorBidi"/>
                    <w:sz w:val="32"/>
                    <w:szCs w:val="36"/>
                  </w:rPr>
                </w:pPr>
                <w:r w:rsidRPr="00593658">
                  <w:rPr>
                    <w:rFonts w:asciiTheme="majorHAnsi" w:eastAsiaTheme="majorEastAsia" w:hAnsiTheme="majorHAnsi" w:cstheme="majorBidi"/>
                    <w:sz w:val="32"/>
                    <w:szCs w:val="36"/>
                  </w:rPr>
                  <w:t>Код (ы) проекта в ИПР</w:t>
                </w:r>
                <w:r>
                  <w:rPr>
                    <w:rFonts w:asciiTheme="majorHAnsi" w:eastAsiaTheme="majorEastAsia" w:hAnsiTheme="majorHAnsi" w:cstheme="majorBidi"/>
                    <w:sz w:val="32"/>
                    <w:szCs w:val="36"/>
                  </w:rPr>
                  <w:t>:</w:t>
                </w:r>
                <w:r w:rsidR="009962CF">
                  <w:rPr>
                    <w:rFonts w:asciiTheme="majorHAnsi" w:eastAsiaTheme="majorEastAsia" w:hAnsiTheme="majorHAnsi" w:cstheme="majorBidi"/>
                    <w:sz w:val="32"/>
                    <w:szCs w:val="36"/>
                  </w:rPr>
                  <w:t xml:space="preserve"> </w:t>
                </w:r>
              </w:p>
            </w:tc>
            <w:tc>
              <w:tcPr>
                <w:tcW w:w="5812" w:type="dxa"/>
              </w:tcPr>
              <w:p w14:paraId="6A2FAE44" w14:textId="0E12EBA2" w:rsidR="005D107D" w:rsidRPr="00593658" w:rsidRDefault="004E320F" w:rsidP="00746413">
                <w:pPr>
                  <w:pStyle w:val="af0"/>
                  <w:spacing w:before="120" w:after="120"/>
                  <w:rPr>
                    <w:rFonts w:asciiTheme="majorHAnsi" w:eastAsiaTheme="majorEastAsia" w:hAnsiTheme="majorHAnsi" w:cstheme="majorBidi"/>
                    <w:sz w:val="32"/>
                    <w:szCs w:val="36"/>
                  </w:rPr>
                </w:pPr>
                <w:r w:rsidRPr="009962CF">
                  <w:rPr>
                    <w:rFonts w:asciiTheme="majorHAnsi" w:eastAsiaTheme="majorEastAsia" w:hAnsiTheme="majorHAnsi" w:cstheme="majorBidi"/>
                    <w:sz w:val="32"/>
                    <w:szCs w:val="36"/>
                  </w:rPr>
                  <w:t>{</w:t>
                </w:r>
                <w:proofErr w:type="gramStart"/>
                <w:r w:rsidRPr="004E320F">
                  <w:rPr>
                    <w:rFonts w:asciiTheme="majorHAnsi" w:eastAsiaTheme="majorEastAsia" w:hAnsiTheme="majorHAnsi" w:cstheme="majorBidi"/>
                    <w:sz w:val="32"/>
                    <w:szCs w:val="36"/>
                  </w:rPr>
                  <w:t xml:space="preserve">15.01.0311 </w:t>
                </w:r>
                <w:r w:rsidRPr="009962CF">
                  <w:rPr>
                    <w:rFonts w:asciiTheme="majorHAnsi" w:eastAsiaTheme="majorEastAsia" w:hAnsiTheme="majorHAnsi" w:cstheme="majorBidi"/>
                    <w:sz w:val="32"/>
                    <w:szCs w:val="36"/>
                  </w:rPr>
                  <w:t>}</w:t>
                </w:r>
                <w:proofErr w:type="gramEnd"/>
              </w:p>
            </w:tc>
          </w:tr>
          <w:tr w:rsidR="005D107D" w:rsidRPr="002D6C50" w14:paraId="45304E4C" w14:textId="77777777" w:rsidTr="00DE1CD2">
            <w:trPr>
              <w:trHeight w:val="622"/>
            </w:trPr>
            <w:tc>
              <w:tcPr>
                <w:tcW w:w="4101" w:type="dxa"/>
              </w:tcPr>
              <w:p w14:paraId="46DE5842" w14:textId="6722ED18" w:rsidR="005D107D" w:rsidRPr="00593658" w:rsidRDefault="005D107D" w:rsidP="00161B30">
                <w:pPr>
                  <w:pStyle w:val="af0"/>
                  <w:spacing w:before="120" w:after="120"/>
                  <w:rPr>
                    <w:rFonts w:asciiTheme="majorHAnsi" w:eastAsiaTheme="majorEastAsia" w:hAnsiTheme="majorHAnsi" w:cstheme="majorBidi"/>
                    <w:sz w:val="32"/>
                    <w:szCs w:val="36"/>
                  </w:rPr>
                </w:pPr>
                <w:r>
                  <w:rPr>
                    <w:rFonts w:asciiTheme="majorHAnsi" w:eastAsiaTheme="majorEastAsia" w:hAnsiTheme="majorHAnsi" w:cstheme="majorBidi"/>
                    <w:sz w:val="32"/>
                    <w:szCs w:val="36"/>
                  </w:rPr>
                  <w:t>Организация-Заказчик:</w:t>
                </w:r>
              </w:p>
            </w:tc>
            <w:tc>
              <w:tcPr>
                <w:tcW w:w="5812" w:type="dxa"/>
              </w:tcPr>
              <w:p w14:paraId="5AECB032" w14:textId="77777777" w:rsidR="005D107D" w:rsidRPr="00593658" w:rsidRDefault="00161B30" w:rsidP="00746413">
                <w:pPr>
                  <w:pStyle w:val="af0"/>
                  <w:spacing w:before="120" w:after="120"/>
                  <w:rPr>
                    <w:rFonts w:asciiTheme="majorHAnsi" w:eastAsiaTheme="majorEastAsia" w:hAnsiTheme="majorHAnsi" w:cstheme="majorBidi"/>
                    <w:sz w:val="32"/>
                    <w:szCs w:val="36"/>
                  </w:rPr>
                </w:pPr>
                <w:r w:rsidRPr="00743BE3">
                  <w:rPr>
                    <w:rFonts w:ascii="Arial" w:hAnsi="Arial" w:cs="Arial"/>
                    <w:color w:val="202122"/>
                    <w:sz w:val="32"/>
                    <w:szCs w:val="32"/>
                    <w:shd w:val="clear" w:color="auto" w:fill="FFFFFF"/>
                  </w:rPr>
                  <w:t>АО «Петербургская сбытовая компания»</w:t>
                </w:r>
              </w:p>
            </w:tc>
          </w:tr>
          <w:tr w:rsidR="005D107D" w:rsidRPr="002D6C50" w14:paraId="623CBCA6" w14:textId="77777777" w:rsidTr="00DE1CD2">
            <w:trPr>
              <w:trHeight w:val="622"/>
            </w:trPr>
            <w:tc>
              <w:tcPr>
                <w:tcW w:w="4101" w:type="dxa"/>
              </w:tcPr>
              <w:p w14:paraId="6938952B" w14:textId="7B40F285" w:rsidR="005D107D" w:rsidRPr="00593658" w:rsidRDefault="005D107D" w:rsidP="00161B30">
                <w:pPr>
                  <w:pStyle w:val="af0"/>
                  <w:spacing w:before="120" w:after="120"/>
                  <w:rPr>
                    <w:rFonts w:asciiTheme="majorHAnsi" w:eastAsiaTheme="majorEastAsia" w:hAnsiTheme="majorHAnsi" w:cstheme="majorBidi"/>
                    <w:sz w:val="32"/>
                    <w:szCs w:val="36"/>
                  </w:rPr>
                </w:pPr>
                <w:r>
                  <w:rPr>
                    <w:rFonts w:asciiTheme="majorHAnsi" w:eastAsiaTheme="majorEastAsia" w:hAnsiTheme="majorHAnsi" w:cstheme="majorBidi"/>
                    <w:sz w:val="32"/>
                    <w:szCs w:val="36"/>
                  </w:rPr>
                  <w:t>Площадка реализации:</w:t>
                </w:r>
              </w:p>
            </w:tc>
            <w:tc>
              <w:tcPr>
                <w:tcW w:w="5812" w:type="dxa"/>
              </w:tcPr>
              <w:p w14:paraId="3ABF917A" w14:textId="77777777" w:rsidR="005D107D" w:rsidRPr="00593658" w:rsidRDefault="00161B30" w:rsidP="00746413">
                <w:pPr>
                  <w:pStyle w:val="af0"/>
                  <w:spacing w:before="120" w:after="120"/>
                  <w:rPr>
                    <w:rFonts w:asciiTheme="majorHAnsi" w:eastAsiaTheme="majorEastAsia" w:hAnsiTheme="majorHAnsi" w:cstheme="majorBidi"/>
                    <w:sz w:val="32"/>
                    <w:szCs w:val="36"/>
                  </w:rPr>
                </w:pPr>
                <w:r w:rsidRPr="00743BE3">
                  <w:rPr>
                    <w:rFonts w:ascii="Arial" w:hAnsi="Arial" w:cs="Arial"/>
                    <w:color w:val="202122"/>
                    <w:sz w:val="32"/>
                    <w:szCs w:val="32"/>
                    <w:shd w:val="clear" w:color="auto" w:fill="FFFFFF"/>
                  </w:rPr>
                  <w:t>АО «Петербургская сбытовая компания»</w:t>
                </w:r>
              </w:p>
            </w:tc>
          </w:tr>
        </w:tbl>
        <w:p w14:paraId="4F1E2982" w14:textId="77777777" w:rsidR="005D107D" w:rsidRDefault="005D107D" w:rsidP="00746413">
          <w:pPr>
            <w:pStyle w:val="af0"/>
            <w:framePr w:hSpace="180" w:wrap="around" w:vAnchor="text" w:hAnchor="text" w:y="1"/>
            <w:spacing w:before="120" w:after="120"/>
            <w:suppressOverlap/>
            <w:rPr>
              <w:rFonts w:asciiTheme="majorHAnsi" w:eastAsiaTheme="majorEastAsia" w:hAnsiTheme="majorHAnsi" w:cstheme="majorBidi"/>
              <w:sz w:val="32"/>
              <w:szCs w:val="36"/>
            </w:rPr>
          </w:pPr>
        </w:p>
        <w:tbl>
          <w:tblPr>
            <w:tblStyle w:val="afc"/>
            <w:tblW w:w="9923" w:type="dxa"/>
            <w:tblInd w:w="-34" w:type="dxa"/>
            <w:tblLook w:val="04A0" w:firstRow="1" w:lastRow="0" w:firstColumn="1" w:lastColumn="0" w:noHBand="0" w:noVBand="1"/>
          </w:tblPr>
          <w:tblGrid>
            <w:gridCol w:w="2156"/>
            <w:gridCol w:w="3883"/>
            <w:gridCol w:w="3884"/>
          </w:tblGrid>
          <w:tr w:rsidR="00E87C40" w14:paraId="663AFAC3" w14:textId="77777777" w:rsidTr="00E87C40">
            <w:trPr>
              <w:trHeight w:val="315"/>
            </w:trPr>
            <w:tc>
              <w:tcPr>
                <w:tcW w:w="2156" w:type="dxa"/>
                <w:tcBorders>
                  <w:top w:val="single" w:sz="4" w:space="0" w:color="FFFFFF" w:themeColor="background1"/>
                  <w:left w:val="single" w:sz="4" w:space="0" w:color="FFFFFF" w:themeColor="background1"/>
                  <w:bottom w:val="single" w:sz="4" w:space="0" w:color="FFFFFF" w:themeColor="background1"/>
                  <w:right w:val="single" w:sz="4" w:space="0" w:color="FFFFFF" w:themeColor="background1"/>
                </w:tcBorders>
                <w:shd w:val="clear" w:color="auto" w:fill="B8CCE4" w:themeFill="accent1" w:themeFillTint="66"/>
                <w:vAlign w:val="center"/>
              </w:tcPr>
              <w:p w14:paraId="532B4E12" w14:textId="77777777" w:rsidR="00E87C40" w:rsidRPr="00C143B3" w:rsidRDefault="00E87C40" w:rsidP="00B50D22">
                <w:pPr>
                  <w:jc w:val="center"/>
                  <w:rPr>
                    <w:b/>
                  </w:rPr>
                </w:pPr>
                <w:r w:rsidRPr="00C143B3">
                  <w:rPr>
                    <w:b/>
                  </w:rPr>
                  <w:t>Срок проекта</w:t>
                </w:r>
              </w:p>
            </w:tc>
            <w:tc>
              <w:tcPr>
                <w:tcW w:w="3883" w:type="dxa"/>
                <w:tcBorders>
                  <w:top w:val="single" w:sz="4" w:space="0" w:color="365F91" w:themeColor="accent1" w:themeShade="BF"/>
                  <w:left w:val="single" w:sz="4" w:space="0" w:color="FFFFFF" w:themeColor="background1"/>
                  <w:bottom w:val="single" w:sz="4" w:space="0" w:color="365F91" w:themeColor="accent1" w:themeShade="BF"/>
                  <w:right w:val="single" w:sz="4" w:space="0" w:color="365F91" w:themeColor="accent1" w:themeShade="BF"/>
                </w:tcBorders>
              </w:tcPr>
              <w:p w14:paraId="3F5EED51" w14:textId="77777777" w:rsidR="00E87C40" w:rsidRDefault="00E87C40" w:rsidP="00E87C40">
                <w:pPr>
                  <w:jc w:val="center"/>
                </w:pPr>
                <w:r w:rsidRPr="00232F39">
                  <w:t>Дата начала:</w:t>
                </w:r>
              </w:p>
              <w:p w14:paraId="37C32208" w14:textId="77777777" w:rsidR="00E87C40" w:rsidRDefault="00B60566" w:rsidP="00E87C40">
                <w:pPr>
                  <w:jc w:val="center"/>
                  <w:rPr>
                    <w:rFonts w:asciiTheme="majorHAnsi" w:eastAsiaTheme="majorEastAsia" w:hAnsiTheme="majorHAnsi" w:cstheme="majorBidi"/>
                    <w:sz w:val="36"/>
                    <w:szCs w:val="36"/>
                  </w:rPr>
                </w:pPr>
                <w:r>
                  <w:rPr>
                    <w:rFonts w:eastAsia="Times New Roman" w:cs="Times New Roman"/>
                    <w:color w:val="000000" w:themeColor="text1"/>
                    <w:sz w:val="24"/>
                    <w:szCs w:val="24"/>
                  </w:rPr>
                  <w:t>01.06.2021</w:t>
                </w:r>
              </w:p>
            </w:tc>
            <w:tc>
              <w:tcPr>
                <w:tcW w:w="3884" w:type="dxa"/>
                <w:tcBorders>
                  <w:top w:val="single" w:sz="4" w:space="0" w:color="365F91" w:themeColor="accent1" w:themeShade="BF"/>
                  <w:left w:val="single" w:sz="4" w:space="0" w:color="FFFFFF" w:themeColor="background1"/>
                  <w:bottom w:val="single" w:sz="4" w:space="0" w:color="365F91" w:themeColor="accent1" w:themeShade="BF"/>
                  <w:right w:val="single" w:sz="4" w:space="0" w:color="365F91" w:themeColor="accent1" w:themeShade="BF"/>
                </w:tcBorders>
              </w:tcPr>
              <w:p w14:paraId="53FD4C12" w14:textId="77777777" w:rsidR="00E87C40" w:rsidRDefault="00E87C40" w:rsidP="00E87C40">
                <w:pPr>
                  <w:jc w:val="center"/>
                </w:pPr>
                <w:r>
                  <w:t>Дата окончания:</w:t>
                </w:r>
              </w:p>
              <w:p w14:paraId="375C2D19" w14:textId="77777777" w:rsidR="00E87C40" w:rsidRDefault="00B60566" w:rsidP="00E87C40">
                <w:pPr>
                  <w:jc w:val="center"/>
                  <w:rPr>
                    <w:rFonts w:asciiTheme="majorHAnsi" w:eastAsiaTheme="majorEastAsia" w:hAnsiTheme="majorHAnsi" w:cstheme="majorBidi"/>
                    <w:sz w:val="36"/>
                    <w:szCs w:val="36"/>
                  </w:rPr>
                </w:pPr>
                <w:r>
                  <w:rPr>
                    <w:rFonts w:eastAsia="Times New Roman" w:cs="Times New Roman"/>
                    <w:color w:val="000000" w:themeColor="text1"/>
                    <w:sz w:val="24"/>
                    <w:szCs w:val="24"/>
                  </w:rPr>
                  <w:t>31.12.2025</w:t>
                </w:r>
              </w:p>
            </w:tc>
          </w:tr>
          <w:tr w:rsidR="00E87C40" w14:paraId="5D054D36" w14:textId="77777777" w:rsidTr="00E87C40">
            <w:tc>
              <w:tcPr>
                <w:tcW w:w="2156" w:type="dxa"/>
                <w:tcBorders>
                  <w:top w:val="single" w:sz="4" w:space="0" w:color="FFFFFF" w:themeColor="background1"/>
                  <w:left w:val="single" w:sz="4" w:space="0" w:color="FFFFFF" w:themeColor="background1"/>
                  <w:bottom w:val="single" w:sz="4" w:space="0" w:color="FFFFFF" w:themeColor="background1"/>
                  <w:right w:val="single" w:sz="4" w:space="0" w:color="FFFFFF" w:themeColor="background1"/>
                </w:tcBorders>
                <w:shd w:val="clear" w:color="auto" w:fill="B8CCE4" w:themeFill="accent1" w:themeFillTint="66"/>
                <w:vAlign w:val="center"/>
              </w:tcPr>
              <w:p w14:paraId="7FB2ED24" w14:textId="77777777" w:rsidR="00E87C40" w:rsidRPr="00C143B3" w:rsidRDefault="00E87C40" w:rsidP="00201C9B">
                <w:pPr>
                  <w:jc w:val="center"/>
                  <w:rPr>
                    <w:b/>
                  </w:rPr>
                </w:pPr>
                <w:r w:rsidRPr="00C143B3">
                  <w:rPr>
                    <w:b/>
                  </w:rPr>
                  <w:t xml:space="preserve">Бюджет проекта </w:t>
                </w:r>
                <w:r w:rsidRPr="00C143B3">
                  <w:rPr>
                    <w:b/>
                    <w:sz w:val="18"/>
                    <w:szCs w:val="18"/>
                  </w:rPr>
                  <w:t xml:space="preserve">в </w:t>
                </w:r>
                <w:proofErr w:type="spellStart"/>
                <w:r w:rsidRPr="00C143B3">
                  <w:rPr>
                    <w:b/>
                    <w:sz w:val="18"/>
                    <w:szCs w:val="18"/>
                  </w:rPr>
                  <w:t>тыс.руб</w:t>
                </w:r>
                <w:proofErr w:type="spellEnd"/>
                <w:r>
                  <w:rPr>
                    <w:b/>
                    <w:sz w:val="18"/>
                    <w:szCs w:val="18"/>
                  </w:rPr>
                  <w:t>.</w:t>
                </w:r>
                <w:r w:rsidRPr="00C143B3">
                  <w:rPr>
                    <w:b/>
                    <w:sz w:val="18"/>
                    <w:szCs w:val="18"/>
                  </w:rPr>
                  <w:t xml:space="preserve"> без НДС</w:t>
                </w:r>
              </w:p>
            </w:tc>
            <w:tc>
              <w:tcPr>
                <w:tcW w:w="7767" w:type="dxa"/>
                <w:gridSpan w:val="2"/>
                <w:tcBorders>
                  <w:top w:val="single" w:sz="4" w:space="0" w:color="365F91" w:themeColor="accent1" w:themeShade="BF"/>
                  <w:left w:val="single" w:sz="4" w:space="0" w:color="FFFFFF" w:themeColor="background1"/>
                  <w:bottom w:val="single" w:sz="4" w:space="0" w:color="365F91" w:themeColor="accent1" w:themeShade="BF"/>
                  <w:right w:val="single" w:sz="4" w:space="0" w:color="365F91" w:themeColor="accent1" w:themeShade="BF"/>
                </w:tcBorders>
              </w:tcPr>
              <w:p w14:paraId="0E408A46" w14:textId="0FE5E4F1" w:rsidR="00E87C40" w:rsidRDefault="00592134" w:rsidP="00791328">
                <w:pPr>
                  <w:pStyle w:val="af0"/>
                  <w:rPr>
                    <w:rFonts w:asciiTheme="majorHAnsi" w:eastAsiaTheme="majorEastAsia" w:hAnsiTheme="majorHAnsi" w:cstheme="majorBidi"/>
                    <w:sz w:val="36"/>
                    <w:szCs w:val="36"/>
                  </w:rPr>
                </w:pPr>
                <w:r w:rsidRPr="00592134">
                  <w:rPr>
                    <w:rFonts w:asciiTheme="majorHAnsi" w:eastAsiaTheme="majorEastAsia" w:hAnsiTheme="majorHAnsi" w:cstheme="majorBidi"/>
                    <w:sz w:val="36"/>
                    <w:szCs w:val="36"/>
                  </w:rPr>
                  <w:t>212 141,34</w:t>
                </w:r>
              </w:p>
            </w:tc>
          </w:tr>
          <w:tr w:rsidR="00E87C40" w14:paraId="0A9D4ABA" w14:textId="77777777" w:rsidTr="00E87C40">
            <w:tc>
              <w:tcPr>
                <w:tcW w:w="2156" w:type="dxa"/>
                <w:tcBorders>
                  <w:top w:val="single" w:sz="4" w:space="0" w:color="FFFFFF" w:themeColor="background1"/>
                  <w:left w:val="single" w:sz="4" w:space="0" w:color="FFFFFF" w:themeColor="background1"/>
                  <w:bottom w:val="single" w:sz="4" w:space="0" w:color="FFFFFF" w:themeColor="background1"/>
                  <w:right w:val="single" w:sz="4" w:space="0" w:color="FFFFFF" w:themeColor="background1"/>
                </w:tcBorders>
                <w:shd w:val="clear" w:color="auto" w:fill="B8CCE4" w:themeFill="accent1" w:themeFillTint="66"/>
                <w:vAlign w:val="center"/>
              </w:tcPr>
              <w:p w14:paraId="2F6FE9C8" w14:textId="77777777" w:rsidR="00E87C40" w:rsidRPr="00C143B3" w:rsidRDefault="00E87C40" w:rsidP="00B50D22">
                <w:pPr>
                  <w:jc w:val="center"/>
                  <w:rPr>
                    <w:b/>
                  </w:rPr>
                </w:pPr>
                <w:bookmarkStart w:id="1" w:name="_Hlk61613391"/>
                <w:r w:rsidRPr="00C143B3">
                  <w:rPr>
                    <w:b/>
                  </w:rPr>
                  <w:t>Вид проекта</w:t>
                </w:r>
                <w:bookmarkEnd w:id="1"/>
              </w:p>
            </w:tc>
            <w:tc>
              <w:tcPr>
                <w:tcW w:w="7767" w:type="dxa"/>
                <w:gridSpan w:val="2"/>
                <w:tcBorders>
                  <w:top w:val="single" w:sz="4" w:space="0" w:color="365F91" w:themeColor="accent1" w:themeShade="BF"/>
                  <w:left w:val="single" w:sz="4" w:space="0" w:color="FFFFFF" w:themeColor="background1"/>
                  <w:bottom w:val="single" w:sz="4" w:space="0" w:color="365F91" w:themeColor="accent1" w:themeShade="BF"/>
                  <w:right w:val="single" w:sz="4" w:space="0" w:color="365F91" w:themeColor="accent1" w:themeShade="BF"/>
                </w:tcBorders>
              </w:tcPr>
              <w:p w14:paraId="73687D56" w14:textId="77777777" w:rsidR="00E87C40" w:rsidRDefault="00B60566" w:rsidP="009962CF">
                <w:pPr>
                  <w:rPr>
                    <w:rFonts w:asciiTheme="majorHAnsi" w:eastAsiaTheme="majorEastAsia" w:hAnsiTheme="majorHAnsi" w:cstheme="majorBidi"/>
                    <w:sz w:val="36"/>
                    <w:szCs w:val="36"/>
                  </w:rPr>
                </w:pPr>
                <w:bookmarkStart w:id="2" w:name="_Hlk61613403"/>
                <w:r>
                  <w:t>П</w:t>
                </w:r>
                <w:r w:rsidR="00533333" w:rsidRPr="007F3CA8">
                  <w:t>роект</w:t>
                </w:r>
                <w:r w:rsidR="00533333">
                  <w:t>ы</w:t>
                </w:r>
                <w:r w:rsidR="00533333" w:rsidRPr="007F3CA8">
                  <w:t xml:space="preserve"> ИТ </w:t>
                </w:r>
                <w:r w:rsidR="00533333">
                  <w:t>инфраструктуры</w:t>
                </w:r>
                <w:bookmarkEnd w:id="2"/>
              </w:p>
            </w:tc>
          </w:tr>
          <w:tr w:rsidR="008403D5" w14:paraId="7D139529" w14:textId="77777777" w:rsidTr="008403D5">
            <w:tc>
              <w:tcPr>
                <w:tcW w:w="2156" w:type="dxa"/>
                <w:tcBorders>
                  <w:top w:val="single" w:sz="4" w:space="0" w:color="FFFFFF" w:themeColor="background1"/>
                  <w:left w:val="single" w:sz="4" w:space="0" w:color="FFFFFF" w:themeColor="background1"/>
                  <w:bottom w:val="single" w:sz="4" w:space="0" w:color="FFFFFF" w:themeColor="background1"/>
                  <w:right w:val="single" w:sz="4" w:space="0" w:color="FFFFFF" w:themeColor="background1"/>
                </w:tcBorders>
                <w:shd w:val="clear" w:color="auto" w:fill="B8CCE4" w:themeFill="accent1" w:themeFillTint="66"/>
                <w:vAlign w:val="center"/>
              </w:tcPr>
              <w:p w14:paraId="4F48660F" w14:textId="77777777" w:rsidR="008403D5" w:rsidRPr="00C143B3" w:rsidRDefault="008403D5" w:rsidP="00B50D22">
                <w:pPr>
                  <w:jc w:val="center"/>
                  <w:rPr>
                    <w:b/>
                  </w:rPr>
                </w:pPr>
                <w:r>
                  <w:rPr>
                    <w:b/>
                  </w:rPr>
                  <w:t>Сложность проекта</w:t>
                </w:r>
              </w:p>
            </w:tc>
            <w:tc>
              <w:tcPr>
                <w:tcW w:w="7767" w:type="dxa"/>
                <w:gridSpan w:val="2"/>
                <w:tcBorders>
                  <w:top w:val="single" w:sz="4" w:space="0" w:color="365F91" w:themeColor="accent1" w:themeShade="BF"/>
                  <w:left w:val="single" w:sz="4" w:space="0" w:color="FFFFFF" w:themeColor="background1"/>
                  <w:bottom w:val="single" w:sz="4" w:space="0" w:color="365F91" w:themeColor="accent1" w:themeShade="BF"/>
                  <w:right w:val="single" w:sz="4" w:space="0" w:color="365F91" w:themeColor="accent1" w:themeShade="BF"/>
                </w:tcBorders>
                <w:vAlign w:val="center"/>
              </w:tcPr>
              <w:p w14:paraId="278038E6" w14:textId="77777777" w:rsidR="008403D5" w:rsidRDefault="00B60566" w:rsidP="00533333">
                <w:r>
                  <w:t>С</w:t>
                </w:r>
                <w:r w:rsidR="008403D5" w:rsidRPr="00533333">
                  <w:t>редняя</w:t>
                </w:r>
              </w:p>
            </w:tc>
          </w:tr>
        </w:tbl>
        <w:p w14:paraId="734E3C47" w14:textId="77777777" w:rsidR="00BD1098" w:rsidRPr="00F16706" w:rsidRDefault="00BD1098" w:rsidP="00E17DA7">
          <w:pPr>
            <w:pStyle w:val="af0"/>
            <w:ind w:left="-142"/>
            <w:rPr>
              <w:rFonts w:asciiTheme="majorHAnsi" w:eastAsiaTheme="majorEastAsia" w:hAnsiTheme="majorHAnsi" w:cstheme="majorBidi"/>
              <w:sz w:val="24"/>
              <w:szCs w:val="36"/>
            </w:rPr>
          </w:pPr>
        </w:p>
        <w:p w14:paraId="1B6B6FB3" w14:textId="77777777" w:rsidR="00C23FA2" w:rsidRPr="00F16706" w:rsidRDefault="00C23FA2" w:rsidP="00E17DA7">
          <w:pPr>
            <w:pStyle w:val="af0"/>
            <w:ind w:left="-142"/>
            <w:rPr>
              <w:rFonts w:asciiTheme="majorHAnsi" w:eastAsiaTheme="majorEastAsia" w:hAnsiTheme="majorHAnsi" w:cstheme="majorBidi"/>
              <w:sz w:val="24"/>
              <w:szCs w:val="36"/>
            </w:rPr>
          </w:pPr>
        </w:p>
        <w:tbl>
          <w:tblPr>
            <w:tblStyle w:val="afc"/>
            <w:tblpPr w:leftFromText="180" w:rightFromText="180" w:vertAnchor="text" w:tblpY="1"/>
            <w:tblOverlap w:val="never"/>
            <w:tblW w:w="0" w:type="auto"/>
            <w:tbl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insideH w:val="none" w:sz="0" w:space="0" w:color="auto"/>
              <w:insideV w:val="none" w:sz="0" w:space="0" w:color="auto"/>
            </w:tblBorders>
            <w:tblLook w:val="04A0" w:firstRow="1" w:lastRow="0" w:firstColumn="1" w:lastColumn="0" w:noHBand="0" w:noVBand="1"/>
          </w:tblPr>
          <w:tblGrid>
            <w:gridCol w:w="9072"/>
          </w:tblGrid>
          <w:tr w:rsidR="00593658" w:rsidRPr="002D6C50" w14:paraId="0008F767" w14:textId="77777777" w:rsidTr="006148D8">
            <w:tc>
              <w:tcPr>
                <w:tcW w:w="9072" w:type="dxa"/>
              </w:tcPr>
              <w:sdt>
                <w:sdtPr>
                  <w:rPr>
                    <w:rFonts w:asciiTheme="majorHAnsi" w:eastAsiaTheme="majorEastAsia" w:hAnsiTheme="majorHAnsi" w:cstheme="majorBidi"/>
                    <w:sz w:val="32"/>
                    <w:szCs w:val="36"/>
                  </w:rPr>
                  <w:alias w:val="Подзаголовок"/>
                  <w:id w:val="14700077"/>
  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  <w:text/>
                </w:sdtPr>
                <w:sdtEndPr/>
                <w:sdtContent>
                  <w:p w14:paraId="03A8DBE8" w14:textId="34B385C5" w:rsidR="00593658" w:rsidRPr="00593658" w:rsidRDefault="00791328" w:rsidP="006148D8">
                    <w:pPr>
                      <w:pStyle w:val="af0"/>
                      <w:rPr>
                        <w:rFonts w:asciiTheme="majorHAnsi" w:eastAsiaTheme="majorEastAsia" w:hAnsiTheme="majorHAnsi" w:cstheme="majorBidi"/>
                        <w:sz w:val="32"/>
                        <w:szCs w:val="36"/>
                      </w:rPr>
                    </w:pPr>
                    <w:r>
                      <w:rPr>
                        <w:rFonts w:asciiTheme="majorHAnsi" w:eastAsiaTheme="majorEastAsia" w:hAnsiTheme="majorHAnsi" w:cstheme="majorBidi"/>
                        <w:sz w:val="32"/>
                        <w:szCs w:val="36"/>
                      </w:rPr>
                      <w:t xml:space="preserve">Версия </w:t>
                    </w:r>
                    <w:r w:rsidR="00C3060D">
                      <w:rPr>
                        <w:rFonts w:asciiTheme="majorHAnsi" w:eastAsiaTheme="majorEastAsia" w:hAnsiTheme="majorHAnsi" w:cstheme="majorBidi"/>
                        <w:sz w:val="32"/>
                        <w:szCs w:val="36"/>
                      </w:rPr>
                      <w:t>1</w:t>
                    </w:r>
                    <w:r>
                      <w:rPr>
                        <w:rFonts w:asciiTheme="majorHAnsi" w:eastAsiaTheme="majorEastAsia" w:hAnsiTheme="majorHAnsi" w:cstheme="majorBidi"/>
                        <w:sz w:val="32"/>
                        <w:szCs w:val="36"/>
                      </w:rPr>
                      <w:t>.0 от 2</w:t>
                    </w:r>
                    <w:r w:rsidR="00C3060D">
                      <w:rPr>
                        <w:rFonts w:asciiTheme="majorHAnsi" w:eastAsiaTheme="majorEastAsia" w:hAnsiTheme="majorHAnsi" w:cstheme="majorBidi"/>
                        <w:sz w:val="32"/>
                        <w:szCs w:val="36"/>
                      </w:rPr>
                      <w:t>5</w:t>
                    </w:r>
                    <w:r>
                      <w:rPr>
                        <w:rFonts w:asciiTheme="majorHAnsi" w:eastAsiaTheme="majorEastAsia" w:hAnsiTheme="majorHAnsi" w:cstheme="majorBidi"/>
                        <w:sz w:val="32"/>
                        <w:szCs w:val="36"/>
                      </w:rPr>
                      <w:t>-</w:t>
                    </w:r>
                    <w:r w:rsidR="00C3060D">
                      <w:rPr>
                        <w:rFonts w:asciiTheme="majorHAnsi" w:eastAsiaTheme="majorEastAsia" w:hAnsiTheme="majorHAnsi" w:cstheme="majorBidi"/>
                        <w:sz w:val="32"/>
                        <w:szCs w:val="36"/>
                      </w:rPr>
                      <w:t>1</w:t>
                    </w:r>
                    <w:r>
                      <w:rPr>
                        <w:rFonts w:asciiTheme="majorHAnsi" w:eastAsiaTheme="majorEastAsia" w:hAnsiTheme="majorHAnsi" w:cstheme="majorBidi"/>
                        <w:sz w:val="32"/>
                        <w:szCs w:val="36"/>
                      </w:rPr>
                      <w:t>1-2</w:t>
                    </w:r>
                    <w:r w:rsidR="00C3060D">
                      <w:rPr>
                        <w:rFonts w:asciiTheme="majorHAnsi" w:eastAsiaTheme="majorEastAsia" w:hAnsiTheme="majorHAnsi" w:cstheme="majorBidi"/>
                        <w:sz w:val="32"/>
                        <w:szCs w:val="36"/>
                      </w:rPr>
                      <w:t>2</w:t>
                    </w:r>
                  </w:p>
                </w:sdtContent>
              </w:sdt>
            </w:tc>
          </w:tr>
        </w:tbl>
        <w:p w14:paraId="7307CCA8" w14:textId="77777777" w:rsidR="00314093" w:rsidRPr="003D7333" w:rsidRDefault="00314093" w:rsidP="00314093"/>
        <w:p w14:paraId="0D43499D" w14:textId="77777777" w:rsidR="00314093" w:rsidRPr="003D7333" w:rsidRDefault="00314093" w:rsidP="00314093"/>
        <w:p w14:paraId="696BC19B" w14:textId="77777777" w:rsidR="00314093" w:rsidRPr="00314093" w:rsidRDefault="00314093" w:rsidP="00314093">
          <w:pPr>
            <w:spacing w:after="60"/>
            <w:rPr>
              <w:b/>
            </w:rPr>
          </w:pPr>
          <w:r>
            <w:rPr>
              <w:b/>
            </w:rPr>
            <w:t>УТВЕРЖДЕНИЕ</w:t>
          </w:r>
          <w:r w:rsidR="003706E6">
            <w:rPr>
              <w:b/>
            </w:rPr>
            <w:t xml:space="preserve"> / СОГЛАСОВАНИЕ</w:t>
          </w:r>
        </w:p>
        <w:tbl>
          <w:tblPr>
            <w:tblStyle w:val="-11"/>
            <w:tblW w:w="9889" w:type="dxa"/>
            <w:tbl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  <w:insideH w:val="single" w:sz="4" w:space="0" w:color="1C3A81"/>
              <w:insideV w:val="single" w:sz="4" w:space="0" w:color="1C3A81"/>
            </w:tblBorders>
            <w:tblLook w:val="04A0" w:firstRow="1" w:lastRow="0" w:firstColumn="1" w:lastColumn="0" w:noHBand="0" w:noVBand="1"/>
          </w:tblPr>
          <w:tblGrid>
            <w:gridCol w:w="2943"/>
            <w:gridCol w:w="3119"/>
            <w:gridCol w:w="1417"/>
            <w:gridCol w:w="2410"/>
          </w:tblGrid>
          <w:tr w:rsidR="00A47C30" w:rsidRPr="00A47C30" w14:paraId="6FF9C6BC" w14:textId="77777777" w:rsidTr="00677330">
            <w:tr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trHeight w:val="701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2943" w:type="dxa"/>
                <w:tcBorders>
                  <w:top w:val="single" w:sz="4" w:space="0" w:color="FFFFFF" w:themeColor="background1"/>
                  <w:left w:val="single" w:sz="4" w:space="0" w:color="FFFFFF" w:themeColor="background1"/>
                  <w:bottom w:val="single" w:sz="4" w:space="0" w:color="FFFFFF" w:themeColor="background1"/>
                  <w:right w:val="single" w:sz="4" w:space="0" w:color="FFFFFF" w:themeColor="background1"/>
                </w:tcBorders>
                <w:shd w:val="clear" w:color="auto" w:fill="B8CCE4" w:themeFill="accent1" w:themeFillTint="66"/>
                <w:vAlign w:val="center"/>
              </w:tcPr>
              <w:p w14:paraId="65EF52A3" w14:textId="77777777" w:rsidR="00314093" w:rsidRPr="00A47C30" w:rsidRDefault="00314093" w:rsidP="006F57C9">
                <w:pPr>
                  <w:jc w:val="center"/>
                  <w:rPr>
                    <w:b/>
                    <w:color w:val="auto"/>
                  </w:rPr>
                </w:pPr>
                <w:r w:rsidRPr="00A47C30">
                  <w:rPr>
                    <w:b/>
                    <w:color w:val="auto"/>
                  </w:rPr>
                  <w:t>Роль</w:t>
                </w:r>
              </w:p>
            </w:tc>
            <w:tc>
              <w:tcPr>
                <w:tcW w:w="3119" w:type="dxa"/>
                <w:tcBorders>
                  <w:top w:val="single" w:sz="4" w:space="0" w:color="FFFFFF" w:themeColor="background1"/>
                  <w:left w:val="single" w:sz="4" w:space="0" w:color="FFFFFF" w:themeColor="background1"/>
                  <w:bottom w:val="single" w:sz="4" w:space="0" w:color="FFFFFF" w:themeColor="background1"/>
                  <w:right w:val="single" w:sz="4" w:space="0" w:color="FFFFFF" w:themeColor="background1"/>
                </w:tcBorders>
                <w:shd w:val="clear" w:color="auto" w:fill="B8CCE4" w:themeFill="accent1" w:themeFillTint="66"/>
                <w:vAlign w:val="center"/>
              </w:tcPr>
              <w:p w14:paraId="294236AB" w14:textId="77777777" w:rsidR="00314093" w:rsidRPr="00A47C30" w:rsidRDefault="00314093" w:rsidP="006F57C9">
                <w:pPr>
                  <w:jc w:val="center"/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w:rPr>
                    <w:b/>
                    <w:color w:val="auto"/>
                  </w:rPr>
                </w:pPr>
                <w:r w:rsidRPr="00A47C30">
                  <w:rPr>
                    <w:b/>
                    <w:color w:val="auto"/>
                  </w:rPr>
                  <w:t>ФИО</w:t>
                </w:r>
                <w:r w:rsidR="00855051" w:rsidRPr="00A47C30">
                  <w:rPr>
                    <w:b/>
                    <w:color w:val="auto"/>
                  </w:rPr>
                  <w:t xml:space="preserve"> полностью</w:t>
                </w:r>
                <w:r w:rsidR="00D13348" w:rsidRPr="00A47C30">
                  <w:rPr>
                    <w:b/>
                    <w:color w:val="auto"/>
                  </w:rPr>
                  <w:t xml:space="preserve">, </w:t>
                </w:r>
                <w:r w:rsidR="00855051" w:rsidRPr="00A47C30">
                  <w:rPr>
                    <w:b/>
                    <w:color w:val="auto"/>
                  </w:rPr>
                  <w:t xml:space="preserve">Организация, </w:t>
                </w:r>
                <w:r w:rsidR="00D13348" w:rsidRPr="00A47C30">
                  <w:rPr>
                    <w:b/>
                    <w:color w:val="auto"/>
                  </w:rPr>
                  <w:t>должность</w:t>
                </w:r>
              </w:p>
            </w:tc>
            <w:tc>
              <w:tcPr>
                <w:tcW w:w="1417" w:type="dxa"/>
                <w:tcBorders>
                  <w:top w:val="single" w:sz="4" w:space="0" w:color="FFFFFF" w:themeColor="background1"/>
                  <w:left w:val="single" w:sz="4" w:space="0" w:color="FFFFFF" w:themeColor="background1"/>
                  <w:bottom w:val="single" w:sz="4" w:space="0" w:color="FFFFFF" w:themeColor="background1"/>
                  <w:right w:val="single" w:sz="4" w:space="0" w:color="FFFFFF" w:themeColor="background1"/>
                </w:tcBorders>
                <w:shd w:val="clear" w:color="auto" w:fill="B8CCE4" w:themeFill="accent1" w:themeFillTint="66"/>
                <w:vAlign w:val="center"/>
              </w:tcPr>
              <w:p w14:paraId="6C3816D5" w14:textId="77777777" w:rsidR="00314093" w:rsidRPr="00A47C30" w:rsidRDefault="00314093" w:rsidP="006F57C9">
                <w:pPr>
                  <w:jc w:val="center"/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w:rPr>
                    <w:b/>
                    <w:color w:val="auto"/>
                  </w:rPr>
                </w:pPr>
                <w:r w:rsidRPr="00A47C30">
                  <w:rPr>
                    <w:b/>
                    <w:color w:val="auto"/>
                  </w:rPr>
                  <w:t>Дата</w:t>
                </w:r>
              </w:p>
            </w:tc>
            <w:tc>
              <w:tcPr>
                <w:tcW w:w="2410" w:type="dxa"/>
                <w:tcBorders>
                  <w:top w:val="single" w:sz="4" w:space="0" w:color="FFFFFF" w:themeColor="background1"/>
                  <w:left w:val="single" w:sz="4" w:space="0" w:color="FFFFFF" w:themeColor="background1"/>
                  <w:bottom w:val="single" w:sz="4" w:space="0" w:color="FFFFFF" w:themeColor="background1"/>
                  <w:right w:val="single" w:sz="4" w:space="0" w:color="FFFFFF" w:themeColor="background1"/>
                </w:tcBorders>
                <w:shd w:val="clear" w:color="auto" w:fill="B8CCE4" w:themeFill="accent1" w:themeFillTint="66"/>
                <w:vAlign w:val="center"/>
              </w:tcPr>
              <w:p w14:paraId="3ED0EBFB" w14:textId="77777777" w:rsidR="00314093" w:rsidRPr="00A47C30" w:rsidRDefault="00314093" w:rsidP="006F57C9">
                <w:pPr>
                  <w:jc w:val="center"/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w:rPr>
                    <w:b/>
                    <w:color w:val="auto"/>
                  </w:rPr>
                </w:pPr>
                <w:r w:rsidRPr="00A47C30">
                  <w:rPr>
                    <w:b/>
                    <w:color w:val="auto"/>
                  </w:rPr>
                  <w:t>Подпись</w:t>
                </w:r>
              </w:p>
            </w:tc>
          </w:tr>
          <w:tr w:rsidR="009962CF" w14:paraId="5402D00D" w14:textId="77777777" w:rsidTr="00A47C30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55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2943" w:type="dxa"/>
                <w:tcBorders>
                  <w:top w:val="single" w:sz="4" w:space="0" w:color="FFFFFF" w:themeColor="background1"/>
                  <w:left w:val="none" w:sz="0" w:space="0" w:color="auto"/>
                  <w:bottom w:val="none" w:sz="0" w:space="0" w:color="auto"/>
                </w:tcBorders>
                <w:vAlign w:val="center"/>
              </w:tcPr>
              <w:p w14:paraId="5C4A103C" w14:textId="77777777" w:rsidR="009962CF" w:rsidRPr="00833600" w:rsidRDefault="009962CF" w:rsidP="00A40B5B">
                <w:pPr>
                  <w:rPr>
                    <w:b w:val="0"/>
                    <w:sz w:val="20"/>
                    <w:szCs w:val="20"/>
                  </w:rPr>
                </w:pPr>
                <w:r>
                  <w:rPr>
                    <w:b w:val="0"/>
                    <w:sz w:val="20"/>
                    <w:szCs w:val="20"/>
                  </w:rPr>
                  <w:t>Куратор</w:t>
                </w:r>
              </w:p>
            </w:tc>
            <w:tc>
              <w:tcPr>
                <w:tcW w:w="3119" w:type="dxa"/>
                <w:tcBorders>
                  <w:top w:val="single" w:sz="4" w:space="0" w:color="FFFFFF" w:themeColor="background1"/>
                  <w:bottom w:val="none" w:sz="0" w:space="0" w:color="auto"/>
                </w:tcBorders>
                <w:vAlign w:val="center"/>
              </w:tcPr>
              <w:p w14:paraId="4163231F" w14:textId="77777777" w:rsidR="00293683" w:rsidRPr="00293683" w:rsidRDefault="00293683" w:rsidP="00293683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ascii="Arial" w:hAnsi="Arial" w:cs="Arial"/>
                    <w:color w:val="000000"/>
                    <w:sz w:val="21"/>
                    <w:szCs w:val="21"/>
                    <w:shd w:val="clear" w:color="auto" w:fill="FFFFFF"/>
                  </w:rPr>
                </w:pPr>
                <w:r w:rsidRPr="00293683">
                  <w:rPr>
                    <w:rFonts w:ascii="Arial" w:hAnsi="Arial" w:cs="Arial"/>
                    <w:color w:val="000000"/>
                    <w:sz w:val="21"/>
                    <w:szCs w:val="21"/>
                    <w:shd w:val="clear" w:color="auto" w:fill="FFFFFF"/>
                  </w:rPr>
                  <w:t>Васильев Дмитрий Николаевич</w:t>
                </w:r>
              </w:p>
              <w:p w14:paraId="205DA40B" w14:textId="134728EB" w:rsidR="009962CF" w:rsidRPr="00833600" w:rsidRDefault="00293683" w:rsidP="00293683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  <w:szCs w:val="20"/>
                  </w:rPr>
                </w:pPr>
                <w:r w:rsidRPr="00293683">
                  <w:rPr>
                    <w:rFonts w:ascii="Arial" w:hAnsi="Arial" w:cs="Arial"/>
                    <w:color w:val="000000"/>
                    <w:sz w:val="21"/>
                    <w:szCs w:val="21"/>
                    <w:shd w:val="clear" w:color="auto" w:fill="FFFFFF"/>
                  </w:rPr>
                  <w:t>Директор департамента ИБ ПАО «Интер РАО»</w:t>
                </w:r>
              </w:p>
            </w:tc>
            <w:tc>
              <w:tcPr>
                <w:tcW w:w="1417" w:type="dxa"/>
                <w:tcBorders>
                  <w:top w:val="single" w:sz="4" w:space="0" w:color="FFFFFF" w:themeColor="background1"/>
                  <w:bottom w:val="none" w:sz="0" w:space="0" w:color="auto"/>
                </w:tcBorders>
                <w:vAlign w:val="center"/>
              </w:tcPr>
              <w:p w14:paraId="436AF018" w14:textId="77777777" w:rsidR="009962CF" w:rsidRPr="00833600" w:rsidRDefault="009962CF" w:rsidP="009962CF">
                <w:pPr>
                  <w:jc w:val="center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  <w:szCs w:val="20"/>
                  </w:rPr>
                </w:pPr>
              </w:p>
            </w:tc>
            <w:tc>
              <w:tcPr>
                <w:tcW w:w="2410" w:type="dxa"/>
                <w:tcBorders>
                  <w:top w:val="single" w:sz="4" w:space="0" w:color="FFFFFF" w:themeColor="background1"/>
                  <w:bottom w:val="none" w:sz="0" w:space="0" w:color="auto"/>
                  <w:right w:val="none" w:sz="0" w:space="0" w:color="auto"/>
                </w:tcBorders>
              </w:tcPr>
              <w:p w14:paraId="7889A819" w14:textId="77777777" w:rsidR="009962CF" w:rsidRPr="00833600" w:rsidRDefault="009962CF" w:rsidP="009962CF">
                <w:pPr>
                  <w:jc w:val="center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  <w:szCs w:val="20"/>
                  </w:rPr>
                </w:pPr>
              </w:p>
            </w:tc>
          </w:tr>
          <w:tr w:rsidR="00A40B5B" w14:paraId="41A2A3A4" w14:textId="77777777" w:rsidTr="00A47C30">
            <w:trPr>
              <w:trHeight w:val="55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2943" w:type="dxa"/>
                <w:tcBorders>
                  <w:top w:val="single" w:sz="4" w:space="0" w:color="FFFFFF" w:themeColor="background1"/>
                </w:tcBorders>
                <w:vAlign w:val="center"/>
              </w:tcPr>
              <w:p w14:paraId="0AF45E10" w14:textId="77777777" w:rsidR="00A40B5B" w:rsidRDefault="00A40B5B" w:rsidP="009962CF">
                <w:pPr>
                  <w:rPr>
                    <w:b w:val="0"/>
                    <w:sz w:val="20"/>
                    <w:szCs w:val="20"/>
                  </w:rPr>
                </w:pPr>
                <w:r>
                  <w:rPr>
                    <w:b w:val="0"/>
                    <w:sz w:val="20"/>
                    <w:szCs w:val="20"/>
                  </w:rPr>
                  <w:t>Куратор ДО</w:t>
                </w:r>
              </w:p>
            </w:tc>
            <w:tc>
              <w:tcPr>
                <w:tcW w:w="3119" w:type="dxa"/>
                <w:tcBorders>
                  <w:top w:val="single" w:sz="4" w:space="0" w:color="FFFFFF" w:themeColor="background1"/>
                </w:tcBorders>
                <w:vAlign w:val="center"/>
              </w:tcPr>
              <w:p w14:paraId="5BC94F65" w14:textId="78A4A78C" w:rsidR="00A40B5B" w:rsidRPr="00A40B5B" w:rsidDel="00A40B5B" w:rsidRDefault="00AC21B9" w:rsidP="00490CC8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rFonts w:ascii="Arial" w:hAnsi="Arial" w:cs="Arial"/>
                    <w:color w:val="000000"/>
                    <w:sz w:val="21"/>
                    <w:szCs w:val="21"/>
                    <w:shd w:val="clear" w:color="auto" w:fill="FFFFFF"/>
                  </w:rPr>
                </w:pPr>
                <w:r w:rsidRPr="00490CC8">
                  <w:rPr>
                    <w:rFonts w:ascii="Arial" w:hAnsi="Arial" w:cs="Arial"/>
                    <w:color w:val="000000"/>
                    <w:sz w:val="21"/>
                    <w:szCs w:val="21"/>
                    <w:shd w:val="clear" w:color="auto" w:fill="FFFFFF"/>
                  </w:rPr>
                  <w:t>Орлов Д</w:t>
                </w:r>
                <w:r>
                  <w:rPr>
                    <w:rFonts w:ascii="Arial" w:hAnsi="Arial" w:cs="Arial"/>
                    <w:color w:val="000000"/>
                    <w:sz w:val="21"/>
                    <w:szCs w:val="21"/>
                    <w:shd w:val="clear" w:color="auto" w:fill="FFFFFF"/>
                  </w:rPr>
                  <w:t xml:space="preserve">митрий </w:t>
                </w:r>
                <w:r w:rsidRPr="00490CC8">
                  <w:rPr>
                    <w:rFonts w:ascii="Arial" w:hAnsi="Arial" w:cs="Arial"/>
                    <w:color w:val="000000"/>
                    <w:sz w:val="21"/>
                    <w:szCs w:val="21"/>
                    <w:shd w:val="clear" w:color="auto" w:fill="FFFFFF"/>
                  </w:rPr>
                  <w:t>С</w:t>
                </w:r>
                <w:r>
                  <w:rPr>
                    <w:rFonts w:ascii="Arial" w:hAnsi="Arial" w:cs="Arial"/>
                    <w:color w:val="000000"/>
                    <w:sz w:val="21"/>
                    <w:szCs w:val="21"/>
                    <w:shd w:val="clear" w:color="auto" w:fill="FFFFFF"/>
                  </w:rPr>
                  <w:t>таниславович,</w:t>
                </w:r>
                <w:r w:rsidR="00490CC8">
                  <w:rPr>
                    <w:rFonts w:ascii="Arial" w:hAnsi="Arial" w:cs="Arial"/>
                    <w:color w:val="000000"/>
                    <w:sz w:val="21"/>
                    <w:szCs w:val="21"/>
                    <w:shd w:val="clear" w:color="auto" w:fill="FFFFFF"/>
                  </w:rPr>
                  <w:t xml:space="preserve"> </w:t>
                </w:r>
                <w:r w:rsidR="00490CC8" w:rsidRPr="00490CC8">
                  <w:rPr>
                    <w:rFonts w:ascii="Arial" w:hAnsi="Arial" w:cs="Arial"/>
                    <w:color w:val="000000"/>
                    <w:sz w:val="21"/>
                    <w:szCs w:val="21"/>
                    <w:shd w:val="clear" w:color="auto" w:fill="FFFFFF"/>
                  </w:rPr>
                  <w:t>Руководитель Блока розничного бизнеса</w:t>
                </w:r>
                <w:r w:rsidR="00A40B5B" w:rsidRPr="00490CC8">
                  <w:rPr>
                    <w:rFonts w:ascii="Arial" w:hAnsi="Arial" w:cs="Arial"/>
                    <w:color w:val="000000"/>
                    <w:sz w:val="21"/>
                    <w:szCs w:val="21"/>
                    <w:shd w:val="clear" w:color="auto" w:fill="FFFFFF"/>
                  </w:rPr>
                  <w:t xml:space="preserve"> ПАО «Интер РАО»</w:t>
                </w:r>
              </w:p>
            </w:tc>
            <w:tc>
              <w:tcPr>
                <w:tcW w:w="1417" w:type="dxa"/>
                <w:tcBorders>
                  <w:top w:val="single" w:sz="4" w:space="0" w:color="FFFFFF" w:themeColor="background1"/>
                </w:tcBorders>
                <w:vAlign w:val="center"/>
              </w:tcPr>
              <w:p w14:paraId="54F7CFC0" w14:textId="77777777" w:rsidR="00A40B5B" w:rsidRPr="00833600" w:rsidRDefault="00A40B5B" w:rsidP="009962CF">
                <w:pPr>
                  <w:jc w:val="center"/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  <w:szCs w:val="20"/>
                  </w:rPr>
                </w:pPr>
              </w:p>
            </w:tc>
            <w:tc>
              <w:tcPr>
                <w:tcW w:w="2410" w:type="dxa"/>
                <w:tcBorders>
                  <w:top w:val="single" w:sz="4" w:space="0" w:color="FFFFFF" w:themeColor="background1"/>
                </w:tcBorders>
              </w:tcPr>
              <w:p w14:paraId="41E9CE78" w14:textId="77777777" w:rsidR="00A40B5B" w:rsidRPr="00833600" w:rsidRDefault="00A40B5B" w:rsidP="009962CF">
                <w:pPr>
                  <w:jc w:val="center"/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  <w:szCs w:val="20"/>
                  </w:rPr>
                </w:pPr>
              </w:p>
            </w:tc>
          </w:tr>
          <w:tr w:rsidR="009962CF" w14:paraId="443CE606" w14:textId="77777777" w:rsidTr="0047038D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698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2943" w:type="dxa"/>
                <w:vAlign w:val="center"/>
              </w:tcPr>
              <w:p w14:paraId="176CA073" w14:textId="77777777" w:rsidR="009962CF" w:rsidRPr="00833600" w:rsidRDefault="009962CF" w:rsidP="009962CF">
                <w:pPr>
                  <w:rPr>
                    <w:b w:val="0"/>
                    <w:sz w:val="20"/>
                    <w:szCs w:val="20"/>
                  </w:rPr>
                </w:pPr>
                <w:r>
                  <w:rPr>
                    <w:b w:val="0"/>
                    <w:sz w:val="20"/>
                    <w:szCs w:val="20"/>
                  </w:rPr>
                  <w:lastRenderedPageBreak/>
                  <w:t>Единое ответственное лицо</w:t>
                </w:r>
              </w:p>
            </w:tc>
            <w:tc>
              <w:tcPr>
                <w:tcW w:w="3119" w:type="dxa"/>
                <w:vAlign w:val="center"/>
              </w:tcPr>
              <w:p w14:paraId="5DC5B7AE" w14:textId="65199090" w:rsidR="009962CF" w:rsidRPr="00833600" w:rsidRDefault="00F4193A" w:rsidP="00791328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  <w:szCs w:val="20"/>
                  </w:rPr>
                </w:pPr>
                <w:r w:rsidRPr="00E6587A">
                  <w:rPr>
                    <w:rFonts w:ascii="Arial" w:hAnsi="Arial" w:cs="Arial"/>
                    <w:color w:val="000000"/>
                    <w:sz w:val="21"/>
                    <w:szCs w:val="21"/>
                    <w:shd w:val="clear" w:color="auto" w:fill="FFFFFF"/>
                  </w:rPr>
                  <w:t>Белокуров Михаил Иванович</w:t>
                </w:r>
                <w:r w:rsidR="00791328" w:rsidRPr="00E6587A">
                  <w:rPr>
                    <w:rFonts w:ascii="Arial" w:hAnsi="Arial" w:cs="Arial"/>
                    <w:color w:val="000000"/>
                    <w:sz w:val="21"/>
                    <w:szCs w:val="21"/>
                    <w:shd w:val="clear" w:color="auto" w:fill="FFFFFF"/>
                  </w:rPr>
                  <w:t xml:space="preserve"> Начальник </w:t>
                </w:r>
                <w:r w:rsidRPr="00E6587A">
                  <w:rPr>
                    <w:rFonts w:ascii="Arial" w:hAnsi="Arial" w:cs="Arial"/>
                    <w:color w:val="000000"/>
                    <w:sz w:val="21"/>
                    <w:szCs w:val="21"/>
                    <w:shd w:val="clear" w:color="auto" w:fill="FFFFFF"/>
                  </w:rPr>
                  <w:t>управления информационных технологий</w:t>
                </w:r>
              </w:p>
            </w:tc>
            <w:tc>
              <w:tcPr>
                <w:tcW w:w="1417" w:type="dxa"/>
                <w:vAlign w:val="center"/>
              </w:tcPr>
              <w:p w14:paraId="05246EF3" w14:textId="77777777" w:rsidR="009962CF" w:rsidRPr="00833600" w:rsidRDefault="009962CF" w:rsidP="009962CF">
                <w:pPr>
                  <w:jc w:val="center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  <w:szCs w:val="20"/>
                  </w:rPr>
                </w:pPr>
              </w:p>
            </w:tc>
            <w:tc>
              <w:tcPr>
                <w:tcW w:w="2410" w:type="dxa"/>
              </w:tcPr>
              <w:p w14:paraId="61C1007F" w14:textId="77777777" w:rsidR="009962CF" w:rsidRPr="00833600" w:rsidRDefault="009962CF" w:rsidP="009962CF">
                <w:pPr>
                  <w:jc w:val="center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  <w:szCs w:val="20"/>
                  </w:rPr>
                </w:pPr>
              </w:p>
            </w:tc>
          </w:tr>
          <w:tr w:rsidR="009962CF" w14:paraId="65EF1233" w14:textId="77777777" w:rsidTr="0047038D">
            <w:trPr>
              <w:trHeight w:val="681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2943" w:type="dxa"/>
                <w:vAlign w:val="center"/>
              </w:tcPr>
              <w:p w14:paraId="6F513E82" w14:textId="77777777" w:rsidR="009962CF" w:rsidRPr="00833600" w:rsidRDefault="009962CF" w:rsidP="009962CF">
                <w:pPr>
                  <w:rPr>
                    <w:b w:val="0"/>
                    <w:sz w:val="20"/>
                    <w:szCs w:val="20"/>
                  </w:rPr>
                </w:pPr>
                <w:r>
                  <w:rPr>
                    <w:b w:val="0"/>
                    <w:sz w:val="20"/>
                    <w:szCs w:val="20"/>
                  </w:rPr>
                  <w:t>Руководитель проекта</w:t>
                </w:r>
              </w:p>
            </w:tc>
            <w:tc>
              <w:tcPr>
                <w:tcW w:w="3119" w:type="dxa"/>
                <w:vAlign w:val="center"/>
              </w:tcPr>
              <w:p w14:paraId="51F42B17" w14:textId="77777777" w:rsidR="00293683" w:rsidRPr="00293683" w:rsidRDefault="00293683" w:rsidP="00293683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rFonts w:ascii="Arial" w:hAnsi="Arial" w:cs="Arial"/>
                    <w:color w:val="000000"/>
                    <w:sz w:val="21"/>
                    <w:szCs w:val="21"/>
                    <w:shd w:val="clear" w:color="auto" w:fill="FFFFFF"/>
                  </w:rPr>
                </w:pPr>
                <w:r w:rsidRPr="00293683">
                  <w:rPr>
                    <w:rFonts w:ascii="Arial" w:hAnsi="Arial" w:cs="Arial"/>
                    <w:color w:val="000000"/>
                    <w:sz w:val="21"/>
                    <w:szCs w:val="21"/>
                    <w:shd w:val="clear" w:color="auto" w:fill="FFFFFF"/>
                  </w:rPr>
                  <w:t xml:space="preserve">Бондарчук Павел Леонидович </w:t>
                </w:r>
              </w:p>
              <w:p w14:paraId="670FE081" w14:textId="1F25E979" w:rsidR="009962CF" w:rsidRPr="00E6587A" w:rsidRDefault="00293683" w:rsidP="00293683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rFonts w:ascii="Arial" w:hAnsi="Arial" w:cs="Arial"/>
                    <w:color w:val="000000"/>
                    <w:sz w:val="21"/>
                    <w:szCs w:val="21"/>
                    <w:shd w:val="clear" w:color="auto" w:fill="FFFFFF"/>
                  </w:rPr>
                </w:pPr>
                <w:r w:rsidRPr="00293683">
                  <w:rPr>
                    <w:rFonts w:ascii="Arial" w:hAnsi="Arial" w:cs="Arial"/>
                    <w:color w:val="000000"/>
                    <w:sz w:val="21"/>
                    <w:szCs w:val="21"/>
                    <w:shd w:val="clear" w:color="auto" w:fill="FFFFFF"/>
                  </w:rPr>
                  <w:t>Руководитель направления информационной безопасности</w:t>
                </w:r>
              </w:p>
            </w:tc>
            <w:tc>
              <w:tcPr>
                <w:tcW w:w="1417" w:type="dxa"/>
                <w:vAlign w:val="center"/>
              </w:tcPr>
              <w:p w14:paraId="6724AF98" w14:textId="77777777" w:rsidR="009962CF" w:rsidRPr="00833600" w:rsidRDefault="009962CF" w:rsidP="009962CF">
                <w:pPr>
                  <w:jc w:val="center"/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  <w:szCs w:val="20"/>
                  </w:rPr>
                </w:pPr>
              </w:p>
            </w:tc>
            <w:tc>
              <w:tcPr>
                <w:tcW w:w="2410" w:type="dxa"/>
              </w:tcPr>
              <w:p w14:paraId="0571484B" w14:textId="77777777" w:rsidR="009962CF" w:rsidRPr="00833600" w:rsidRDefault="009962CF" w:rsidP="009962CF">
                <w:pPr>
                  <w:jc w:val="center"/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  <w:szCs w:val="20"/>
                  </w:rPr>
                </w:pPr>
              </w:p>
            </w:tc>
          </w:tr>
          <w:tr w:rsidR="009962CF" w14:paraId="7DDDD748" w14:textId="77777777" w:rsidTr="0047038D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681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2943" w:type="dxa"/>
                <w:vAlign w:val="center"/>
              </w:tcPr>
              <w:p w14:paraId="1F9A2E22" w14:textId="77777777" w:rsidR="009962CF" w:rsidRPr="0047038D" w:rsidRDefault="009962CF" w:rsidP="009962CF">
                <w:pPr>
                  <w:rPr>
                    <w:b w:val="0"/>
                    <w:sz w:val="20"/>
                    <w:szCs w:val="20"/>
                  </w:rPr>
                </w:pPr>
                <w:r>
                  <w:rPr>
                    <w:b w:val="0"/>
                    <w:sz w:val="20"/>
                    <w:szCs w:val="20"/>
                  </w:rPr>
                  <w:t>Заказчик проекта</w:t>
                </w:r>
              </w:p>
            </w:tc>
            <w:tc>
              <w:tcPr>
                <w:tcW w:w="3119" w:type="dxa"/>
                <w:vAlign w:val="center"/>
              </w:tcPr>
              <w:p w14:paraId="78E88EA3" w14:textId="497ADBF3" w:rsidR="009962CF" w:rsidRPr="00E6587A" w:rsidRDefault="00791328" w:rsidP="009962CF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ascii="Arial" w:hAnsi="Arial" w:cs="Arial"/>
                    <w:color w:val="000000"/>
                    <w:sz w:val="21"/>
                    <w:szCs w:val="21"/>
                    <w:shd w:val="clear" w:color="auto" w:fill="FFFFFF"/>
                  </w:rPr>
                </w:pPr>
                <w:r w:rsidRPr="00E6587A">
                  <w:rPr>
                    <w:rFonts w:ascii="Arial" w:hAnsi="Arial" w:cs="Arial"/>
                    <w:color w:val="000000"/>
                    <w:sz w:val="21"/>
                    <w:szCs w:val="21"/>
                    <w:shd w:val="clear" w:color="auto" w:fill="FFFFFF"/>
                  </w:rPr>
                  <w:t>Кропачев Сергей Николаевич</w:t>
                </w:r>
                <w:r w:rsidR="00490CC8" w:rsidRPr="00E6587A">
                  <w:rPr>
                    <w:rFonts w:ascii="Arial" w:hAnsi="Arial" w:cs="Arial"/>
                    <w:color w:val="000000"/>
                    <w:sz w:val="21"/>
                    <w:szCs w:val="21"/>
                    <w:shd w:val="clear" w:color="auto" w:fill="FFFFFF"/>
                  </w:rPr>
                  <w:t xml:space="preserve"> Генеральный директор</w:t>
                </w:r>
              </w:p>
            </w:tc>
            <w:tc>
              <w:tcPr>
                <w:tcW w:w="1417" w:type="dxa"/>
                <w:vAlign w:val="center"/>
              </w:tcPr>
              <w:p w14:paraId="0CB4FD94" w14:textId="77777777" w:rsidR="009962CF" w:rsidRPr="00833600" w:rsidRDefault="009962CF" w:rsidP="009962CF">
                <w:pPr>
                  <w:jc w:val="center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  <w:szCs w:val="20"/>
                  </w:rPr>
                </w:pPr>
              </w:p>
            </w:tc>
            <w:tc>
              <w:tcPr>
                <w:tcW w:w="2410" w:type="dxa"/>
              </w:tcPr>
              <w:p w14:paraId="1670BBB5" w14:textId="77777777" w:rsidR="009962CF" w:rsidRPr="00833600" w:rsidRDefault="009962CF" w:rsidP="009962CF">
                <w:pPr>
                  <w:jc w:val="center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  <w:szCs w:val="20"/>
                  </w:rPr>
                </w:pPr>
              </w:p>
            </w:tc>
          </w:tr>
          <w:tr w:rsidR="009962CF" w14:paraId="38F79A48" w14:textId="77777777" w:rsidTr="009C6AB3">
            <w:trPr>
              <w:trHeight w:val="2494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2943" w:type="dxa"/>
                <w:vAlign w:val="center"/>
              </w:tcPr>
              <w:p w14:paraId="4298DEC4" w14:textId="77777777" w:rsidR="009962CF" w:rsidRPr="00677330" w:rsidRDefault="009962CF" w:rsidP="009962CF">
                <w:pPr>
                  <w:rPr>
                    <w:b w:val="0"/>
                    <w:sz w:val="20"/>
                    <w:szCs w:val="20"/>
                  </w:rPr>
                </w:pPr>
                <w:r w:rsidRPr="00677330">
                  <w:rPr>
                    <w:b w:val="0"/>
                    <w:sz w:val="20"/>
                    <w:szCs w:val="20"/>
                  </w:rPr>
                  <w:t>Представител</w:t>
                </w:r>
                <w:r w:rsidR="009C6AB3">
                  <w:rPr>
                    <w:b w:val="0"/>
                    <w:sz w:val="20"/>
                    <w:szCs w:val="20"/>
                  </w:rPr>
                  <w:t>и</w:t>
                </w:r>
                <w:r w:rsidRPr="00677330">
                  <w:rPr>
                    <w:b w:val="0"/>
                    <w:sz w:val="20"/>
                    <w:szCs w:val="20"/>
                  </w:rPr>
                  <w:t xml:space="preserve"> курирующ</w:t>
                </w:r>
                <w:r w:rsidR="008124C4">
                  <w:rPr>
                    <w:b w:val="0"/>
                    <w:sz w:val="20"/>
                    <w:szCs w:val="20"/>
                  </w:rPr>
                  <w:t>их проект подразделения</w:t>
                </w:r>
                <w:r w:rsidRPr="00677330">
                  <w:rPr>
                    <w:b w:val="0"/>
                    <w:sz w:val="20"/>
                    <w:szCs w:val="20"/>
                  </w:rPr>
                  <w:t xml:space="preserve"> ЦУП</w:t>
                </w:r>
              </w:p>
            </w:tc>
            <w:tc>
              <w:tcPr>
                <w:tcW w:w="3119" w:type="dxa"/>
                <w:vAlign w:val="center"/>
              </w:tcPr>
              <w:p w14:paraId="7DA6D78C" w14:textId="2D242CC2" w:rsidR="009962CF" w:rsidRPr="00E6587A" w:rsidRDefault="00592134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rFonts w:ascii="Arial" w:hAnsi="Arial" w:cs="Arial"/>
                    <w:color w:val="000000"/>
                    <w:sz w:val="21"/>
                    <w:szCs w:val="21"/>
                    <w:shd w:val="clear" w:color="auto" w:fill="FFFFFF"/>
                  </w:rPr>
                </w:pPr>
                <w:r w:rsidRPr="00592134">
                  <w:rPr>
                    <w:rFonts w:ascii="Arial" w:hAnsi="Arial" w:cs="Arial"/>
                    <w:color w:val="000000"/>
                    <w:sz w:val="21"/>
                    <w:szCs w:val="21"/>
                    <w:shd w:val="clear" w:color="auto" w:fill="FFFFFF"/>
                  </w:rPr>
                  <w:t>Киселевская Анастасия Юрьевна Функциональный эксперт ИСУП центра методологии экспертизы и контроля проектной деятельности ПАО «Интер РАО»</w:t>
                </w:r>
              </w:p>
            </w:tc>
            <w:tc>
              <w:tcPr>
                <w:tcW w:w="1417" w:type="dxa"/>
                <w:vAlign w:val="center"/>
              </w:tcPr>
              <w:p w14:paraId="04A8079B" w14:textId="77777777" w:rsidR="009962CF" w:rsidRPr="00833600" w:rsidRDefault="009962CF" w:rsidP="009962CF">
                <w:pPr>
                  <w:jc w:val="center"/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  <w:szCs w:val="20"/>
                  </w:rPr>
                </w:pPr>
              </w:p>
            </w:tc>
            <w:tc>
              <w:tcPr>
                <w:tcW w:w="2410" w:type="dxa"/>
              </w:tcPr>
              <w:p w14:paraId="3D386E98" w14:textId="77777777" w:rsidR="009962CF" w:rsidRPr="00833600" w:rsidRDefault="009962CF" w:rsidP="009962CF">
                <w:pPr>
                  <w:jc w:val="center"/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  <w:szCs w:val="20"/>
                  </w:rPr>
                </w:pPr>
              </w:p>
            </w:tc>
          </w:tr>
        </w:tbl>
        <w:p w14:paraId="0DE68690" w14:textId="77777777" w:rsidR="00C23FA2" w:rsidRDefault="00593658">
          <w:r>
            <w:br w:type="page"/>
          </w:r>
        </w:p>
        <w:p w14:paraId="5FC503F3" w14:textId="77777777" w:rsidR="00593658" w:rsidRDefault="00593658"/>
        <w:p w14:paraId="24355F9D" w14:textId="77777777" w:rsidR="00C23FA2" w:rsidRDefault="00C23FA2" w:rsidP="00C23FA2">
          <w:pPr>
            <w:spacing w:after="60"/>
            <w:rPr>
              <w:b/>
            </w:rPr>
          </w:pPr>
          <w:r>
            <w:rPr>
              <w:b/>
            </w:rPr>
            <w:t>ИСТОРИЯ ИЗМЕНЕНИ</w:t>
          </w:r>
          <w:r w:rsidRPr="006A2419">
            <w:rPr>
              <w:b/>
            </w:rPr>
            <w:t>Й</w:t>
          </w:r>
          <w:r>
            <w:rPr>
              <w:b/>
            </w:rPr>
            <w:t xml:space="preserve"> ПАСПОРТА ПРОЕКТА</w:t>
          </w:r>
        </w:p>
        <w:p w14:paraId="2EA1D7D0" w14:textId="77777777" w:rsidR="00C23FA2" w:rsidRPr="00314093" w:rsidRDefault="00C23FA2" w:rsidP="00C23FA2">
          <w:pPr>
            <w:spacing w:after="60"/>
            <w:rPr>
              <w:b/>
            </w:rPr>
          </w:pPr>
        </w:p>
        <w:tbl>
          <w:tblPr>
            <w:tblStyle w:val="-11"/>
            <w:tblW w:w="0" w:type="auto"/>
            <w:tbl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  <w:insideH w:val="single" w:sz="4" w:space="0" w:color="1C3A81"/>
              <w:insideV w:val="single" w:sz="4" w:space="0" w:color="1C3A81"/>
            </w:tblBorders>
            <w:tblLook w:val="04A0" w:firstRow="1" w:lastRow="0" w:firstColumn="1" w:lastColumn="0" w:noHBand="0" w:noVBand="1"/>
          </w:tblPr>
          <w:tblGrid>
            <w:gridCol w:w="1101"/>
            <w:gridCol w:w="1653"/>
            <w:gridCol w:w="2421"/>
            <w:gridCol w:w="2935"/>
            <w:gridCol w:w="1518"/>
          </w:tblGrid>
          <w:tr w:rsidR="00C23FA2" w:rsidRPr="00A47C30" w14:paraId="4190C86C" w14:textId="77777777" w:rsidTr="006148D8">
            <w:tr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trHeight w:val="359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102" w:type="dxa"/>
                <w:tcBorders>
                  <w:top w:val="single" w:sz="4" w:space="0" w:color="FFFFFF" w:themeColor="background1"/>
                  <w:left w:val="single" w:sz="4" w:space="0" w:color="FFFFFF" w:themeColor="background1"/>
                  <w:bottom w:val="single" w:sz="4" w:space="0" w:color="FFFFFF" w:themeColor="background1"/>
                  <w:right w:val="single" w:sz="4" w:space="0" w:color="FFFFFF" w:themeColor="background1"/>
                </w:tcBorders>
                <w:shd w:val="clear" w:color="auto" w:fill="B8CCE4" w:themeFill="accent1" w:themeFillTint="66"/>
                <w:vAlign w:val="center"/>
              </w:tcPr>
              <w:p w14:paraId="11E10EDF" w14:textId="77777777" w:rsidR="00C23FA2" w:rsidRPr="00A47C30" w:rsidRDefault="00C23FA2" w:rsidP="006148D8">
                <w:pPr>
                  <w:jc w:val="center"/>
                  <w:rPr>
                    <w:b/>
                    <w:color w:val="auto"/>
                  </w:rPr>
                </w:pPr>
                <w:r w:rsidRPr="00A47C30">
                  <w:rPr>
                    <w:b/>
                    <w:color w:val="auto"/>
                  </w:rPr>
                  <w:t>Версия</w:t>
                </w:r>
              </w:p>
            </w:tc>
            <w:tc>
              <w:tcPr>
                <w:tcW w:w="1653" w:type="dxa"/>
                <w:tcBorders>
                  <w:top w:val="single" w:sz="4" w:space="0" w:color="FFFFFF" w:themeColor="background1"/>
                  <w:left w:val="single" w:sz="4" w:space="0" w:color="FFFFFF" w:themeColor="background1"/>
                  <w:bottom w:val="single" w:sz="4" w:space="0" w:color="FFFFFF" w:themeColor="background1"/>
                  <w:right w:val="single" w:sz="4" w:space="0" w:color="FFFFFF" w:themeColor="background1"/>
                </w:tcBorders>
                <w:shd w:val="clear" w:color="auto" w:fill="B8CCE4" w:themeFill="accent1" w:themeFillTint="66"/>
                <w:vAlign w:val="center"/>
              </w:tcPr>
              <w:p w14:paraId="02043F5B" w14:textId="77777777" w:rsidR="00C23FA2" w:rsidRPr="00A47C30" w:rsidRDefault="00C23FA2" w:rsidP="006148D8">
                <w:pPr>
                  <w:jc w:val="center"/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w:rPr>
                    <w:b/>
                    <w:color w:val="auto"/>
                  </w:rPr>
                </w:pPr>
                <w:r w:rsidRPr="00A47C30">
                  <w:rPr>
                    <w:b/>
                    <w:color w:val="auto"/>
                  </w:rPr>
                  <w:t>Дата утверждения</w:t>
                </w:r>
              </w:p>
            </w:tc>
            <w:tc>
              <w:tcPr>
                <w:tcW w:w="2432" w:type="dxa"/>
                <w:tcBorders>
                  <w:top w:val="single" w:sz="4" w:space="0" w:color="FFFFFF" w:themeColor="background1"/>
                  <w:left w:val="single" w:sz="4" w:space="0" w:color="FFFFFF" w:themeColor="background1"/>
                  <w:bottom w:val="single" w:sz="4" w:space="0" w:color="FFFFFF" w:themeColor="background1"/>
                  <w:right w:val="single" w:sz="4" w:space="0" w:color="FFFFFF" w:themeColor="background1"/>
                </w:tcBorders>
                <w:shd w:val="clear" w:color="auto" w:fill="B8CCE4" w:themeFill="accent1" w:themeFillTint="66"/>
              </w:tcPr>
              <w:p w14:paraId="77FF3E54" w14:textId="77777777" w:rsidR="00C23FA2" w:rsidRPr="00A47C30" w:rsidRDefault="00C23FA2" w:rsidP="006148D8">
                <w:pPr>
                  <w:jc w:val="center"/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w:rPr>
                    <w:b/>
                    <w:color w:val="auto"/>
                  </w:rPr>
                </w:pPr>
                <w:r w:rsidRPr="00A47C30">
                  <w:rPr>
                    <w:b/>
                    <w:color w:val="auto"/>
                  </w:rPr>
                  <w:t>Кем и когда утверждено</w:t>
                </w:r>
              </w:p>
            </w:tc>
            <w:tc>
              <w:tcPr>
                <w:tcW w:w="2949" w:type="dxa"/>
                <w:tcBorders>
                  <w:top w:val="single" w:sz="4" w:space="0" w:color="FFFFFF" w:themeColor="background1"/>
                  <w:left w:val="single" w:sz="4" w:space="0" w:color="FFFFFF" w:themeColor="background1"/>
                  <w:bottom w:val="single" w:sz="4" w:space="0" w:color="FFFFFF" w:themeColor="background1"/>
                  <w:right w:val="single" w:sz="4" w:space="0" w:color="FFFFFF" w:themeColor="background1"/>
                </w:tcBorders>
                <w:shd w:val="clear" w:color="auto" w:fill="B8CCE4" w:themeFill="accent1" w:themeFillTint="66"/>
                <w:vAlign w:val="center"/>
              </w:tcPr>
              <w:p w14:paraId="1607062B" w14:textId="77777777" w:rsidR="00C23FA2" w:rsidRPr="00A47C30" w:rsidRDefault="00C23FA2" w:rsidP="006148D8">
                <w:pPr>
                  <w:jc w:val="center"/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w:rPr>
                    <w:b/>
                    <w:color w:val="auto"/>
                  </w:rPr>
                </w:pPr>
                <w:r w:rsidRPr="00A47C30">
                  <w:rPr>
                    <w:b/>
                    <w:color w:val="auto"/>
                  </w:rPr>
                  <w:t>Что изменилось</w:t>
                </w:r>
              </w:p>
            </w:tc>
            <w:tc>
              <w:tcPr>
                <w:tcW w:w="1492" w:type="dxa"/>
                <w:tcBorders>
                  <w:top w:val="single" w:sz="4" w:space="0" w:color="FFFFFF" w:themeColor="background1"/>
                  <w:left w:val="single" w:sz="4" w:space="0" w:color="FFFFFF" w:themeColor="background1"/>
                  <w:bottom w:val="single" w:sz="4" w:space="0" w:color="FFFFFF" w:themeColor="background1"/>
                  <w:right w:val="single" w:sz="4" w:space="0" w:color="FFFFFF" w:themeColor="background1"/>
                </w:tcBorders>
                <w:shd w:val="clear" w:color="auto" w:fill="B8CCE4" w:themeFill="accent1" w:themeFillTint="66"/>
                <w:vAlign w:val="center"/>
              </w:tcPr>
              <w:p w14:paraId="26846E86" w14:textId="77777777" w:rsidR="00C23FA2" w:rsidRPr="00A47C30" w:rsidRDefault="00C23FA2" w:rsidP="006148D8">
                <w:pPr>
                  <w:jc w:val="center"/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w:rPr>
                    <w:b/>
                    <w:color w:val="auto"/>
                  </w:rPr>
                </w:pPr>
                <w:r w:rsidRPr="00A47C30">
                  <w:rPr>
                    <w:b/>
                    <w:color w:val="auto"/>
                  </w:rPr>
                  <w:t>Автор изменения</w:t>
                </w:r>
              </w:p>
            </w:tc>
          </w:tr>
          <w:tr w:rsidR="00C23FA2" w:rsidRPr="006A2419" w14:paraId="3658EF50" w14:textId="77777777" w:rsidTr="006148D8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102" w:type="dxa"/>
                <w:tcBorders>
                  <w:top w:val="single" w:sz="4" w:space="0" w:color="FFFFFF" w:themeColor="background1"/>
                </w:tcBorders>
              </w:tcPr>
              <w:p w14:paraId="6A65A47C" w14:textId="77777777" w:rsidR="00C23FA2" w:rsidRPr="00833600" w:rsidRDefault="009C6AB3" w:rsidP="006148D8">
                <w:pPr>
                  <w:jc w:val="center"/>
                  <w:rPr>
                    <w:b w:val="0"/>
                    <w:sz w:val="20"/>
                    <w:szCs w:val="20"/>
                  </w:rPr>
                </w:pPr>
                <w:r>
                  <w:rPr>
                    <w:b w:val="0"/>
                    <w:sz w:val="20"/>
                    <w:szCs w:val="20"/>
                  </w:rPr>
                  <w:t>1</w:t>
                </w:r>
              </w:p>
            </w:tc>
            <w:tc>
              <w:tcPr>
                <w:tcW w:w="1653" w:type="dxa"/>
                <w:tcBorders>
                  <w:top w:val="single" w:sz="4" w:space="0" w:color="FFFFFF" w:themeColor="background1"/>
                </w:tcBorders>
              </w:tcPr>
              <w:p w14:paraId="58640D4D" w14:textId="3CBBE236" w:rsidR="00C23FA2" w:rsidRPr="00833600" w:rsidRDefault="00680EDF" w:rsidP="00680EDF">
                <w:pPr>
                  <w:jc w:val="center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  <w:szCs w:val="20"/>
                  </w:rPr>
                </w:pPr>
                <w:r>
                  <w:rPr>
                    <w:sz w:val="20"/>
                    <w:szCs w:val="20"/>
                  </w:rPr>
                  <w:t>01.11.2021</w:t>
                </w:r>
              </w:p>
            </w:tc>
            <w:tc>
              <w:tcPr>
                <w:tcW w:w="2432" w:type="dxa"/>
                <w:tcBorders>
                  <w:top w:val="single" w:sz="4" w:space="0" w:color="FFFFFF" w:themeColor="background1"/>
                </w:tcBorders>
              </w:tcPr>
              <w:p w14:paraId="115F1E2A" w14:textId="33E431A2" w:rsidR="00C23FA2" w:rsidRPr="00833600" w:rsidRDefault="00680EDF" w:rsidP="006148D8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  <w:szCs w:val="20"/>
                  </w:rPr>
                </w:pPr>
                <w:r>
                  <w:rPr>
                    <w:sz w:val="20"/>
                    <w:szCs w:val="20"/>
                  </w:rPr>
                  <w:t>ВРИО генерального директора В.В. Пирогов</w:t>
                </w:r>
              </w:p>
            </w:tc>
            <w:tc>
              <w:tcPr>
                <w:tcW w:w="2949" w:type="dxa"/>
                <w:tcBorders>
                  <w:top w:val="single" w:sz="4" w:space="0" w:color="FFFFFF" w:themeColor="background1"/>
                </w:tcBorders>
              </w:tcPr>
              <w:p w14:paraId="0914E6E9" w14:textId="0EEA1767" w:rsidR="00C23FA2" w:rsidRPr="00525A18" w:rsidRDefault="004E320F" w:rsidP="006148D8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  <w:szCs w:val="20"/>
                  </w:rPr>
                </w:pPr>
                <w:r>
                  <w:rPr>
                    <w:sz w:val="20"/>
                    <w:szCs w:val="20"/>
                  </w:rPr>
                  <w:t xml:space="preserve">Исключено финансирование </w:t>
                </w:r>
                <w:r w:rsidR="00525A18">
                  <w:rPr>
                    <w:sz w:val="20"/>
                    <w:szCs w:val="20"/>
                  </w:rPr>
                  <w:t xml:space="preserve">на сертификацию МСЭ </w:t>
                </w:r>
                <w:r w:rsidR="00525A18">
                  <w:rPr>
                    <w:sz w:val="20"/>
                    <w:szCs w:val="20"/>
                    <w:lang w:val="en-US"/>
                  </w:rPr>
                  <w:t>FortiGate</w:t>
                </w:r>
                <w:r w:rsidR="00525A18">
                  <w:rPr>
                    <w:sz w:val="20"/>
                    <w:szCs w:val="20"/>
                  </w:rPr>
                  <w:t xml:space="preserve">. Изменена формулировка КТ формирования ТЗ и приобретения МСЭ </w:t>
                </w:r>
                <w:r w:rsidR="00525A18">
                  <w:rPr>
                    <w:sz w:val="20"/>
                    <w:szCs w:val="20"/>
                    <w:lang w:val="en-US"/>
                  </w:rPr>
                  <w:t>FortiGate</w:t>
                </w:r>
                <w:r w:rsidR="00525A18" w:rsidRPr="00525A18">
                  <w:rPr>
                    <w:sz w:val="20"/>
                    <w:szCs w:val="20"/>
                  </w:rPr>
                  <w:t xml:space="preserve"> 2.3, 2.4</w:t>
                </w:r>
                <w:r w:rsidR="00525A18">
                  <w:rPr>
                    <w:sz w:val="20"/>
                    <w:szCs w:val="20"/>
                  </w:rPr>
                  <w:t>. Пересмотрены в сторону ускорения КТ 2.6, 3.2. Проведен перерасчет стоимости проекта.</w:t>
                </w:r>
              </w:p>
            </w:tc>
            <w:tc>
              <w:tcPr>
                <w:tcW w:w="1492" w:type="dxa"/>
                <w:tcBorders>
                  <w:top w:val="single" w:sz="4" w:space="0" w:color="FFFFFF" w:themeColor="background1"/>
                </w:tcBorders>
              </w:tcPr>
              <w:p w14:paraId="01EB2E39" w14:textId="00C875A1" w:rsidR="00C23FA2" w:rsidRPr="00833600" w:rsidRDefault="004E320F" w:rsidP="006148D8">
                <w:pPr>
                  <w:jc w:val="center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  <w:szCs w:val="20"/>
                  </w:rPr>
                </w:pPr>
                <w:r>
                  <w:rPr>
                    <w:sz w:val="20"/>
                    <w:szCs w:val="20"/>
                  </w:rPr>
                  <w:t>Руководитель проекта</w:t>
                </w:r>
              </w:p>
            </w:tc>
          </w:tr>
          <w:tr w:rsidR="00C23FA2" w:rsidRPr="006A2419" w14:paraId="43F18D14" w14:textId="77777777" w:rsidTr="006148D8"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102" w:type="dxa"/>
              </w:tcPr>
              <w:p w14:paraId="0CE1A928" w14:textId="26FCAEA4" w:rsidR="00C23FA2" w:rsidRPr="00833600" w:rsidRDefault="00680EDF" w:rsidP="006148D8">
                <w:pPr>
                  <w:jc w:val="center"/>
                  <w:rPr>
                    <w:b w:val="0"/>
                    <w:sz w:val="20"/>
                    <w:szCs w:val="20"/>
                  </w:rPr>
                </w:pPr>
                <w:r>
                  <w:rPr>
                    <w:b w:val="0"/>
                    <w:sz w:val="20"/>
                    <w:szCs w:val="20"/>
                  </w:rPr>
                  <w:t>2</w:t>
                </w:r>
              </w:p>
            </w:tc>
            <w:tc>
              <w:tcPr>
                <w:tcW w:w="1653" w:type="dxa"/>
              </w:tcPr>
              <w:p w14:paraId="48232CE3" w14:textId="429591E6" w:rsidR="00C23FA2" w:rsidRPr="00833600" w:rsidRDefault="00680EDF" w:rsidP="006148D8">
                <w:pPr>
                  <w:jc w:val="center"/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  <w:szCs w:val="20"/>
                  </w:rPr>
                </w:pPr>
                <w:r>
                  <w:rPr>
                    <w:sz w:val="20"/>
                    <w:szCs w:val="20"/>
                  </w:rPr>
                  <w:t>25.11.2022</w:t>
                </w:r>
              </w:p>
            </w:tc>
            <w:tc>
              <w:tcPr>
                <w:tcW w:w="2432" w:type="dxa"/>
              </w:tcPr>
              <w:p w14:paraId="087DD3A4" w14:textId="4329D59C" w:rsidR="00C23FA2" w:rsidRPr="00833600" w:rsidRDefault="00525A18" w:rsidP="006148D8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  <w:szCs w:val="20"/>
                  </w:rPr>
                </w:pPr>
                <w:r>
                  <w:rPr>
                    <w:sz w:val="20"/>
                    <w:szCs w:val="20"/>
                  </w:rPr>
                  <w:t>Заказчик проекта</w:t>
                </w:r>
              </w:p>
            </w:tc>
            <w:tc>
              <w:tcPr>
                <w:tcW w:w="2949" w:type="dxa"/>
              </w:tcPr>
              <w:p w14:paraId="5E2CDF84" w14:textId="7DC9E389" w:rsidR="00C23FA2" w:rsidRPr="004E320F" w:rsidRDefault="00680EDF" w:rsidP="006148D8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  <w:szCs w:val="20"/>
                  </w:rPr>
                </w:pPr>
                <w:r>
                  <w:rPr>
                    <w:sz w:val="20"/>
                    <w:szCs w:val="20"/>
                  </w:rPr>
                  <w:t xml:space="preserve">Исключены КТ </w:t>
                </w:r>
                <w:r w:rsidR="004E320F">
                  <w:rPr>
                    <w:sz w:val="20"/>
                    <w:szCs w:val="20"/>
                  </w:rPr>
                  <w:t>формирования Т</w:t>
                </w:r>
                <w:r w:rsidR="00525A18">
                  <w:rPr>
                    <w:sz w:val="20"/>
                    <w:szCs w:val="20"/>
                  </w:rPr>
                  <w:t>З</w:t>
                </w:r>
                <w:r w:rsidR="004E320F">
                  <w:rPr>
                    <w:sz w:val="20"/>
                    <w:szCs w:val="20"/>
                  </w:rPr>
                  <w:t xml:space="preserve">, приобретения и развертывание </w:t>
                </w:r>
                <w:proofErr w:type="gramStart"/>
                <w:r>
                  <w:rPr>
                    <w:sz w:val="20"/>
                    <w:szCs w:val="20"/>
                  </w:rPr>
                  <w:t>СКЗИ</w:t>
                </w:r>
                <w:r w:rsidR="004E320F">
                  <w:rPr>
                    <w:sz w:val="20"/>
                    <w:szCs w:val="20"/>
                  </w:rPr>
                  <w:t xml:space="preserve">  2.10</w:t>
                </w:r>
                <w:proofErr w:type="gramEnd"/>
                <w:r w:rsidR="004E320F">
                  <w:rPr>
                    <w:sz w:val="20"/>
                    <w:szCs w:val="20"/>
                  </w:rPr>
                  <w:t xml:space="preserve">, 2.11, 3.4. Перерасчет стоимости в сторону уменьшения с учетом прекращения продажи и поддержки МСЭ </w:t>
                </w:r>
                <w:r w:rsidR="004E320F">
                  <w:rPr>
                    <w:sz w:val="20"/>
                    <w:szCs w:val="20"/>
                    <w:lang w:val="en-US"/>
                  </w:rPr>
                  <w:t>FortiGate</w:t>
                </w:r>
                <w:r w:rsidR="004E320F">
                  <w:rPr>
                    <w:sz w:val="20"/>
                    <w:szCs w:val="20"/>
                  </w:rPr>
                  <w:t>. Перерасчет стоимости в сторону увеличения в части конъюнктуры рынка оставшихся решений.</w:t>
                </w:r>
              </w:p>
            </w:tc>
            <w:tc>
              <w:tcPr>
                <w:tcW w:w="1492" w:type="dxa"/>
              </w:tcPr>
              <w:p w14:paraId="7A87B9D8" w14:textId="50484A10" w:rsidR="00C23FA2" w:rsidRPr="00833600" w:rsidRDefault="004E320F" w:rsidP="006148D8">
                <w:pPr>
                  <w:jc w:val="center"/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  <w:szCs w:val="20"/>
                  </w:rPr>
                </w:pPr>
                <w:r>
                  <w:rPr>
                    <w:sz w:val="20"/>
                    <w:szCs w:val="20"/>
                  </w:rPr>
                  <w:t>Руководитель проекта</w:t>
                </w:r>
              </w:p>
            </w:tc>
          </w:tr>
        </w:tbl>
        <w:p w14:paraId="29A9F46A" w14:textId="77777777" w:rsidR="00C23FA2" w:rsidRDefault="00C23FA2">
          <w:r>
            <w:br w:type="page"/>
          </w:r>
        </w:p>
        <w:p w14:paraId="78125601" w14:textId="37E1F48C" w:rsidR="00DA2CDF" w:rsidRPr="00175C15" w:rsidRDefault="00374B4E"/>
      </w:sdtContent>
    </w:sdt>
    <w:sdt>
      <w:sdtPr>
        <w:rPr>
          <w:rFonts w:asciiTheme="minorHAnsi" w:eastAsiaTheme="minorEastAsia" w:hAnsiTheme="minorHAnsi" w:cstheme="minorBidi"/>
          <w:spacing w:val="0"/>
          <w:sz w:val="22"/>
          <w:szCs w:val="22"/>
        </w:rPr>
        <w:id w:val="279498970"/>
        <w:docPartObj>
          <w:docPartGallery w:val="Table of Contents"/>
          <w:docPartUnique/>
        </w:docPartObj>
      </w:sdtPr>
      <w:sdtEndPr/>
      <w:sdtContent>
        <w:p w14:paraId="727A59D9" w14:textId="77777777" w:rsidR="002978AF" w:rsidRDefault="002978AF" w:rsidP="002978AF">
          <w:pPr>
            <w:pStyle w:val="aa"/>
          </w:pPr>
          <w:r w:rsidRPr="002978AF">
            <w:rPr>
              <w:b/>
              <w:sz w:val="40"/>
            </w:rPr>
            <w:t>Оглавление</w:t>
          </w:r>
        </w:p>
        <w:p w14:paraId="0EFC993A" w14:textId="2F060E60" w:rsidR="00715D8C" w:rsidRDefault="00E10878">
          <w:pPr>
            <w:pStyle w:val="11"/>
            <w:tabs>
              <w:tab w:val="left" w:pos="440"/>
              <w:tab w:val="right" w:leader="dot" w:pos="9628"/>
            </w:tabs>
            <w:rPr>
              <w:noProof/>
            </w:rPr>
          </w:pPr>
          <w:r>
            <w:fldChar w:fldCharType="begin"/>
          </w:r>
          <w:r w:rsidR="002978AF">
            <w:instrText xml:space="preserve"> TOC \o "1-3" \h \z \u </w:instrText>
          </w:r>
          <w:r>
            <w:fldChar w:fldCharType="separate"/>
          </w:r>
          <w:hyperlink w:anchor="_Toc142555281" w:history="1">
            <w:r w:rsidR="00715D8C" w:rsidRPr="00F3734F">
              <w:rPr>
                <w:rStyle w:val="afd"/>
                <w:noProof/>
              </w:rPr>
              <w:t>1.</w:t>
            </w:r>
            <w:r w:rsidR="00715D8C">
              <w:rPr>
                <w:noProof/>
              </w:rPr>
              <w:tab/>
            </w:r>
            <w:r w:rsidR="00715D8C" w:rsidRPr="00F3734F">
              <w:rPr>
                <w:rStyle w:val="afd"/>
                <w:noProof/>
              </w:rPr>
              <w:t>ОПИСАНИЕ ПРОЕКТА</w:t>
            </w:r>
            <w:r w:rsidR="00715D8C">
              <w:rPr>
                <w:noProof/>
                <w:webHidden/>
              </w:rPr>
              <w:tab/>
            </w:r>
            <w:r w:rsidR="00715D8C">
              <w:rPr>
                <w:noProof/>
                <w:webHidden/>
              </w:rPr>
              <w:fldChar w:fldCharType="begin"/>
            </w:r>
            <w:r w:rsidR="00715D8C">
              <w:rPr>
                <w:noProof/>
                <w:webHidden/>
              </w:rPr>
              <w:instrText xml:space="preserve"> PAGEREF _Toc142555281 \h </w:instrText>
            </w:r>
            <w:r w:rsidR="00715D8C">
              <w:rPr>
                <w:noProof/>
                <w:webHidden/>
              </w:rPr>
            </w:r>
            <w:r w:rsidR="00715D8C">
              <w:rPr>
                <w:noProof/>
                <w:webHidden/>
              </w:rPr>
              <w:fldChar w:fldCharType="separate"/>
            </w:r>
            <w:r w:rsidR="00715D8C">
              <w:rPr>
                <w:noProof/>
                <w:webHidden/>
              </w:rPr>
              <w:t>5</w:t>
            </w:r>
            <w:r w:rsidR="00715D8C">
              <w:rPr>
                <w:noProof/>
                <w:webHidden/>
              </w:rPr>
              <w:fldChar w:fldCharType="end"/>
            </w:r>
          </w:hyperlink>
        </w:p>
        <w:p w14:paraId="0B8F102E" w14:textId="4F5FE04C" w:rsidR="00715D8C" w:rsidRDefault="00374B4E">
          <w:pPr>
            <w:pStyle w:val="23"/>
            <w:tabs>
              <w:tab w:val="left" w:pos="880"/>
              <w:tab w:val="right" w:leader="dot" w:pos="9628"/>
            </w:tabs>
            <w:rPr>
              <w:noProof/>
            </w:rPr>
          </w:pPr>
          <w:hyperlink w:anchor="_Toc142555282" w:history="1">
            <w:r w:rsidR="00715D8C" w:rsidRPr="00F3734F">
              <w:rPr>
                <w:rStyle w:val="afd"/>
                <w:noProof/>
              </w:rPr>
              <w:t>1.1.</w:t>
            </w:r>
            <w:r w:rsidR="00715D8C">
              <w:rPr>
                <w:noProof/>
              </w:rPr>
              <w:tab/>
            </w:r>
            <w:r w:rsidR="00715D8C" w:rsidRPr="00F3734F">
              <w:rPr>
                <w:rStyle w:val="afd"/>
                <w:noProof/>
              </w:rPr>
              <w:t>Термины и сокращения</w:t>
            </w:r>
            <w:r w:rsidR="00715D8C">
              <w:rPr>
                <w:noProof/>
                <w:webHidden/>
              </w:rPr>
              <w:tab/>
            </w:r>
            <w:r w:rsidR="00715D8C">
              <w:rPr>
                <w:noProof/>
                <w:webHidden/>
              </w:rPr>
              <w:fldChar w:fldCharType="begin"/>
            </w:r>
            <w:r w:rsidR="00715D8C">
              <w:rPr>
                <w:noProof/>
                <w:webHidden/>
              </w:rPr>
              <w:instrText xml:space="preserve"> PAGEREF _Toc142555282 \h </w:instrText>
            </w:r>
            <w:r w:rsidR="00715D8C">
              <w:rPr>
                <w:noProof/>
                <w:webHidden/>
              </w:rPr>
            </w:r>
            <w:r w:rsidR="00715D8C">
              <w:rPr>
                <w:noProof/>
                <w:webHidden/>
              </w:rPr>
              <w:fldChar w:fldCharType="separate"/>
            </w:r>
            <w:r w:rsidR="00715D8C">
              <w:rPr>
                <w:noProof/>
                <w:webHidden/>
              </w:rPr>
              <w:t>5</w:t>
            </w:r>
            <w:r w:rsidR="00715D8C">
              <w:rPr>
                <w:noProof/>
                <w:webHidden/>
              </w:rPr>
              <w:fldChar w:fldCharType="end"/>
            </w:r>
          </w:hyperlink>
        </w:p>
        <w:p w14:paraId="0A6C5A7A" w14:textId="13C1B8E3" w:rsidR="00715D8C" w:rsidRDefault="00374B4E">
          <w:pPr>
            <w:pStyle w:val="23"/>
            <w:tabs>
              <w:tab w:val="left" w:pos="880"/>
              <w:tab w:val="right" w:leader="dot" w:pos="9628"/>
            </w:tabs>
            <w:rPr>
              <w:noProof/>
            </w:rPr>
          </w:pPr>
          <w:hyperlink w:anchor="_Toc142555283" w:history="1">
            <w:r w:rsidR="00715D8C" w:rsidRPr="00F3734F">
              <w:rPr>
                <w:rStyle w:val="afd"/>
                <w:noProof/>
              </w:rPr>
              <w:t>1.2.</w:t>
            </w:r>
            <w:r w:rsidR="00715D8C">
              <w:rPr>
                <w:noProof/>
              </w:rPr>
              <w:tab/>
            </w:r>
            <w:r w:rsidR="00715D8C" w:rsidRPr="00F3734F">
              <w:rPr>
                <w:rStyle w:val="afd"/>
                <w:noProof/>
              </w:rPr>
              <w:t>Текущее состояние проекта</w:t>
            </w:r>
            <w:r w:rsidR="00715D8C">
              <w:rPr>
                <w:noProof/>
                <w:webHidden/>
              </w:rPr>
              <w:tab/>
            </w:r>
            <w:r w:rsidR="00715D8C">
              <w:rPr>
                <w:noProof/>
                <w:webHidden/>
              </w:rPr>
              <w:fldChar w:fldCharType="begin"/>
            </w:r>
            <w:r w:rsidR="00715D8C">
              <w:rPr>
                <w:noProof/>
                <w:webHidden/>
              </w:rPr>
              <w:instrText xml:space="preserve"> PAGEREF _Toc142555283 \h </w:instrText>
            </w:r>
            <w:r w:rsidR="00715D8C">
              <w:rPr>
                <w:noProof/>
                <w:webHidden/>
              </w:rPr>
            </w:r>
            <w:r w:rsidR="00715D8C">
              <w:rPr>
                <w:noProof/>
                <w:webHidden/>
              </w:rPr>
              <w:fldChar w:fldCharType="separate"/>
            </w:r>
            <w:r w:rsidR="00715D8C">
              <w:rPr>
                <w:noProof/>
                <w:webHidden/>
              </w:rPr>
              <w:t>7</w:t>
            </w:r>
            <w:r w:rsidR="00715D8C">
              <w:rPr>
                <w:noProof/>
                <w:webHidden/>
              </w:rPr>
              <w:fldChar w:fldCharType="end"/>
            </w:r>
          </w:hyperlink>
        </w:p>
        <w:p w14:paraId="79D7C2C6" w14:textId="22AE540B" w:rsidR="00715D8C" w:rsidRDefault="00374B4E">
          <w:pPr>
            <w:pStyle w:val="23"/>
            <w:tabs>
              <w:tab w:val="left" w:pos="880"/>
              <w:tab w:val="right" w:leader="dot" w:pos="9628"/>
            </w:tabs>
            <w:rPr>
              <w:noProof/>
            </w:rPr>
          </w:pPr>
          <w:hyperlink w:anchor="_Toc142555284" w:history="1">
            <w:r w:rsidR="00715D8C" w:rsidRPr="00F3734F">
              <w:rPr>
                <w:rStyle w:val="afd"/>
                <w:noProof/>
              </w:rPr>
              <w:t>1.3.</w:t>
            </w:r>
            <w:r w:rsidR="00715D8C">
              <w:rPr>
                <w:noProof/>
              </w:rPr>
              <w:tab/>
            </w:r>
            <w:r w:rsidR="00715D8C" w:rsidRPr="00F3734F">
              <w:rPr>
                <w:rStyle w:val="afd"/>
                <w:noProof/>
              </w:rPr>
              <w:t>Предпосылки для реализации проекта</w:t>
            </w:r>
            <w:r w:rsidR="00715D8C">
              <w:rPr>
                <w:noProof/>
                <w:webHidden/>
              </w:rPr>
              <w:tab/>
            </w:r>
            <w:r w:rsidR="00715D8C">
              <w:rPr>
                <w:noProof/>
                <w:webHidden/>
              </w:rPr>
              <w:fldChar w:fldCharType="begin"/>
            </w:r>
            <w:r w:rsidR="00715D8C">
              <w:rPr>
                <w:noProof/>
                <w:webHidden/>
              </w:rPr>
              <w:instrText xml:space="preserve"> PAGEREF _Toc142555284 \h </w:instrText>
            </w:r>
            <w:r w:rsidR="00715D8C">
              <w:rPr>
                <w:noProof/>
                <w:webHidden/>
              </w:rPr>
            </w:r>
            <w:r w:rsidR="00715D8C">
              <w:rPr>
                <w:noProof/>
                <w:webHidden/>
              </w:rPr>
              <w:fldChar w:fldCharType="separate"/>
            </w:r>
            <w:r w:rsidR="00715D8C">
              <w:rPr>
                <w:noProof/>
                <w:webHidden/>
              </w:rPr>
              <w:t>11</w:t>
            </w:r>
            <w:r w:rsidR="00715D8C">
              <w:rPr>
                <w:noProof/>
                <w:webHidden/>
              </w:rPr>
              <w:fldChar w:fldCharType="end"/>
            </w:r>
          </w:hyperlink>
        </w:p>
        <w:p w14:paraId="65581891" w14:textId="5ACE91A5" w:rsidR="00715D8C" w:rsidRDefault="00374B4E">
          <w:pPr>
            <w:pStyle w:val="23"/>
            <w:tabs>
              <w:tab w:val="left" w:pos="880"/>
              <w:tab w:val="right" w:leader="dot" w:pos="9628"/>
            </w:tabs>
            <w:rPr>
              <w:noProof/>
            </w:rPr>
          </w:pPr>
          <w:hyperlink w:anchor="_Toc142555285" w:history="1">
            <w:r w:rsidR="00715D8C" w:rsidRPr="00F3734F">
              <w:rPr>
                <w:rStyle w:val="afd"/>
                <w:noProof/>
              </w:rPr>
              <w:t>1.4.</w:t>
            </w:r>
            <w:r w:rsidR="00715D8C">
              <w:rPr>
                <w:noProof/>
              </w:rPr>
              <w:tab/>
            </w:r>
            <w:r w:rsidR="00715D8C" w:rsidRPr="00F3734F">
              <w:rPr>
                <w:rStyle w:val="afd"/>
                <w:noProof/>
              </w:rPr>
              <w:t>Формулировка идеи проекта и подхода к его реализации</w:t>
            </w:r>
            <w:r w:rsidR="00715D8C">
              <w:rPr>
                <w:noProof/>
                <w:webHidden/>
              </w:rPr>
              <w:tab/>
            </w:r>
            <w:r w:rsidR="00715D8C">
              <w:rPr>
                <w:noProof/>
                <w:webHidden/>
              </w:rPr>
              <w:fldChar w:fldCharType="begin"/>
            </w:r>
            <w:r w:rsidR="00715D8C">
              <w:rPr>
                <w:noProof/>
                <w:webHidden/>
              </w:rPr>
              <w:instrText xml:space="preserve"> PAGEREF _Toc142555285 \h </w:instrText>
            </w:r>
            <w:r w:rsidR="00715D8C">
              <w:rPr>
                <w:noProof/>
                <w:webHidden/>
              </w:rPr>
            </w:r>
            <w:r w:rsidR="00715D8C">
              <w:rPr>
                <w:noProof/>
                <w:webHidden/>
              </w:rPr>
              <w:fldChar w:fldCharType="separate"/>
            </w:r>
            <w:r w:rsidR="00715D8C">
              <w:rPr>
                <w:noProof/>
                <w:webHidden/>
              </w:rPr>
              <w:t>17</w:t>
            </w:r>
            <w:r w:rsidR="00715D8C">
              <w:rPr>
                <w:noProof/>
                <w:webHidden/>
              </w:rPr>
              <w:fldChar w:fldCharType="end"/>
            </w:r>
          </w:hyperlink>
        </w:p>
        <w:p w14:paraId="7FB36F94" w14:textId="4C21F440" w:rsidR="00715D8C" w:rsidRDefault="00374B4E">
          <w:pPr>
            <w:pStyle w:val="23"/>
            <w:tabs>
              <w:tab w:val="left" w:pos="880"/>
              <w:tab w:val="right" w:leader="dot" w:pos="9628"/>
            </w:tabs>
            <w:rPr>
              <w:noProof/>
            </w:rPr>
          </w:pPr>
          <w:hyperlink w:anchor="_Toc142555286" w:history="1">
            <w:r w:rsidR="00715D8C" w:rsidRPr="00F3734F">
              <w:rPr>
                <w:rStyle w:val="afd"/>
                <w:noProof/>
              </w:rPr>
              <w:t>1.5.</w:t>
            </w:r>
            <w:r w:rsidR="00715D8C">
              <w:rPr>
                <w:noProof/>
              </w:rPr>
              <w:tab/>
            </w:r>
            <w:r w:rsidR="00715D8C" w:rsidRPr="00F3734F">
              <w:rPr>
                <w:rStyle w:val="afd"/>
                <w:noProof/>
              </w:rPr>
              <w:t>Анализ аналогичных проектов</w:t>
            </w:r>
            <w:r w:rsidR="00715D8C">
              <w:rPr>
                <w:noProof/>
                <w:webHidden/>
              </w:rPr>
              <w:tab/>
            </w:r>
            <w:r w:rsidR="00715D8C">
              <w:rPr>
                <w:noProof/>
                <w:webHidden/>
              </w:rPr>
              <w:fldChar w:fldCharType="begin"/>
            </w:r>
            <w:r w:rsidR="00715D8C">
              <w:rPr>
                <w:noProof/>
                <w:webHidden/>
              </w:rPr>
              <w:instrText xml:space="preserve"> PAGEREF _Toc142555286 \h </w:instrText>
            </w:r>
            <w:r w:rsidR="00715D8C">
              <w:rPr>
                <w:noProof/>
                <w:webHidden/>
              </w:rPr>
            </w:r>
            <w:r w:rsidR="00715D8C">
              <w:rPr>
                <w:noProof/>
                <w:webHidden/>
              </w:rPr>
              <w:fldChar w:fldCharType="separate"/>
            </w:r>
            <w:r w:rsidR="00715D8C">
              <w:rPr>
                <w:noProof/>
                <w:webHidden/>
              </w:rPr>
              <w:t>18</w:t>
            </w:r>
            <w:r w:rsidR="00715D8C">
              <w:rPr>
                <w:noProof/>
                <w:webHidden/>
              </w:rPr>
              <w:fldChar w:fldCharType="end"/>
            </w:r>
          </w:hyperlink>
        </w:p>
        <w:p w14:paraId="21CC791A" w14:textId="3F11969F" w:rsidR="00715D8C" w:rsidRDefault="00374B4E">
          <w:pPr>
            <w:pStyle w:val="11"/>
            <w:tabs>
              <w:tab w:val="left" w:pos="440"/>
              <w:tab w:val="right" w:leader="dot" w:pos="9628"/>
            </w:tabs>
            <w:rPr>
              <w:noProof/>
            </w:rPr>
          </w:pPr>
          <w:hyperlink w:anchor="_Toc142555287" w:history="1">
            <w:r w:rsidR="00715D8C" w:rsidRPr="00F3734F">
              <w:rPr>
                <w:rStyle w:val="afd"/>
                <w:noProof/>
              </w:rPr>
              <w:t>2.</w:t>
            </w:r>
            <w:r w:rsidR="00715D8C">
              <w:rPr>
                <w:noProof/>
              </w:rPr>
              <w:tab/>
            </w:r>
            <w:r w:rsidR="00715D8C" w:rsidRPr="00F3734F">
              <w:rPr>
                <w:rStyle w:val="afd"/>
                <w:noProof/>
              </w:rPr>
              <w:t>ЦЕЛИ ПРОЕКТА</w:t>
            </w:r>
            <w:r w:rsidR="00715D8C">
              <w:rPr>
                <w:noProof/>
                <w:webHidden/>
              </w:rPr>
              <w:tab/>
            </w:r>
            <w:r w:rsidR="00715D8C">
              <w:rPr>
                <w:noProof/>
                <w:webHidden/>
              </w:rPr>
              <w:fldChar w:fldCharType="begin"/>
            </w:r>
            <w:r w:rsidR="00715D8C">
              <w:rPr>
                <w:noProof/>
                <w:webHidden/>
              </w:rPr>
              <w:instrText xml:space="preserve"> PAGEREF _Toc142555287 \h </w:instrText>
            </w:r>
            <w:r w:rsidR="00715D8C">
              <w:rPr>
                <w:noProof/>
                <w:webHidden/>
              </w:rPr>
            </w:r>
            <w:r w:rsidR="00715D8C">
              <w:rPr>
                <w:noProof/>
                <w:webHidden/>
              </w:rPr>
              <w:fldChar w:fldCharType="separate"/>
            </w:r>
            <w:r w:rsidR="00715D8C">
              <w:rPr>
                <w:noProof/>
                <w:webHidden/>
              </w:rPr>
              <w:t>18</w:t>
            </w:r>
            <w:r w:rsidR="00715D8C">
              <w:rPr>
                <w:noProof/>
                <w:webHidden/>
              </w:rPr>
              <w:fldChar w:fldCharType="end"/>
            </w:r>
          </w:hyperlink>
        </w:p>
        <w:p w14:paraId="3C4EA97F" w14:textId="7F641D7E" w:rsidR="00715D8C" w:rsidRDefault="00374B4E">
          <w:pPr>
            <w:pStyle w:val="11"/>
            <w:tabs>
              <w:tab w:val="left" w:pos="440"/>
              <w:tab w:val="right" w:leader="dot" w:pos="9628"/>
            </w:tabs>
            <w:rPr>
              <w:noProof/>
            </w:rPr>
          </w:pPr>
          <w:hyperlink w:anchor="_Toc142555288" w:history="1">
            <w:r w:rsidR="00715D8C" w:rsidRPr="00F3734F">
              <w:rPr>
                <w:rStyle w:val="afd"/>
                <w:noProof/>
              </w:rPr>
              <w:t>3.</w:t>
            </w:r>
            <w:r w:rsidR="00715D8C">
              <w:rPr>
                <w:noProof/>
              </w:rPr>
              <w:tab/>
            </w:r>
            <w:r w:rsidR="00715D8C" w:rsidRPr="00F3734F">
              <w:rPr>
                <w:rStyle w:val="afd"/>
                <w:noProof/>
              </w:rPr>
              <w:t>ЭФФЕКТЫ ПРОЕКТА</w:t>
            </w:r>
            <w:r w:rsidR="00715D8C">
              <w:rPr>
                <w:noProof/>
                <w:webHidden/>
              </w:rPr>
              <w:tab/>
            </w:r>
            <w:r w:rsidR="00715D8C">
              <w:rPr>
                <w:noProof/>
                <w:webHidden/>
              </w:rPr>
              <w:fldChar w:fldCharType="begin"/>
            </w:r>
            <w:r w:rsidR="00715D8C">
              <w:rPr>
                <w:noProof/>
                <w:webHidden/>
              </w:rPr>
              <w:instrText xml:space="preserve"> PAGEREF _Toc142555288 \h </w:instrText>
            </w:r>
            <w:r w:rsidR="00715D8C">
              <w:rPr>
                <w:noProof/>
                <w:webHidden/>
              </w:rPr>
            </w:r>
            <w:r w:rsidR="00715D8C">
              <w:rPr>
                <w:noProof/>
                <w:webHidden/>
              </w:rPr>
              <w:fldChar w:fldCharType="separate"/>
            </w:r>
            <w:r w:rsidR="00715D8C">
              <w:rPr>
                <w:noProof/>
                <w:webHidden/>
              </w:rPr>
              <w:t>18</w:t>
            </w:r>
            <w:r w:rsidR="00715D8C">
              <w:rPr>
                <w:noProof/>
                <w:webHidden/>
              </w:rPr>
              <w:fldChar w:fldCharType="end"/>
            </w:r>
          </w:hyperlink>
        </w:p>
        <w:p w14:paraId="30C938D1" w14:textId="0A31E081" w:rsidR="00715D8C" w:rsidRDefault="00374B4E">
          <w:pPr>
            <w:pStyle w:val="11"/>
            <w:tabs>
              <w:tab w:val="left" w:pos="440"/>
              <w:tab w:val="right" w:leader="dot" w:pos="9628"/>
            </w:tabs>
            <w:rPr>
              <w:noProof/>
            </w:rPr>
          </w:pPr>
          <w:hyperlink w:anchor="_Toc142555289" w:history="1">
            <w:r w:rsidR="00715D8C" w:rsidRPr="00F3734F">
              <w:rPr>
                <w:rStyle w:val="afd"/>
                <w:noProof/>
              </w:rPr>
              <w:t>4.</w:t>
            </w:r>
            <w:r w:rsidR="00715D8C">
              <w:rPr>
                <w:noProof/>
              </w:rPr>
              <w:tab/>
            </w:r>
            <w:r w:rsidR="00715D8C" w:rsidRPr="00F3734F">
              <w:rPr>
                <w:rStyle w:val="afd"/>
                <w:noProof/>
              </w:rPr>
              <w:t>ОБЪЕМ ПРОЕКТА</w:t>
            </w:r>
            <w:r w:rsidR="00715D8C">
              <w:rPr>
                <w:noProof/>
                <w:webHidden/>
              </w:rPr>
              <w:tab/>
            </w:r>
            <w:r w:rsidR="00715D8C">
              <w:rPr>
                <w:noProof/>
                <w:webHidden/>
              </w:rPr>
              <w:fldChar w:fldCharType="begin"/>
            </w:r>
            <w:r w:rsidR="00715D8C">
              <w:rPr>
                <w:noProof/>
                <w:webHidden/>
              </w:rPr>
              <w:instrText xml:space="preserve"> PAGEREF _Toc142555289 \h </w:instrText>
            </w:r>
            <w:r w:rsidR="00715D8C">
              <w:rPr>
                <w:noProof/>
                <w:webHidden/>
              </w:rPr>
            </w:r>
            <w:r w:rsidR="00715D8C">
              <w:rPr>
                <w:noProof/>
                <w:webHidden/>
              </w:rPr>
              <w:fldChar w:fldCharType="separate"/>
            </w:r>
            <w:r w:rsidR="00715D8C">
              <w:rPr>
                <w:noProof/>
                <w:webHidden/>
              </w:rPr>
              <w:t>22</w:t>
            </w:r>
            <w:r w:rsidR="00715D8C">
              <w:rPr>
                <w:noProof/>
                <w:webHidden/>
              </w:rPr>
              <w:fldChar w:fldCharType="end"/>
            </w:r>
          </w:hyperlink>
        </w:p>
        <w:p w14:paraId="32956EF0" w14:textId="301D7283" w:rsidR="00715D8C" w:rsidRDefault="00374B4E">
          <w:pPr>
            <w:pStyle w:val="23"/>
            <w:tabs>
              <w:tab w:val="left" w:pos="880"/>
              <w:tab w:val="right" w:leader="dot" w:pos="9628"/>
            </w:tabs>
            <w:rPr>
              <w:noProof/>
            </w:rPr>
          </w:pPr>
          <w:hyperlink w:anchor="_Toc142555290" w:history="1">
            <w:r w:rsidR="00715D8C" w:rsidRPr="00F3734F">
              <w:rPr>
                <w:rStyle w:val="afd"/>
                <w:noProof/>
              </w:rPr>
              <w:t>4.1.</w:t>
            </w:r>
            <w:r w:rsidR="00715D8C">
              <w:rPr>
                <w:noProof/>
              </w:rPr>
              <w:tab/>
            </w:r>
            <w:r w:rsidR="00715D8C" w:rsidRPr="00F3734F">
              <w:rPr>
                <w:rStyle w:val="afd"/>
                <w:noProof/>
              </w:rPr>
              <w:t>Организационные и географические рамки проекта</w:t>
            </w:r>
            <w:r w:rsidR="00715D8C">
              <w:rPr>
                <w:noProof/>
                <w:webHidden/>
              </w:rPr>
              <w:tab/>
            </w:r>
            <w:r w:rsidR="00715D8C">
              <w:rPr>
                <w:noProof/>
                <w:webHidden/>
              </w:rPr>
              <w:fldChar w:fldCharType="begin"/>
            </w:r>
            <w:r w:rsidR="00715D8C">
              <w:rPr>
                <w:noProof/>
                <w:webHidden/>
              </w:rPr>
              <w:instrText xml:space="preserve"> PAGEREF _Toc142555290 \h </w:instrText>
            </w:r>
            <w:r w:rsidR="00715D8C">
              <w:rPr>
                <w:noProof/>
                <w:webHidden/>
              </w:rPr>
            </w:r>
            <w:r w:rsidR="00715D8C">
              <w:rPr>
                <w:noProof/>
                <w:webHidden/>
              </w:rPr>
              <w:fldChar w:fldCharType="separate"/>
            </w:r>
            <w:r w:rsidR="00715D8C">
              <w:rPr>
                <w:noProof/>
                <w:webHidden/>
              </w:rPr>
              <w:t>22</w:t>
            </w:r>
            <w:r w:rsidR="00715D8C">
              <w:rPr>
                <w:noProof/>
                <w:webHidden/>
              </w:rPr>
              <w:fldChar w:fldCharType="end"/>
            </w:r>
          </w:hyperlink>
        </w:p>
        <w:p w14:paraId="29CDABD4" w14:textId="0AE78E33" w:rsidR="00715D8C" w:rsidRDefault="00374B4E">
          <w:pPr>
            <w:pStyle w:val="23"/>
            <w:tabs>
              <w:tab w:val="left" w:pos="880"/>
              <w:tab w:val="right" w:leader="dot" w:pos="9628"/>
            </w:tabs>
            <w:rPr>
              <w:noProof/>
            </w:rPr>
          </w:pPr>
          <w:hyperlink w:anchor="_Toc142555291" w:history="1">
            <w:r w:rsidR="00715D8C" w:rsidRPr="00F3734F">
              <w:rPr>
                <w:rStyle w:val="afd"/>
                <w:noProof/>
              </w:rPr>
              <w:t>4.2.</w:t>
            </w:r>
            <w:r w:rsidR="00715D8C">
              <w:rPr>
                <w:noProof/>
              </w:rPr>
              <w:tab/>
            </w:r>
            <w:r w:rsidR="00715D8C" w:rsidRPr="00F3734F">
              <w:rPr>
                <w:rStyle w:val="afd"/>
                <w:noProof/>
              </w:rPr>
              <w:t>Ожидаемые результаты проекта</w:t>
            </w:r>
            <w:r w:rsidR="00715D8C">
              <w:rPr>
                <w:noProof/>
                <w:webHidden/>
              </w:rPr>
              <w:tab/>
            </w:r>
            <w:r w:rsidR="00715D8C">
              <w:rPr>
                <w:noProof/>
                <w:webHidden/>
              </w:rPr>
              <w:fldChar w:fldCharType="begin"/>
            </w:r>
            <w:r w:rsidR="00715D8C">
              <w:rPr>
                <w:noProof/>
                <w:webHidden/>
              </w:rPr>
              <w:instrText xml:space="preserve"> PAGEREF _Toc142555291 \h </w:instrText>
            </w:r>
            <w:r w:rsidR="00715D8C">
              <w:rPr>
                <w:noProof/>
                <w:webHidden/>
              </w:rPr>
            </w:r>
            <w:r w:rsidR="00715D8C">
              <w:rPr>
                <w:noProof/>
                <w:webHidden/>
              </w:rPr>
              <w:fldChar w:fldCharType="separate"/>
            </w:r>
            <w:r w:rsidR="00715D8C">
              <w:rPr>
                <w:noProof/>
                <w:webHidden/>
              </w:rPr>
              <w:t>23</w:t>
            </w:r>
            <w:r w:rsidR="00715D8C">
              <w:rPr>
                <w:noProof/>
                <w:webHidden/>
              </w:rPr>
              <w:fldChar w:fldCharType="end"/>
            </w:r>
          </w:hyperlink>
        </w:p>
        <w:p w14:paraId="5245B829" w14:textId="3B2AEC51" w:rsidR="00715D8C" w:rsidRDefault="00374B4E">
          <w:pPr>
            <w:pStyle w:val="23"/>
            <w:tabs>
              <w:tab w:val="left" w:pos="880"/>
              <w:tab w:val="right" w:leader="dot" w:pos="9628"/>
            </w:tabs>
            <w:rPr>
              <w:noProof/>
            </w:rPr>
          </w:pPr>
          <w:hyperlink w:anchor="_Toc142555292" w:history="1">
            <w:r w:rsidR="00715D8C" w:rsidRPr="00F3734F">
              <w:rPr>
                <w:rStyle w:val="afd"/>
                <w:noProof/>
              </w:rPr>
              <w:t>4.3.</w:t>
            </w:r>
            <w:r w:rsidR="00715D8C">
              <w:rPr>
                <w:noProof/>
              </w:rPr>
              <w:tab/>
            </w:r>
            <w:r w:rsidR="00715D8C" w:rsidRPr="00F3734F">
              <w:rPr>
                <w:rStyle w:val="afd"/>
                <w:noProof/>
              </w:rPr>
              <w:t>Исключения, области, не включённые в проект</w:t>
            </w:r>
            <w:r w:rsidR="00715D8C">
              <w:rPr>
                <w:noProof/>
                <w:webHidden/>
              </w:rPr>
              <w:tab/>
            </w:r>
            <w:r w:rsidR="00715D8C">
              <w:rPr>
                <w:noProof/>
                <w:webHidden/>
              </w:rPr>
              <w:fldChar w:fldCharType="begin"/>
            </w:r>
            <w:r w:rsidR="00715D8C">
              <w:rPr>
                <w:noProof/>
                <w:webHidden/>
              </w:rPr>
              <w:instrText xml:space="preserve"> PAGEREF _Toc142555292 \h </w:instrText>
            </w:r>
            <w:r w:rsidR="00715D8C">
              <w:rPr>
                <w:noProof/>
                <w:webHidden/>
              </w:rPr>
            </w:r>
            <w:r w:rsidR="00715D8C">
              <w:rPr>
                <w:noProof/>
                <w:webHidden/>
              </w:rPr>
              <w:fldChar w:fldCharType="separate"/>
            </w:r>
            <w:r w:rsidR="00715D8C">
              <w:rPr>
                <w:noProof/>
                <w:webHidden/>
              </w:rPr>
              <w:t>31</w:t>
            </w:r>
            <w:r w:rsidR="00715D8C">
              <w:rPr>
                <w:noProof/>
                <w:webHidden/>
              </w:rPr>
              <w:fldChar w:fldCharType="end"/>
            </w:r>
          </w:hyperlink>
        </w:p>
        <w:p w14:paraId="57B6D60F" w14:textId="4BB2E779" w:rsidR="00715D8C" w:rsidRDefault="00374B4E">
          <w:pPr>
            <w:pStyle w:val="11"/>
            <w:tabs>
              <w:tab w:val="left" w:pos="440"/>
              <w:tab w:val="right" w:leader="dot" w:pos="9628"/>
            </w:tabs>
            <w:rPr>
              <w:noProof/>
            </w:rPr>
          </w:pPr>
          <w:hyperlink w:anchor="_Toc142555293" w:history="1">
            <w:r w:rsidR="00715D8C" w:rsidRPr="00F3734F">
              <w:rPr>
                <w:rStyle w:val="afd"/>
                <w:noProof/>
              </w:rPr>
              <w:t>5.</w:t>
            </w:r>
            <w:r w:rsidR="00715D8C">
              <w:rPr>
                <w:noProof/>
              </w:rPr>
              <w:tab/>
            </w:r>
            <w:r w:rsidR="00715D8C" w:rsidRPr="00F3734F">
              <w:rPr>
                <w:rStyle w:val="afd"/>
                <w:noProof/>
              </w:rPr>
              <w:t>СРОКИ</w:t>
            </w:r>
            <w:r w:rsidR="00715D8C">
              <w:rPr>
                <w:noProof/>
                <w:webHidden/>
              </w:rPr>
              <w:tab/>
            </w:r>
            <w:r w:rsidR="00715D8C">
              <w:rPr>
                <w:noProof/>
                <w:webHidden/>
              </w:rPr>
              <w:fldChar w:fldCharType="begin"/>
            </w:r>
            <w:r w:rsidR="00715D8C">
              <w:rPr>
                <w:noProof/>
                <w:webHidden/>
              </w:rPr>
              <w:instrText xml:space="preserve"> PAGEREF _Toc142555293 \h </w:instrText>
            </w:r>
            <w:r w:rsidR="00715D8C">
              <w:rPr>
                <w:noProof/>
                <w:webHidden/>
              </w:rPr>
            </w:r>
            <w:r w:rsidR="00715D8C">
              <w:rPr>
                <w:noProof/>
                <w:webHidden/>
              </w:rPr>
              <w:fldChar w:fldCharType="separate"/>
            </w:r>
            <w:r w:rsidR="00715D8C">
              <w:rPr>
                <w:noProof/>
                <w:webHidden/>
              </w:rPr>
              <w:t>31</w:t>
            </w:r>
            <w:r w:rsidR="00715D8C">
              <w:rPr>
                <w:noProof/>
                <w:webHidden/>
              </w:rPr>
              <w:fldChar w:fldCharType="end"/>
            </w:r>
          </w:hyperlink>
        </w:p>
        <w:p w14:paraId="1C3EDD23" w14:textId="5E45813B" w:rsidR="00715D8C" w:rsidRDefault="00374B4E">
          <w:pPr>
            <w:pStyle w:val="11"/>
            <w:tabs>
              <w:tab w:val="left" w:pos="440"/>
              <w:tab w:val="right" w:leader="dot" w:pos="9628"/>
            </w:tabs>
            <w:rPr>
              <w:noProof/>
            </w:rPr>
          </w:pPr>
          <w:hyperlink w:anchor="_Toc142555294" w:history="1">
            <w:r w:rsidR="00715D8C" w:rsidRPr="00F3734F">
              <w:rPr>
                <w:rStyle w:val="afd"/>
                <w:noProof/>
              </w:rPr>
              <w:t>6.</w:t>
            </w:r>
            <w:r w:rsidR="00715D8C">
              <w:rPr>
                <w:noProof/>
              </w:rPr>
              <w:tab/>
            </w:r>
            <w:r w:rsidR="00715D8C" w:rsidRPr="00F3734F">
              <w:rPr>
                <w:rStyle w:val="afd"/>
                <w:noProof/>
              </w:rPr>
              <w:t>СТОИМОСТЬ</w:t>
            </w:r>
            <w:r w:rsidR="00715D8C">
              <w:rPr>
                <w:noProof/>
                <w:webHidden/>
              </w:rPr>
              <w:tab/>
            </w:r>
            <w:r w:rsidR="00715D8C">
              <w:rPr>
                <w:noProof/>
                <w:webHidden/>
              </w:rPr>
              <w:fldChar w:fldCharType="begin"/>
            </w:r>
            <w:r w:rsidR="00715D8C">
              <w:rPr>
                <w:noProof/>
                <w:webHidden/>
              </w:rPr>
              <w:instrText xml:space="preserve"> PAGEREF _Toc142555294 \h </w:instrText>
            </w:r>
            <w:r w:rsidR="00715D8C">
              <w:rPr>
                <w:noProof/>
                <w:webHidden/>
              </w:rPr>
            </w:r>
            <w:r w:rsidR="00715D8C">
              <w:rPr>
                <w:noProof/>
                <w:webHidden/>
              </w:rPr>
              <w:fldChar w:fldCharType="separate"/>
            </w:r>
            <w:r w:rsidR="00715D8C">
              <w:rPr>
                <w:noProof/>
                <w:webHidden/>
              </w:rPr>
              <w:t>36</w:t>
            </w:r>
            <w:r w:rsidR="00715D8C">
              <w:rPr>
                <w:noProof/>
                <w:webHidden/>
              </w:rPr>
              <w:fldChar w:fldCharType="end"/>
            </w:r>
          </w:hyperlink>
        </w:p>
        <w:p w14:paraId="32B63978" w14:textId="134B9C5B" w:rsidR="00715D8C" w:rsidRDefault="00374B4E">
          <w:pPr>
            <w:pStyle w:val="23"/>
            <w:tabs>
              <w:tab w:val="left" w:pos="880"/>
              <w:tab w:val="right" w:leader="dot" w:pos="9628"/>
            </w:tabs>
            <w:rPr>
              <w:noProof/>
            </w:rPr>
          </w:pPr>
          <w:hyperlink w:anchor="_Toc142555295" w:history="1">
            <w:r w:rsidR="00715D8C" w:rsidRPr="00F3734F">
              <w:rPr>
                <w:rStyle w:val="afd"/>
                <w:noProof/>
              </w:rPr>
              <w:t>6.1.</w:t>
            </w:r>
            <w:r w:rsidR="00715D8C">
              <w:rPr>
                <w:noProof/>
              </w:rPr>
              <w:tab/>
            </w:r>
            <w:r w:rsidR="00715D8C" w:rsidRPr="00F3734F">
              <w:rPr>
                <w:rStyle w:val="afd"/>
                <w:noProof/>
              </w:rPr>
              <w:t>Стоимость проекта</w:t>
            </w:r>
            <w:r w:rsidR="00715D8C">
              <w:rPr>
                <w:noProof/>
                <w:webHidden/>
              </w:rPr>
              <w:tab/>
            </w:r>
            <w:r w:rsidR="00715D8C">
              <w:rPr>
                <w:noProof/>
                <w:webHidden/>
              </w:rPr>
              <w:fldChar w:fldCharType="begin"/>
            </w:r>
            <w:r w:rsidR="00715D8C">
              <w:rPr>
                <w:noProof/>
                <w:webHidden/>
              </w:rPr>
              <w:instrText xml:space="preserve"> PAGEREF _Toc142555295 \h </w:instrText>
            </w:r>
            <w:r w:rsidR="00715D8C">
              <w:rPr>
                <w:noProof/>
                <w:webHidden/>
              </w:rPr>
            </w:r>
            <w:r w:rsidR="00715D8C">
              <w:rPr>
                <w:noProof/>
                <w:webHidden/>
              </w:rPr>
              <w:fldChar w:fldCharType="separate"/>
            </w:r>
            <w:r w:rsidR="00715D8C">
              <w:rPr>
                <w:noProof/>
                <w:webHidden/>
              </w:rPr>
              <w:t>36</w:t>
            </w:r>
            <w:r w:rsidR="00715D8C">
              <w:rPr>
                <w:noProof/>
                <w:webHidden/>
              </w:rPr>
              <w:fldChar w:fldCharType="end"/>
            </w:r>
          </w:hyperlink>
        </w:p>
        <w:p w14:paraId="13C77B73" w14:textId="7CED2DC9" w:rsidR="00715D8C" w:rsidRDefault="00374B4E">
          <w:pPr>
            <w:pStyle w:val="23"/>
            <w:tabs>
              <w:tab w:val="left" w:pos="880"/>
              <w:tab w:val="right" w:leader="dot" w:pos="9628"/>
            </w:tabs>
            <w:rPr>
              <w:noProof/>
            </w:rPr>
          </w:pPr>
          <w:hyperlink w:anchor="_Toc142555296" w:history="1">
            <w:r w:rsidR="00715D8C" w:rsidRPr="00F3734F">
              <w:rPr>
                <w:rStyle w:val="afd"/>
                <w:noProof/>
              </w:rPr>
              <w:t>6.2.</w:t>
            </w:r>
            <w:r w:rsidR="00715D8C">
              <w:rPr>
                <w:noProof/>
              </w:rPr>
              <w:tab/>
            </w:r>
            <w:r w:rsidR="00715D8C" w:rsidRPr="00F3734F">
              <w:rPr>
                <w:rStyle w:val="afd"/>
                <w:noProof/>
              </w:rPr>
              <w:t>График освоения денежных средств</w:t>
            </w:r>
            <w:r w:rsidR="00715D8C">
              <w:rPr>
                <w:noProof/>
                <w:webHidden/>
              </w:rPr>
              <w:tab/>
            </w:r>
            <w:r w:rsidR="00715D8C">
              <w:rPr>
                <w:noProof/>
                <w:webHidden/>
              </w:rPr>
              <w:fldChar w:fldCharType="begin"/>
            </w:r>
            <w:r w:rsidR="00715D8C">
              <w:rPr>
                <w:noProof/>
                <w:webHidden/>
              </w:rPr>
              <w:instrText xml:space="preserve"> PAGEREF _Toc142555296 \h </w:instrText>
            </w:r>
            <w:r w:rsidR="00715D8C">
              <w:rPr>
                <w:noProof/>
                <w:webHidden/>
              </w:rPr>
            </w:r>
            <w:r w:rsidR="00715D8C">
              <w:rPr>
                <w:noProof/>
                <w:webHidden/>
              </w:rPr>
              <w:fldChar w:fldCharType="separate"/>
            </w:r>
            <w:r w:rsidR="00715D8C">
              <w:rPr>
                <w:noProof/>
                <w:webHidden/>
              </w:rPr>
              <w:t>37</w:t>
            </w:r>
            <w:r w:rsidR="00715D8C">
              <w:rPr>
                <w:noProof/>
                <w:webHidden/>
              </w:rPr>
              <w:fldChar w:fldCharType="end"/>
            </w:r>
          </w:hyperlink>
        </w:p>
        <w:p w14:paraId="66D7AFDC" w14:textId="24377F07" w:rsidR="00715D8C" w:rsidRDefault="00374B4E">
          <w:pPr>
            <w:pStyle w:val="11"/>
            <w:tabs>
              <w:tab w:val="left" w:pos="440"/>
              <w:tab w:val="right" w:leader="dot" w:pos="9628"/>
            </w:tabs>
            <w:rPr>
              <w:noProof/>
            </w:rPr>
          </w:pPr>
          <w:hyperlink w:anchor="_Toc142555297" w:history="1">
            <w:r w:rsidR="00715D8C" w:rsidRPr="00F3734F">
              <w:rPr>
                <w:rStyle w:val="afd"/>
                <w:noProof/>
              </w:rPr>
              <w:t>7.</w:t>
            </w:r>
            <w:r w:rsidR="00715D8C">
              <w:rPr>
                <w:noProof/>
              </w:rPr>
              <w:tab/>
            </w:r>
            <w:r w:rsidR="00715D8C" w:rsidRPr="00F3734F">
              <w:rPr>
                <w:rStyle w:val="afd"/>
                <w:noProof/>
              </w:rPr>
              <w:t xml:space="preserve">ОСНОВНЫЕ УЧАСТНИКИ ПРОЕКТА </w:t>
            </w:r>
            <w:r w:rsidR="00715D8C">
              <w:rPr>
                <w:noProof/>
                <w:webHidden/>
              </w:rPr>
              <w:tab/>
            </w:r>
            <w:r w:rsidR="00715D8C">
              <w:rPr>
                <w:noProof/>
                <w:webHidden/>
              </w:rPr>
              <w:fldChar w:fldCharType="begin"/>
            </w:r>
            <w:r w:rsidR="00715D8C">
              <w:rPr>
                <w:noProof/>
                <w:webHidden/>
              </w:rPr>
              <w:instrText xml:space="preserve"> PAGEREF _Toc142555297 \h </w:instrText>
            </w:r>
            <w:r w:rsidR="00715D8C">
              <w:rPr>
                <w:noProof/>
                <w:webHidden/>
              </w:rPr>
            </w:r>
            <w:r w:rsidR="00715D8C">
              <w:rPr>
                <w:noProof/>
                <w:webHidden/>
              </w:rPr>
              <w:fldChar w:fldCharType="separate"/>
            </w:r>
            <w:r w:rsidR="00715D8C">
              <w:rPr>
                <w:noProof/>
                <w:webHidden/>
              </w:rPr>
              <w:t>38</w:t>
            </w:r>
            <w:r w:rsidR="00715D8C">
              <w:rPr>
                <w:noProof/>
                <w:webHidden/>
              </w:rPr>
              <w:fldChar w:fldCharType="end"/>
            </w:r>
          </w:hyperlink>
        </w:p>
        <w:p w14:paraId="7B8276E4" w14:textId="04481332" w:rsidR="00715D8C" w:rsidRDefault="00374B4E">
          <w:pPr>
            <w:pStyle w:val="11"/>
            <w:tabs>
              <w:tab w:val="left" w:pos="440"/>
              <w:tab w:val="right" w:leader="dot" w:pos="9628"/>
            </w:tabs>
            <w:rPr>
              <w:noProof/>
            </w:rPr>
          </w:pPr>
          <w:hyperlink w:anchor="_Toc142555298" w:history="1">
            <w:r w:rsidR="00715D8C" w:rsidRPr="00F3734F">
              <w:rPr>
                <w:rStyle w:val="afd"/>
                <w:noProof/>
              </w:rPr>
              <w:t>8.</w:t>
            </w:r>
            <w:r w:rsidR="00715D8C">
              <w:rPr>
                <w:noProof/>
              </w:rPr>
              <w:tab/>
            </w:r>
            <w:r w:rsidR="00715D8C" w:rsidRPr="00F3734F">
              <w:rPr>
                <w:rStyle w:val="afd"/>
                <w:noProof/>
              </w:rPr>
              <w:t>ОГРАНИЧЕНИЯ И ЗАВИСИМОСТИ ПРОЕКТА</w:t>
            </w:r>
            <w:r w:rsidR="00715D8C">
              <w:rPr>
                <w:noProof/>
                <w:webHidden/>
              </w:rPr>
              <w:tab/>
            </w:r>
            <w:r w:rsidR="00715D8C">
              <w:rPr>
                <w:noProof/>
                <w:webHidden/>
              </w:rPr>
              <w:fldChar w:fldCharType="begin"/>
            </w:r>
            <w:r w:rsidR="00715D8C">
              <w:rPr>
                <w:noProof/>
                <w:webHidden/>
              </w:rPr>
              <w:instrText xml:space="preserve"> PAGEREF _Toc142555298 \h </w:instrText>
            </w:r>
            <w:r w:rsidR="00715D8C">
              <w:rPr>
                <w:noProof/>
                <w:webHidden/>
              </w:rPr>
            </w:r>
            <w:r w:rsidR="00715D8C">
              <w:rPr>
                <w:noProof/>
                <w:webHidden/>
              </w:rPr>
              <w:fldChar w:fldCharType="separate"/>
            </w:r>
            <w:r w:rsidR="00715D8C">
              <w:rPr>
                <w:noProof/>
                <w:webHidden/>
              </w:rPr>
              <w:t>39</w:t>
            </w:r>
            <w:r w:rsidR="00715D8C">
              <w:rPr>
                <w:noProof/>
                <w:webHidden/>
              </w:rPr>
              <w:fldChar w:fldCharType="end"/>
            </w:r>
          </w:hyperlink>
        </w:p>
        <w:p w14:paraId="5717FF37" w14:textId="7B04DE7D" w:rsidR="00715D8C" w:rsidRDefault="00374B4E">
          <w:pPr>
            <w:pStyle w:val="11"/>
            <w:tabs>
              <w:tab w:val="left" w:pos="440"/>
              <w:tab w:val="right" w:leader="dot" w:pos="9628"/>
            </w:tabs>
            <w:rPr>
              <w:noProof/>
            </w:rPr>
          </w:pPr>
          <w:hyperlink w:anchor="_Toc142555299" w:history="1">
            <w:r w:rsidR="00715D8C" w:rsidRPr="00F3734F">
              <w:rPr>
                <w:rStyle w:val="afd"/>
                <w:noProof/>
              </w:rPr>
              <w:t>9.</w:t>
            </w:r>
            <w:r w:rsidR="00715D8C">
              <w:rPr>
                <w:noProof/>
              </w:rPr>
              <w:tab/>
            </w:r>
            <w:r w:rsidR="00715D8C" w:rsidRPr="00F3734F">
              <w:rPr>
                <w:rStyle w:val="afd"/>
                <w:noProof/>
              </w:rPr>
              <w:t>ПРИНЦИПЫ ПРЕМИРОВАНИЯ В ПРОЕКТЕ</w:t>
            </w:r>
            <w:r w:rsidR="00715D8C">
              <w:rPr>
                <w:noProof/>
                <w:webHidden/>
              </w:rPr>
              <w:tab/>
            </w:r>
            <w:r w:rsidR="00715D8C">
              <w:rPr>
                <w:noProof/>
                <w:webHidden/>
              </w:rPr>
              <w:fldChar w:fldCharType="begin"/>
            </w:r>
            <w:r w:rsidR="00715D8C">
              <w:rPr>
                <w:noProof/>
                <w:webHidden/>
              </w:rPr>
              <w:instrText xml:space="preserve"> PAGEREF _Toc142555299 \h </w:instrText>
            </w:r>
            <w:r w:rsidR="00715D8C">
              <w:rPr>
                <w:noProof/>
                <w:webHidden/>
              </w:rPr>
            </w:r>
            <w:r w:rsidR="00715D8C">
              <w:rPr>
                <w:noProof/>
                <w:webHidden/>
              </w:rPr>
              <w:fldChar w:fldCharType="separate"/>
            </w:r>
            <w:r w:rsidR="00715D8C">
              <w:rPr>
                <w:noProof/>
                <w:webHidden/>
              </w:rPr>
              <w:t>39</w:t>
            </w:r>
            <w:r w:rsidR="00715D8C">
              <w:rPr>
                <w:noProof/>
                <w:webHidden/>
              </w:rPr>
              <w:fldChar w:fldCharType="end"/>
            </w:r>
          </w:hyperlink>
        </w:p>
        <w:p w14:paraId="4EA6BA85" w14:textId="7D73E481" w:rsidR="00715D8C" w:rsidRDefault="00374B4E">
          <w:pPr>
            <w:pStyle w:val="11"/>
            <w:tabs>
              <w:tab w:val="left" w:pos="660"/>
              <w:tab w:val="right" w:leader="dot" w:pos="9628"/>
            </w:tabs>
            <w:rPr>
              <w:noProof/>
            </w:rPr>
          </w:pPr>
          <w:hyperlink w:anchor="_Toc142555300" w:history="1">
            <w:r w:rsidR="00715D8C" w:rsidRPr="00F3734F">
              <w:rPr>
                <w:rStyle w:val="afd"/>
                <w:noProof/>
              </w:rPr>
              <w:t>10.</w:t>
            </w:r>
            <w:r w:rsidR="00715D8C">
              <w:rPr>
                <w:noProof/>
              </w:rPr>
              <w:tab/>
            </w:r>
            <w:r w:rsidR="00715D8C" w:rsidRPr="00F3734F">
              <w:rPr>
                <w:rStyle w:val="afd"/>
                <w:noProof/>
              </w:rPr>
              <w:t>УПРАВЛЕНИЕ ИЗМЕНЕНИЯМИ В ПРОЕКТЕ</w:t>
            </w:r>
            <w:r w:rsidR="00715D8C">
              <w:rPr>
                <w:noProof/>
                <w:webHidden/>
              </w:rPr>
              <w:tab/>
            </w:r>
            <w:r w:rsidR="00715D8C">
              <w:rPr>
                <w:noProof/>
                <w:webHidden/>
              </w:rPr>
              <w:fldChar w:fldCharType="begin"/>
            </w:r>
            <w:r w:rsidR="00715D8C">
              <w:rPr>
                <w:noProof/>
                <w:webHidden/>
              </w:rPr>
              <w:instrText xml:space="preserve"> PAGEREF _Toc142555300 \h </w:instrText>
            </w:r>
            <w:r w:rsidR="00715D8C">
              <w:rPr>
                <w:noProof/>
                <w:webHidden/>
              </w:rPr>
            </w:r>
            <w:r w:rsidR="00715D8C">
              <w:rPr>
                <w:noProof/>
                <w:webHidden/>
              </w:rPr>
              <w:fldChar w:fldCharType="separate"/>
            </w:r>
            <w:r w:rsidR="00715D8C">
              <w:rPr>
                <w:noProof/>
                <w:webHidden/>
              </w:rPr>
              <w:t>40</w:t>
            </w:r>
            <w:r w:rsidR="00715D8C">
              <w:rPr>
                <w:noProof/>
                <w:webHidden/>
              </w:rPr>
              <w:fldChar w:fldCharType="end"/>
            </w:r>
          </w:hyperlink>
        </w:p>
        <w:p w14:paraId="6D4E5C7A" w14:textId="52709FDB" w:rsidR="00715D8C" w:rsidRDefault="00374B4E">
          <w:pPr>
            <w:pStyle w:val="11"/>
            <w:tabs>
              <w:tab w:val="left" w:pos="660"/>
              <w:tab w:val="right" w:leader="dot" w:pos="9628"/>
            </w:tabs>
            <w:rPr>
              <w:noProof/>
            </w:rPr>
          </w:pPr>
          <w:hyperlink w:anchor="_Toc142555301" w:history="1">
            <w:r w:rsidR="00715D8C" w:rsidRPr="00F3734F">
              <w:rPr>
                <w:rStyle w:val="afd"/>
                <w:noProof/>
              </w:rPr>
              <w:t>11.</w:t>
            </w:r>
            <w:r w:rsidR="00715D8C">
              <w:rPr>
                <w:noProof/>
              </w:rPr>
              <w:tab/>
            </w:r>
            <w:r w:rsidR="00715D8C" w:rsidRPr="00F3734F">
              <w:rPr>
                <w:rStyle w:val="afd"/>
                <w:noProof/>
              </w:rPr>
              <w:t>ОСНОВНЫЕ РИСКИ ПРОЕКТА</w:t>
            </w:r>
            <w:r w:rsidR="00715D8C">
              <w:rPr>
                <w:noProof/>
                <w:webHidden/>
              </w:rPr>
              <w:tab/>
            </w:r>
            <w:r w:rsidR="00715D8C">
              <w:rPr>
                <w:noProof/>
                <w:webHidden/>
              </w:rPr>
              <w:fldChar w:fldCharType="begin"/>
            </w:r>
            <w:r w:rsidR="00715D8C">
              <w:rPr>
                <w:noProof/>
                <w:webHidden/>
              </w:rPr>
              <w:instrText xml:space="preserve"> PAGEREF _Toc142555301 \h </w:instrText>
            </w:r>
            <w:r w:rsidR="00715D8C">
              <w:rPr>
                <w:noProof/>
                <w:webHidden/>
              </w:rPr>
            </w:r>
            <w:r w:rsidR="00715D8C">
              <w:rPr>
                <w:noProof/>
                <w:webHidden/>
              </w:rPr>
              <w:fldChar w:fldCharType="separate"/>
            </w:r>
            <w:r w:rsidR="00715D8C">
              <w:rPr>
                <w:noProof/>
                <w:webHidden/>
              </w:rPr>
              <w:t>41</w:t>
            </w:r>
            <w:r w:rsidR="00715D8C">
              <w:rPr>
                <w:noProof/>
                <w:webHidden/>
              </w:rPr>
              <w:fldChar w:fldCharType="end"/>
            </w:r>
          </w:hyperlink>
        </w:p>
        <w:p w14:paraId="723E9E31" w14:textId="694B2575" w:rsidR="00715D8C" w:rsidRDefault="00374B4E">
          <w:pPr>
            <w:pStyle w:val="11"/>
            <w:tabs>
              <w:tab w:val="right" w:leader="dot" w:pos="9628"/>
            </w:tabs>
            <w:rPr>
              <w:noProof/>
            </w:rPr>
          </w:pPr>
          <w:hyperlink w:anchor="_Toc142555302" w:history="1">
            <w:r w:rsidR="00715D8C" w:rsidRPr="00F3734F">
              <w:rPr>
                <w:rStyle w:val="afd"/>
                <w:noProof/>
              </w:rPr>
              <w:t>ПРИЛОЖЕНИЕ 1. МАТРИЦА СОГЛАСОВАНИЯ</w:t>
            </w:r>
            <w:r w:rsidR="00715D8C">
              <w:rPr>
                <w:noProof/>
                <w:webHidden/>
              </w:rPr>
              <w:tab/>
            </w:r>
            <w:r w:rsidR="00715D8C">
              <w:rPr>
                <w:noProof/>
                <w:webHidden/>
              </w:rPr>
              <w:fldChar w:fldCharType="begin"/>
            </w:r>
            <w:r w:rsidR="00715D8C">
              <w:rPr>
                <w:noProof/>
                <w:webHidden/>
              </w:rPr>
              <w:instrText xml:space="preserve"> PAGEREF _Toc142555302 \h </w:instrText>
            </w:r>
            <w:r w:rsidR="00715D8C">
              <w:rPr>
                <w:noProof/>
                <w:webHidden/>
              </w:rPr>
            </w:r>
            <w:r w:rsidR="00715D8C">
              <w:rPr>
                <w:noProof/>
                <w:webHidden/>
              </w:rPr>
              <w:fldChar w:fldCharType="separate"/>
            </w:r>
            <w:r w:rsidR="00715D8C">
              <w:rPr>
                <w:noProof/>
                <w:webHidden/>
              </w:rPr>
              <w:t>48</w:t>
            </w:r>
            <w:r w:rsidR="00715D8C">
              <w:rPr>
                <w:noProof/>
                <w:webHidden/>
              </w:rPr>
              <w:fldChar w:fldCharType="end"/>
            </w:r>
          </w:hyperlink>
        </w:p>
        <w:p w14:paraId="6747B0F7" w14:textId="3DF0009D" w:rsidR="00715D8C" w:rsidRDefault="00374B4E">
          <w:pPr>
            <w:pStyle w:val="11"/>
            <w:tabs>
              <w:tab w:val="right" w:leader="dot" w:pos="9628"/>
            </w:tabs>
            <w:rPr>
              <w:noProof/>
            </w:rPr>
          </w:pPr>
          <w:hyperlink w:anchor="_Toc142555303" w:history="1">
            <w:r w:rsidR="00715D8C" w:rsidRPr="00F3734F">
              <w:rPr>
                <w:rStyle w:val="afd"/>
                <w:noProof/>
              </w:rPr>
              <w:t xml:space="preserve">ПРИЛОЖЕНИЕ 2. БЮДЖЕТ ПРОЕКТА </w:t>
            </w:r>
            <w:r w:rsidR="00715D8C">
              <w:rPr>
                <w:noProof/>
                <w:webHidden/>
              </w:rPr>
              <w:tab/>
            </w:r>
            <w:r w:rsidR="00715D8C">
              <w:rPr>
                <w:noProof/>
                <w:webHidden/>
              </w:rPr>
              <w:fldChar w:fldCharType="begin"/>
            </w:r>
            <w:r w:rsidR="00715D8C">
              <w:rPr>
                <w:noProof/>
                <w:webHidden/>
              </w:rPr>
              <w:instrText xml:space="preserve"> PAGEREF _Toc142555303 \h </w:instrText>
            </w:r>
            <w:r w:rsidR="00715D8C">
              <w:rPr>
                <w:noProof/>
                <w:webHidden/>
              </w:rPr>
            </w:r>
            <w:r w:rsidR="00715D8C">
              <w:rPr>
                <w:noProof/>
                <w:webHidden/>
              </w:rPr>
              <w:fldChar w:fldCharType="separate"/>
            </w:r>
            <w:r w:rsidR="00715D8C">
              <w:rPr>
                <w:noProof/>
                <w:webHidden/>
              </w:rPr>
              <w:t>49</w:t>
            </w:r>
            <w:r w:rsidR="00715D8C">
              <w:rPr>
                <w:noProof/>
                <w:webHidden/>
              </w:rPr>
              <w:fldChar w:fldCharType="end"/>
            </w:r>
          </w:hyperlink>
        </w:p>
        <w:p w14:paraId="445CD49D" w14:textId="46B90FEA" w:rsidR="00715D8C" w:rsidRDefault="00374B4E">
          <w:pPr>
            <w:pStyle w:val="11"/>
            <w:tabs>
              <w:tab w:val="right" w:leader="dot" w:pos="9628"/>
            </w:tabs>
            <w:rPr>
              <w:noProof/>
            </w:rPr>
          </w:pPr>
          <w:hyperlink w:anchor="_Toc142555304" w:history="1">
            <w:r w:rsidR="00715D8C" w:rsidRPr="00F3734F">
              <w:rPr>
                <w:rStyle w:val="afd"/>
                <w:noProof/>
              </w:rPr>
              <w:t>ПРИЛОЖЕНИЕ 3. РАСЧЕТ ЭФФЕКТИВНОСТИ ПРОЕКТА</w:t>
            </w:r>
            <w:r w:rsidR="00715D8C">
              <w:rPr>
                <w:noProof/>
                <w:webHidden/>
              </w:rPr>
              <w:tab/>
            </w:r>
            <w:r w:rsidR="00715D8C">
              <w:rPr>
                <w:noProof/>
                <w:webHidden/>
              </w:rPr>
              <w:fldChar w:fldCharType="begin"/>
            </w:r>
            <w:r w:rsidR="00715D8C">
              <w:rPr>
                <w:noProof/>
                <w:webHidden/>
              </w:rPr>
              <w:instrText xml:space="preserve"> PAGEREF _Toc142555304 \h </w:instrText>
            </w:r>
            <w:r w:rsidR="00715D8C">
              <w:rPr>
                <w:noProof/>
                <w:webHidden/>
              </w:rPr>
            </w:r>
            <w:r w:rsidR="00715D8C">
              <w:rPr>
                <w:noProof/>
                <w:webHidden/>
              </w:rPr>
              <w:fldChar w:fldCharType="separate"/>
            </w:r>
            <w:r w:rsidR="00715D8C">
              <w:rPr>
                <w:noProof/>
                <w:webHidden/>
              </w:rPr>
              <w:t>51</w:t>
            </w:r>
            <w:r w:rsidR="00715D8C">
              <w:rPr>
                <w:noProof/>
                <w:webHidden/>
              </w:rPr>
              <w:fldChar w:fldCharType="end"/>
            </w:r>
          </w:hyperlink>
        </w:p>
        <w:p w14:paraId="79B6B682" w14:textId="5C219276" w:rsidR="002978AF" w:rsidRDefault="00E10878">
          <w:r>
            <w:fldChar w:fldCharType="end"/>
          </w:r>
        </w:p>
      </w:sdtContent>
    </w:sdt>
    <w:p w14:paraId="718491DC" w14:textId="77777777" w:rsidR="00A47C30" w:rsidRDefault="00A47C30">
      <w:pPr>
        <w:rPr>
          <w:rFonts w:asciiTheme="majorHAnsi" w:eastAsiaTheme="majorEastAsia" w:hAnsiTheme="majorHAnsi" w:cstheme="majorBidi"/>
          <w:b/>
          <w:bCs/>
          <w:sz w:val="28"/>
          <w:szCs w:val="28"/>
        </w:rPr>
      </w:pPr>
      <w:r>
        <w:br w:type="page"/>
      </w:r>
    </w:p>
    <w:p w14:paraId="05DC8FD9" w14:textId="77777777" w:rsidR="006A2419" w:rsidRPr="006B6BCF" w:rsidRDefault="000E3257" w:rsidP="00B60566">
      <w:pPr>
        <w:pStyle w:val="1"/>
        <w:numPr>
          <w:ilvl w:val="0"/>
          <w:numId w:val="17"/>
        </w:numPr>
      </w:pPr>
      <w:bookmarkStart w:id="3" w:name="_Toc142555281"/>
      <w:r w:rsidRPr="006B6BCF">
        <w:lastRenderedPageBreak/>
        <w:t>ОПИСАНИЕ</w:t>
      </w:r>
      <w:r w:rsidR="006F57C9" w:rsidRPr="006B6BCF">
        <w:t xml:space="preserve"> ПРОЕКТА</w:t>
      </w:r>
      <w:bookmarkEnd w:id="3"/>
      <w:r w:rsidR="006A2419" w:rsidRPr="006B6BCF">
        <w:t xml:space="preserve"> </w:t>
      </w:r>
    </w:p>
    <w:p w14:paraId="79873319" w14:textId="77777777" w:rsidR="009962CF" w:rsidRDefault="009962CF" w:rsidP="006B6BCF">
      <w:pPr>
        <w:pStyle w:val="2"/>
      </w:pPr>
      <w:bookmarkStart w:id="4" w:name="_Toc142555282"/>
      <w:r>
        <w:t>Термины и сокращения</w:t>
      </w:r>
      <w:bookmarkEnd w:id="4"/>
    </w:p>
    <w:tbl>
      <w:tblPr>
        <w:tblW w:w="9641" w:type="dxa"/>
        <w:tblInd w:w="-5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57" w:type="dxa"/>
          <w:bottom w:w="28" w:type="dxa"/>
          <w:right w:w="28" w:type="dxa"/>
        </w:tblCellMar>
        <w:tblLook w:val="0000" w:firstRow="0" w:lastRow="0" w:firstColumn="0" w:lastColumn="0" w:noHBand="0" w:noVBand="0"/>
      </w:tblPr>
      <w:tblGrid>
        <w:gridCol w:w="2412"/>
        <w:gridCol w:w="7229"/>
      </w:tblGrid>
      <w:tr w:rsidR="009962CF" w:rsidRPr="002A2CE0" w14:paraId="0CCA20FA" w14:textId="77777777" w:rsidTr="009962CF">
        <w:trPr>
          <w:cantSplit/>
          <w:trHeight w:val="284"/>
          <w:tblHeader/>
        </w:trPr>
        <w:tc>
          <w:tcPr>
            <w:tcW w:w="2412" w:type="dxa"/>
            <w:shd w:val="clear" w:color="auto" w:fill="002060"/>
          </w:tcPr>
          <w:p w14:paraId="52C039EC" w14:textId="77777777" w:rsidR="009962CF" w:rsidRPr="004103A8" w:rsidRDefault="009962CF" w:rsidP="009962CF">
            <w:pPr>
              <w:pStyle w:val="TableHead"/>
              <w:ind w:left="5"/>
              <w:rPr>
                <w:rFonts w:asciiTheme="minorHAnsi" w:hAnsiTheme="minorHAnsi" w:cstheme="minorHAnsi"/>
                <w:b w:val="0"/>
                <w:sz w:val="22"/>
              </w:rPr>
            </w:pPr>
            <w:r w:rsidRPr="004103A8">
              <w:rPr>
                <w:rFonts w:asciiTheme="minorHAnsi" w:hAnsiTheme="minorHAnsi" w:cstheme="minorHAnsi"/>
                <w:b w:val="0"/>
                <w:sz w:val="22"/>
              </w:rPr>
              <w:t>Термин</w:t>
            </w:r>
            <w:r w:rsidRPr="004103A8">
              <w:rPr>
                <w:rFonts w:asciiTheme="minorHAnsi" w:hAnsiTheme="minorHAnsi" w:cstheme="minorHAnsi"/>
                <w:b w:val="0"/>
                <w:sz w:val="22"/>
                <w:lang w:val="en-US"/>
              </w:rPr>
              <w:t>/</w:t>
            </w:r>
            <w:r w:rsidRPr="004103A8">
              <w:rPr>
                <w:rFonts w:asciiTheme="minorHAnsi" w:hAnsiTheme="minorHAnsi" w:cstheme="minorHAnsi"/>
                <w:b w:val="0"/>
                <w:sz w:val="22"/>
              </w:rPr>
              <w:t>сокращение</w:t>
            </w:r>
          </w:p>
        </w:tc>
        <w:tc>
          <w:tcPr>
            <w:tcW w:w="7229" w:type="dxa"/>
            <w:shd w:val="clear" w:color="auto" w:fill="002060"/>
          </w:tcPr>
          <w:p w14:paraId="337AE5AE" w14:textId="77777777" w:rsidR="009962CF" w:rsidRPr="004103A8" w:rsidRDefault="009962CF" w:rsidP="009962CF">
            <w:pPr>
              <w:pStyle w:val="TableHead"/>
              <w:jc w:val="center"/>
              <w:rPr>
                <w:rFonts w:asciiTheme="minorHAnsi" w:hAnsiTheme="minorHAnsi" w:cstheme="minorHAnsi"/>
                <w:b w:val="0"/>
                <w:sz w:val="22"/>
              </w:rPr>
            </w:pPr>
            <w:r w:rsidRPr="004103A8">
              <w:rPr>
                <w:rFonts w:asciiTheme="minorHAnsi" w:hAnsiTheme="minorHAnsi" w:cstheme="minorHAnsi"/>
                <w:b w:val="0"/>
                <w:sz w:val="22"/>
              </w:rPr>
              <w:t>Определение термина</w:t>
            </w:r>
            <w:r w:rsidRPr="004103A8">
              <w:rPr>
                <w:rFonts w:asciiTheme="minorHAnsi" w:hAnsiTheme="minorHAnsi" w:cstheme="minorHAnsi"/>
                <w:b w:val="0"/>
                <w:sz w:val="22"/>
                <w:lang w:val="en-US"/>
              </w:rPr>
              <w:t>/</w:t>
            </w:r>
            <w:r w:rsidRPr="004103A8">
              <w:rPr>
                <w:rFonts w:asciiTheme="minorHAnsi" w:hAnsiTheme="minorHAnsi" w:cstheme="minorHAnsi"/>
                <w:b w:val="0"/>
                <w:sz w:val="22"/>
              </w:rPr>
              <w:t>сокращения</w:t>
            </w:r>
          </w:p>
        </w:tc>
      </w:tr>
      <w:tr w:rsidR="009962CF" w:rsidRPr="002A2CE0" w14:paraId="660EE1B3" w14:textId="77777777" w:rsidTr="009962CF">
        <w:trPr>
          <w:cantSplit/>
        </w:trPr>
        <w:tc>
          <w:tcPr>
            <w:tcW w:w="2412" w:type="dxa"/>
            <w:shd w:val="clear" w:color="auto" w:fill="FFFFFF" w:themeFill="background1"/>
          </w:tcPr>
          <w:p w14:paraId="415FC55A" w14:textId="77777777" w:rsidR="009962CF" w:rsidRPr="00E329EB" w:rsidRDefault="009962CF" w:rsidP="009962CF">
            <w:pPr>
              <w:pStyle w:val="Tabletextbold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>АСУ</w:t>
            </w:r>
            <w:r w:rsidR="004859F3">
              <w:rPr>
                <w:rFonts w:asciiTheme="minorHAnsi" w:hAnsiTheme="minorHAnsi" w:cstheme="minorHAnsi"/>
                <w:sz w:val="22"/>
              </w:rPr>
              <w:t xml:space="preserve"> </w:t>
            </w:r>
            <w:r w:rsidRPr="00E329EB">
              <w:rPr>
                <w:rFonts w:asciiTheme="minorHAnsi" w:hAnsiTheme="minorHAnsi" w:cstheme="minorHAnsi"/>
                <w:sz w:val="22"/>
              </w:rPr>
              <w:t>ТП</w:t>
            </w:r>
          </w:p>
        </w:tc>
        <w:tc>
          <w:tcPr>
            <w:tcW w:w="7229" w:type="dxa"/>
            <w:shd w:val="clear" w:color="auto" w:fill="FFFFFF" w:themeFill="background1"/>
          </w:tcPr>
          <w:p w14:paraId="5EF131C3" w14:textId="7FC5304C" w:rsidR="009962CF" w:rsidRPr="009F31A2" w:rsidRDefault="004B4470" w:rsidP="00346AF5">
            <w:pPr>
              <w:pStyle w:val="Tabletextbold"/>
              <w:rPr>
                <w:rFonts w:asciiTheme="minorHAnsi" w:hAnsiTheme="minorHAnsi" w:cstheme="minorHAnsi"/>
                <w:sz w:val="22"/>
              </w:rPr>
            </w:pPr>
            <w:r w:rsidRPr="004B4470">
              <w:rPr>
                <w:rFonts w:asciiTheme="minorHAnsi" w:hAnsiTheme="minorHAnsi" w:cstheme="minorHAnsi"/>
                <w:sz w:val="22"/>
              </w:rPr>
              <w:t>Программно-технический комплекс средств автоматизации электрической станции, интегрирующий в своем составе подсистемы сбора и передачи информации с параметрами работы оборудования станции, диагностики и мониторинга, управления цепями первичной и вторичной коммутации, релейной защиты и противоаварийной автоматики, инженерных систем с целью реализации задач управления технологическими процессами электростанции в полном объеме</w:t>
            </w:r>
            <w:r>
              <w:rPr>
                <w:rFonts w:asciiTheme="minorHAnsi" w:hAnsiTheme="minorHAnsi" w:cstheme="minorHAnsi"/>
                <w:sz w:val="22"/>
              </w:rPr>
              <w:t>.</w:t>
            </w:r>
          </w:p>
        </w:tc>
      </w:tr>
      <w:tr w:rsidR="009962CF" w:rsidRPr="002A2CE0" w14:paraId="3E2EA4B7" w14:textId="77777777" w:rsidTr="009962CF">
        <w:trPr>
          <w:cantSplit/>
        </w:trPr>
        <w:tc>
          <w:tcPr>
            <w:tcW w:w="2412" w:type="dxa"/>
            <w:shd w:val="clear" w:color="auto" w:fill="FFFFFF" w:themeFill="background1"/>
          </w:tcPr>
          <w:p w14:paraId="63F58464" w14:textId="77777777" w:rsidR="009962CF" w:rsidRPr="00E329EB" w:rsidRDefault="009962CF" w:rsidP="009962CF">
            <w:pPr>
              <w:pStyle w:val="Tabletextbold"/>
              <w:jc w:val="left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>Куратор (Проекта)</w:t>
            </w:r>
          </w:p>
        </w:tc>
        <w:tc>
          <w:tcPr>
            <w:tcW w:w="7229" w:type="dxa"/>
            <w:shd w:val="clear" w:color="auto" w:fill="FFFFFF" w:themeFill="background1"/>
          </w:tcPr>
          <w:p w14:paraId="6E6733A1" w14:textId="4A584927" w:rsidR="00346AF5" w:rsidRDefault="00515596" w:rsidP="00346AF5">
            <w:pPr>
              <w:pStyle w:val="Tabletextbold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 xml:space="preserve">Работник </w:t>
            </w:r>
            <w:r w:rsidR="009962CF" w:rsidRPr="00E329EB">
              <w:rPr>
                <w:rFonts w:asciiTheme="minorHAnsi" w:hAnsiTheme="minorHAnsi" w:cstheme="minorHAnsi"/>
                <w:sz w:val="22"/>
              </w:rPr>
              <w:t>Общества, который курирует проект, обеспечивает общий контроль и поддержку проекта</w:t>
            </w:r>
            <w:r w:rsidR="00346AF5">
              <w:rPr>
                <w:rFonts w:asciiTheme="minorHAnsi" w:hAnsiTheme="minorHAnsi" w:cstheme="minorHAnsi"/>
                <w:sz w:val="22"/>
              </w:rPr>
              <w:t>.</w:t>
            </w:r>
            <w:r w:rsidR="009962CF" w:rsidRPr="00E329EB">
              <w:rPr>
                <w:rFonts w:asciiTheme="minorHAnsi" w:hAnsiTheme="minorHAnsi" w:cstheme="minorHAnsi"/>
                <w:sz w:val="22"/>
              </w:rPr>
              <w:t xml:space="preserve"> </w:t>
            </w:r>
          </w:p>
          <w:p w14:paraId="50ADFF79" w14:textId="77777777" w:rsidR="009962CF" w:rsidRPr="00E329EB" w:rsidRDefault="009962CF" w:rsidP="00346AF5">
            <w:pPr>
              <w:pStyle w:val="Tabletextbold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>Куратор отвечает за достижение проектом конечных целей и реализацию выгод для Группы.</w:t>
            </w:r>
          </w:p>
        </w:tc>
      </w:tr>
      <w:tr w:rsidR="009962CF" w:rsidRPr="002A2CE0" w14:paraId="6FD6759A" w14:textId="77777777" w:rsidTr="009962CF">
        <w:trPr>
          <w:cantSplit/>
        </w:trPr>
        <w:tc>
          <w:tcPr>
            <w:tcW w:w="2412" w:type="dxa"/>
            <w:shd w:val="clear" w:color="auto" w:fill="FFFFFF" w:themeFill="background1"/>
          </w:tcPr>
          <w:p w14:paraId="1E71DF91" w14:textId="77777777" w:rsidR="009962CF" w:rsidRPr="00E329EB" w:rsidRDefault="009962CF" w:rsidP="009962CF">
            <w:pPr>
              <w:pStyle w:val="Tabletextbold"/>
              <w:jc w:val="left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>Единое ответственное лицо (ЕОЛ)</w:t>
            </w:r>
          </w:p>
        </w:tc>
        <w:tc>
          <w:tcPr>
            <w:tcW w:w="7229" w:type="dxa"/>
            <w:shd w:val="clear" w:color="auto" w:fill="FFFFFF" w:themeFill="background1"/>
          </w:tcPr>
          <w:p w14:paraId="119A8469" w14:textId="77777777" w:rsidR="009962CF" w:rsidRPr="00E329EB" w:rsidRDefault="009962CF" w:rsidP="009962CF">
            <w:pPr>
              <w:pStyle w:val="Tabletextbold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 xml:space="preserve">Руководитель проектной команды, осуществляющий тактическое управление проектом. Обеспечивает достижение целей проекта и соответствие полученных результатов проекта бизнес-требованиям. Роль выполняется одним лицом и не может быть коллегиальной.  </w:t>
            </w:r>
          </w:p>
        </w:tc>
      </w:tr>
      <w:tr w:rsidR="009962CF" w:rsidRPr="002A2CE0" w14:paraId="2ACF561D" w14:textId="77777777" w:rsidTr="009962CF">
        <w:trPr>
          <w:cantSplit/>
        </w:trPr>
        <w:tc>
          <w:tcPr>
            <w:tcW w:w="2412" w:type="dxa"/>
            <w:shd w:val="clear" w:color="auto" w:fill="FFFFFF" w:themeFill="background1"/>
          </w:tcPr>
          <w:p w14:paraId="116A7D66" w14:textId="77777777" w:rsidR="009962CF" w:rsidRPr="00E329EB" w:rsidRDefault="009962CF" w:rsidP="009962CF">
            <w:pPr>
              <w:pStyle w:val="Tabletextbold"/>
              <w:jc w:val="left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 xml:space="preserve">КИИ </w:t>
            </w:r>
          </w:p>
        </w:tc>
        <w:tc>
          <w:tcPr>
            <w:tcW w:w="7229" w:type="dxa"/>
            <w:shd w:val="clear" w:color="auto" w:fill="FFFFFF" w:themeFill="background1"/>
          </w:tcPr>
          <w:p w14:paraId="3D596DA0" w14:textId="77777777" w:rsidR="009962CF" w:rsidRPr="00E329EB" w:rsidRDefault="009962CF" w:rsidP="009962CF">
            <w:pPr>
              <w:pStyle w:val="Tabletextbold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>Критическая информационная инфраструктура</w:t>
            </w:r>
          </w:p>
        </w:tc>
      </w:tr>
      <w:tr w:rsidR="009962CF" w:rsidRPr="002A2CE0" w14:paraId="2F04C695" w14:textId="77777777" w:rsidTr="009962CF">
        <w:tc>
          <w:tcPr>
            <w:tcW w:w="2412" w:type="dxa"/>
            <w:shd w:val="clear" w:color="auto" w:fill="FFFFFF" w:themeFill="background1"/>
          </w:tcPr>
          <w:p w14:paraId="6F2758D8" w14:textId="77777777" w:rsidR="009962CF" w:rsidRPr="00E329EB" w:rsidRDefault="009962CF" w:rsidP="009962CF">
            <w:pPr>
              <w:pStyle w:val="Tabletextbold"/>
              <w:jc w:val="left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>Контрольная точка (КТ)</w:t>
            </w:r>
          </w:p>
        </w:tc>
        <w:tc>
          <w:tcPr>
            <w:tcW w:w="7229" w:type="dxa"/>
            <w:shd w:val="clear" w:color="auto" w:fill="FFFFFF" w:themeFill="background1"/>
          </w:tcPr>
          <w:p w14:paraId="53884D27" w14:textId="77777777" w:rsidR="009962CF" w:rsidRPr="00E329EB" w:rsidRDefault="009962CF" w:rsidP="009962CF">
            <w:pPr>
              <w:pStyle w:val="Tabletextbold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 xml:space="preserve">Контрольная точка является отражением результата проекта. КТ фиксирует: когда будет получен результат, кто ответственен за его получение, и кто подтвердит, что результат соответствует требованиям. </w:t>
            </w:r>
          </w:p>
        </w:tc>
      </w:tr>
      <w:tr w:rsidR="009962CF" w:rsidRPr="002A2CE0" w14:paraId="2F376D42" w14:textId="77777777" w:rsidTr="009962CF">
        <w:trPr>
          <w:cantSplit/>
          <w:trHeight w:val="413"/>
        </w:trPr>
        <w:tc>
          <w:tcPr>
            <w:tcW w:w="2412" w:type="dxa"/>
            <w:shd w:val="clear" w:color="auto" w:fill="FFFFFF" w:themeFill="background1"/>
          </w:tcPr>
          <w:p w14:paraId="65430DCE" w14:textId="77777777" w:rsidR="009962CF" w:rsidRPr="00E329EB" w:rsidRDefault="009962CF" w:rsidP="009962CF">
            <w:pPr>
              <w:pStyle w:val="Tabletextbold"/>
              <w:jc w:val="left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>Организационный объем</w:t>
            </w:r>
          </w:p>
        </w:tc>
        <w:tc>
          <w:tcPr>
            <w:tcW w:w="7229" w:type="dxa"/>
            <w:shd w:val="clear" w:color="auto" w:fill="FFFFFF" w:themeFill="background1"/>
          </w:tcPr>
          <w:p w14:paraId="58758335" w14:textId="77777777" w:rsidR="009962CF" w:rsidRPr="00E329EB" w:rsidRDefault="009962CF" w:rsidP="009962CF">
            <w:pPr>
              <w:pStyle w:val="Tabletextbold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>Дочерние общества или часть подразделений в одном дочернем обществе, вовлеченные в реализацию проекта.</w:t>
            </w:r>
          </w:p>
        </w:tc>
      </w:tr>
      <w:tr w:rsidR="009962CF" w:rsidRPr="002A2CE0" w14:paraId="6C17946E" w14:textId="77777777" w:rsidTr="009962CF">
        <w:trPr>
          <w:cantSplit/>
        </w:trPr>
        <w:tc>
          <w:tcPr>
            <w:tcW w:w="2412" w:type="dxa"/>
            <w:shd w:val="clear" w:color="auto" w:fill="FFFFFF" w:themeFill="background1"/>
          </w:tcPr>
          <w:p w14:paraId="7C67511E" w14:textId="77777777" w:rsidR="009962CF" w:rsidRPr="00E329EB" w:rsidRDefault="009962CF" w:rsidP="009962CF">
            <w:pPr>
              <w:pStyle w:val="Tabletextbold"/>
              <w:jc w:val="left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>Группа «Интер РАО» (Группа)</w:t>
            </w:r>
          </w:p>
        </w:tc>
        <w:tc>
          <w:tcPr>
            <w:tcW w:w="7229" w:type="dxa"/>
            <w:shd w:val="clear" w:color="auto" w:fill="FFFFFF" w:themeFill="background1"/>
          </w:tcPr>
          <w:p w14:paraId="229FEB6E" w14:textId="77777777" w:rsidR="009962CF" w:rsidRPr="00E329EB" w:rsidRDefault="009962CF" w:rsidP="009962CF">
            <w:pPr>
              <w:pStyle w:val="Tabletextbold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>Группа компаний «Интер РАО», включающая ПАО «Интер РАО» и дочерние и зависимые общества.</w:t>
            </w:r>
          </w:p>
        </w:tc>
      </w:tr>
      <w:tr w:rsidR="009962CF" w:rsidRPr="002A2CE0" w14:paraId="081953C1" w14:textId="77777777" w:rsidTr="009962CF">
        <w:trPr>
          <w:cantSplit/>
        </w:trPr>
        <w:tc>
          <w:tcPr>
            <w:tcW w:w="2412" w:type="dxa"/>
            <w:shd w:val="clear" w:color="auto" w:fill="FFFFFF" w:themeFill="background1"/>
          </w:tcPr>
          <w:p w14:paraId="5FA62603" w14:textId="77777777" w:rsidR="009962CF" w:rsidRPr="00E329EB" w:rsidRDefault="009962CF" w:rsidP="009962CF">
            <w:pPr>
              <w:pStyle w:val="Tabletextbold"/>
              <w:jc w:val="left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 xml:space="preserve">Дочерние общества (ДО) </w:t>
            </w:r>
          </w:p>
        </w:tc>
        <w:tc>
          <w:tcPr>
            <w:tcW w:w="7229" w:type="dxa"/>
            <w:shd w:val="clear" w:color="auto" w:fill="FFFFFF" w:themeFill="background1"/>
          </w:tcPr>
          <w:p w14:paraId="040D2A38" w14:textId="77777777" w:rsidR="009962CF" w:rsidRPr="00E329EB" w:rsidRDefault="009962CF" w:rsidP="009962CF">
            <w:pPr>
              <w:pStyle w:val="Tabletextbold"/>
              <w:tabs>
                <w:tab w:val="clear" w:pos="2520"/>
                <w:tab w:val="left" w:pos="978"/>
              </w:tabs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>Дочерние и зависимые общества ПАО «Интер РАО».</w:t>
            </w:r>
          </w:p>
        </w:tc>
      </w:tr>
      <w:tr w:rsidR="009962CF" w:rsidRPr="002A2CE0" w14:paraId="21C8AC48" w14:textId="77777777" w:rsidTr="009962CF">
        <w:trPr>
          <w:cantSplit/>
          <w:trHeight w:val="670"/>
        </w:trPr>
        <w:tc>
          <w:tcPr>
            <w:tcW w:w="2412" w:type="dxa"/>
            <w:shd w:val="clear" w:color="auto" w:fill="FFFFFF" w:themeFill="background1"/>
          </w:tcPr>
          <w:p w14:paraId="4EAEC970" w14:textId="77777777" w:rsidR="009962CF" w:rsidRPr="00E329EB" w:rsidRDefault="009962CF" w:rsidP="009962CF">
            <w:pPr>
              <w:pStyle w:val="Tabletextbold"/>
              <w:jc w:val="left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>Опытн</w:t>
            </w:r>
            <w:r w:rsidR="00465A78">
              <w:rPr>
                <w:rFonts w:asciiTheme="minorHAnsi" w:hAnsiTheme="minorHAnsi" w:cstheme="minorHAnsi"/>
                <w:sz w:val="22"/>
              </w:rPr>
              <w:t>ая</w:t>
            </w:r>
            <w:r w:rsidRPr="00E329EB">
              <w:rPr>
                <w:rFonts w:asciiTheme="minorHAnsi" w:hAnsiTheme="minorHAnsi" w:cstheme="minorHAnsi"/>
                <w:sz w:val="22"/>
              </w:rPr>
              <w:t>- эксплуатация (ОЭ)</w:t>
            </w:r>
          </w:p>
        </w:tc>
        <w:tc>
          <w:tcPr>
            <w:tcW w:w="7229" w:type="dxa"/>
            <w:shd w:val="clear" w:color="auto" w:fill="FFFFFF" w:themeFill="background1"/>
          </w:tcPr>
          <w:p w14:paraId="22729B9D" w14:textId="77777777" w:rsidR="009962CF" w:rsidRPr="00E329EB" w:rsidDel="009838B0" w:rsidRDefault="009962CF" w:rsidP="009962CF">
            <w:pPr>
              <w:pStyle w:val="Tabletextbold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>Штатный режим эксплуатации системы, при котором в ней ведется постоянная ежедневная работа пользователей, получаемая информация используется для принятия управленческих решений и подготовки отчетности в соответствии с ВНД и законодательством РФ. Параллельно может осуществляться работа и дублирующими способами.</w:t>
            </w:r>
          </w:p>
        </w:tc>
      </w:tr>
      <w:tr w:rsidR="009962CF" w:rsidRPr="002A2CE0" w14:paraId="1FD0A13F" w14:textId="77777777" w:rsidTr="009962CF">
        <w:trPr>
          <w:cantSplit/>
        </w:trPr>
        <w:tc>
          <w:tcPr>
            <w:tcW w:w="2412" w:type="dxa"/>
            <w:shd w:val="clear" w:color="auto" w:fill="FFFFFF" w:themeFill="background1"/>
          </w:tcPr>
          <w:p w14:paraId="2A85FC42" w14:textId="77777777" w:rsidR="009962CF" w:rsidRPr="00E329EB" w:rsidRDefault="009962CF" w:rsidP="009962CF">
            <w:pPr>
              <w:pStyle w:val="Tabletextbold"/>
              <w:jc w:val="left"/>
              <w:rPr>
                <w:rFonts w:asciiTheme="minorHAnsi" w:hAnsiTheme="minorHAnsi" w:cstheme="minorHAnsi"/>
                <w:sz w:val="22"/>
              </w:rPr>
            </w:pPr>
            <w:proofErr w:type="spellStart"/>
            <w:r w:rsidRPr="00E329EB">
              <w:rPr>
                <w:rFonts w:asciiTheme="minorHAnsi" w:hAnsiTheme="minorHAnsi" w:cstheme="minorHAnsi"/>
                <w:sz w:val="22"/>
              </w:rPr>
              <w:t>ПДн</w:t>
            </w:r>
            <w:proofErr w:type="spellEnd"/>
          </w:p>
        </w:tc>
        <w:tc>
          <w:tcPr>
            <w:tcW w:w="7229" w:type="dxa"/>
            <w:shd w:val="clear" w:color="auto" w:fill="FFFFFF" w:themeFill="background1"/>
          </w:tcPr>
          <w:p w14:paraId="712B28FF" w14:textId="77777777" w:rsidR="009962CF" w:rsidRPr="00E329EB" w:rsidRDefault="009962CF" w:rsidP="009962CF">
            <w:pPr>
              <w:pStyle w:val="Tabletextbold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 xml:space="preserve">Персональные данные </w:t>
            </w:r>
          </w:p>
        </w:tc>
      </w:tr>
      <w:tr w:rsidR="009962CF" w:rsidRPr="002A2CE0" w14:paraId="52CE2DB5" w14:textId="77777777" w:rsidTr="009962CF">
        <w:trPr>
          <w:cantSplit/>
        </w:trPr>
        <w:tc>
          <w:tcPr>
            <w:tcW w:w="2412" w:type="dxa"/>
            <w:shd w:val="clear" w:color="auto" w:fill="FFFFFF" w:themeFill="background1"/>
          </w:tcPr>
          <w:p w14:paraId="21C6A2DD" w14:textId="77777777" w:rsidR="009962CF" w:rsidRPr="00E329EB" w:rsidRDefault="009962CF" w:rsidP="009962CF">
            <w:pPr>
              <w:pStyle w:val="Tabletextbold"/>
              <w:jc w:val="left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>Промышленная эксплуатация (ПЭ)</w:t>
            </w:r>
          </w:p>
        </w:tc>
        <w:tc>
          <w:tcPr>
            <w:tcW w:w="7229" w:type="dxa"/>
            <w:shd w:val="clear" w:color="auto" w:fill="FFFFFF" w:themeFill="background1"/>
          </w:tcPr>
          <w:p w14:paraId="5C62BBDE" w14:textId="77777777" w:rsidR="009962CF" w:rsidRPr="00E329EB" w:rsidRDefault="009962CF" w:rsidP="009962CF">
            <w:pPr>
              <w:pStyle w:val="Tabletextbold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>Использование системы на постоянной основе для принятия управленческих и пр. решений в качестве основного способа реализации бизнес-процессов (без дублирующих способов).</w:t>
            </w:r>
          </w:p>
        </w:tc>
      </w:tr>
      <w:tr w:rsidR="009962CF" w:rsidRPr="002A2CE0" w14:paraId="72F2DE3A" w14:textId="77777777" w:rsidTr="009962CF">
        <w:trPr>
          <w:cantSplit/>
        </w:trPr>
        <w:tc>
          <w:tcPr>
            <w:tcW w:w="2412" w:type="dxa"/>
            <w:shd w:val="clear" w:color="auto" w:fill="FFFFFF" w:themeFill="background1"/>
          </w:tcPr>
          <w:p w14:paraId="4ABC4E79" w14:textId="77777777" w:rsidR="009962CF" w:rsidRPr="00E329EB" w:rsidRDefault="009962CF" w:rsidP="009962CF">
            <w:pPr>
              <w:pStyle w:val="Tabletextbold"/>
              <w:jc w:val="left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>Внутренний нормативный документ (ВНД)</w:t>
            </w:r>
          </w:p>
        </w:tc>
        <w:tc>
          <w:tcPr>
            <w:tcW w:w="7229" w:type="dxa"/>
            <w:shd w:val="clear" w:color="auto" w:fill="FFFFFF" w:themeFill="background1"/>
          </w:tcPr>
          <w:p w14:paraId="351B4A01" w14:textId="77777777" w:rsidR="009962CF" w:rsidRPr="00E329EB" w:rsidRDefault="009962CF" w:rsidP="009962CF">
            <w:pPr>
              <w:pStyle w:val="Tabletextbold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>Внутренний документ, определяющий порядок и правила выполнения работ, функций и операций в бизнес-процессах, а также порядок и правила взаимодействия в них функционально сопряженных ролей.</w:t>
            </w:r>
          </w:p>
        </w:tc>
      </w:tr>
      <w:tr w:rsidR="009962CF" w:rsidRPr="002A2CE0" w14:paraId="07B68BBE" w14:textId="77777777" w:rsidTr="009962CF">
        <w:trPr>
          <w:cantSplit/>
        </w:trPr>
        <w:tc>
          <w:tcPr>
            <w:tcW w:w="2412" w:type="dxa"/>
            <w:shd w:val="clear" w:color="auto" w:fill="FFFFFF" w:themeFill="background1"/>
          </w:tcPr>
          <w:p w14:paraId="6A445D6A" w14:textId="77777777" w:rsidR="009962CF" w:rsidRPr="00E329EB" w:rsidRDefault="009962CF" w:rsidP="009962CF">
            <w:pPr>
              <w:pStyle w:val="Tabletextbold"/>
              <w:jc w:val="left"/>
              <w:rPr>
                <w:rFonts w:asciiTheme="minorHAnsi" w:hAnsiTheme="minorHAnsi" w:cstheme="minorHAnsi"/>
                <w:sz w:val="22"/>
              </w:rPr>
            </w:pPr>
            <w:proofErr w:type="spellStart"/>
            <w:r w:rsidRPr="00E329EB">
              <w:rPr>
                <w:rFonts w:asciiTheme="minorHAnsi" w:hAnsiTheme="minorHAnsi" w:cstheme="minorHAnsi"/>
                <w:sz w:val="22"/>
              </w:rPr>
              <w:t>ИСПДн</w:t>
            </w:r>
            <w:proofErr w:type="spellEnd"/>
          </w:p>
        </w:tc>
        <w:tc>
          <w:tcPr>
            <w:tcW w:w="7229" w:type="dxa"/>
            <w:shd w:val="clear" w:color="auto" w:fill="FFFFFF" w:themeFill="background1"/>
          </w:tcPr>
          <w:p w14:paraId="5BC09F92" w14:textId="77777777" w:rsidR="009962CF" w:rsidRPr="00E329EB" w:rsidRDefault="009962CF" w:rsidP="009962CF">
            <w:pPr>
              <w:pStyle w:val="Tabletextbold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>Информационные системы персональных данных</w:t>
            </w:r>
          </w:p>
        </w:tc>
      </w:tr>
      <w:tr w:rsidR="009962CF" w:rsidRPr="002A2CE0" w14:paraId="3DAE6E82" w14:textId="77777777" w:rsidTr="009962CF">
        <w:trPr>
          <w:cantSplit/>
        </w:trPr>
        <w:tc>
          <w:tcPr>
            <w:tcW w:w="2412" w:type="dxa"/>
            <w:shd w:val="clear" w:color="auto" w:fill="FFFFFF" w:themeFill="background1"/>
          </w:tcPr>
          <w:p w14:paraId="011BBA7D" w14:textId="77777777" w:rsidR="009962CF" w:rsidRPr="00E329EB" w:rsidRDefault="009962CF" w:rsidP="009962CF">
            <w:pPr>
              <w:pStyle w:val="Tabletextbold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lastRenderedPageBreak/>
              <w:t>Субъект КИИ</w:t>
            </w:r>
          </w:p>
        </w:tc>
        <w:tc>
          <w:tcPr>
            <w:tcW w:w="7229" w:type="dxa"/>
            <w:shd w:val="clear" w:color="auto" w:fill="FFFFFF" w:themeFill="background1"/>
          </w:tcPr>
          <w:p w14:paraId="1FCE054F" w14:textId="77777777" w:rsidR="009962CF" w:rsidRPr="00E329EB" w:rsidRDefault="009962CF" w:rsidP="009962CF">
            <w:pPr>
              <w:pStyle w:val="Tabletextbold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>Государственные органы, государственные учреждения, российские юридические лица и (или) индивидуальные предприниматели, которым на праве собственности, аренды или на ином законном основании принадлежат информационные системы, информационно-телекоммуникационные сети, автоматизированные системы управления, функционирующие в сфере здравоохранения, науки, транспорта, связи, энергетики, банковской сфере и иных сферах финансового рынка, топливно-энергетического комплекса, в области атомной энергии, оборонной, ракетно-космической, горнодобывающей, металлургической и химической промышленности, российские юридические лица и (или) индивидуальные предприниматели, которые обеспечивают взаимодействие указанных систем или сетей.</w:t>
            </w:r>
          </w:p>
        </w:tc>
      </w:tr>
      <w:tr w:rsidR="009962CF" w:rsidRPr="002A2CE0" w14:paraId="76070E12" w14:textId="77777777" w:rsidTr="009962CF">
        <w:trPr>
          <w:cantSplit/>
        </w:trPr>
        <w:tc>
          <w:tcPr>
            <w:tcW w:w="2412" w:type="dxa"/>
            <w:shd w:val="clear" w:color="auto" w:fill="FFFFFF" w:themeFill="background1"/>
          </w:tcPr>
          <w:p w14:paraId="67D24927" w14:textId="77777777" w:rsidR="009962CF" w:rsidRPr="00E329EB" w:rsidRDefault="009962CF" w:rsidP="009962CF">
            <w:pPr>
              <w:pStyle w:val="Tabletextbold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>ОКИИ</w:t>
            </w:r>
          </w:p>
        </w:tc>
        <w:tc>
          <w:tcPr>
            <w:tcW w:w="7229" w:type="dxa"/>
            <w:shd w:val="clear" w:color="auto" w:fill="FFFFFF" w:themeFill="background1"/>
          </w:tcPr>
          <w:p w14:paraId="094D501D" w14:textId="77777777" w:rsidR="009962CF" w:rsidRPr="00E329EB" w:rsidRDefault="007638C8" w:rsidP="009962CF">
            <w:pPr>
              <w:pStyle w:val="Tabletextbold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О</w:t>
            </w:r>
            <w:r w:rsidR="009962CF" w:rsidRPr="00E329EB">
              <w:rPr>
                <w:rFonts w:asciiTheme="minorHAnsi" w:hAnsiTheme="minorHAnsi" w:cstheme="minorHAnsi"/>
                <w:sz w:val="22"/>
              </w:rPr>
              <w:t>бъекты критической информационной инфраструктуры - информационные системы, информационно-телекоммуникационные сети, автоматизированные системы управления субъектов критической информационной инфраструктуры</w:t>
            </w:r>
          </w:p>
        </w:tc>
      </w:tr>
      <w:tr w:rsidR="009962CF" w:rsidRPr="002A2CE0" w14:paraId="0739D9F3" w14:textId="77777777" w:rsidTr="009962CF">
        <w:trPr>
          <w:cantSplit/>
        </w:trPr>
        <w:tc>
          <w:tcPr>
            <w:tcW w:w="2412" w:type="dxa"/>
            <w:shd w:val="clear" w:color="auto" w:fill="FFFFFF" w:themeFill="background1"/>
          </w:tcPr>
          <w:p w14:paraId="07B3C8D2" w14:textId="77777777" w:rsidR="009962CF" w:rsidRPr="00E329EB" w:rsidRDefault="009962CF" w:rsidP="009962CF">
            <w:pPr>
              <w:pStyle w:val="Tabletextbold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>Объект защиты</w:t>
            </w:r>
          </w:p>
        </w:tc>
        <w:tc>
          <w:tcPr>
            <w:tcW w:w="7229" w:type="dxa"/>
            <w:shd w:val="clear" w:color="auto" w:fill="FFFFFF" w:themeFill="background1"/>
          </w:tcPr>
          <w:p w14:paraId="172BD292" w14:textId="77777777" w:rsidR="009962CF" w:rsidRPr="00E329EB" w:rsidRDefault="009962CF" w:rsidP="009962CF">
            <w:pPr>
              <w:pStyle w:val="Tabletextbold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>Информационная и/или автоматизированная система, информация, обрабатываемая с использованием средств автоматизации</w:t>
            </w:r>
          </w:p>
        </w:tc>
      </w:tr>
      <w:tr w:rsidR="009962CF" w:rsidRPr="002A2CE0" w14:paraId="7DC297CE" w14:textId="77777777" w:rsidTr="009962CF">
        <w:trPr>
          <w:cantSplit/>
        </w:trPr>
        <w:tc>
          <w:tcPr>
            <w:tcW w:w="2412" w:type="dxa"/>
            <w:shd w:val="clear" w:color="auto" w:fill="FFFFFF" w:themeFill="background1"/>
          </w:tcPr>
          <w:p w14:paraId="516AE783" w14:textId="77777777" w:rsidR="009962CF" w:rsidRPr="00E329EB" w:rsidRDefault="009962CF" w:rsidP="009962CF">
            <w:pPr>
              <w:pStyle w:val="Tabletextbold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>ЗОКИИ</w:t>
            </w:r>
          </w:p>
        </w:tc>
        <w:tc>
          <w:tcPr>
            <w:tcW w:w="7229" w:type="dxa"/>
            <w:shd w:val="clear" w:color="auto" w:fill="FFFFFF" w:themeFill="background1"/>
          </w:tcPr>
          <w:p w14:paraId="0D407B30" w14:textId="77777777" w:rsidR="009962CF" w:rsidRPr="00E329EB" w:rsidRDefault="007638C8" w:rsidP="009962CF">
            <w:pPr>
              <w:pStyle w:val="Tabletextbold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З</w:t>
            </w:r>
            <w:r w:rsidR="009962CF" w:rsidRPr="00E329EB">
              <w:rPr>
                <w:rFonts w:asciiTheme="minorHAnsi" w:hAnsiTheme="minorHAnsi" w:cstheme="minorHAnsi"/>
                <w:sz w:val="22"/>
              </w:rPr>
              <w:t>начимый объект критической информационной инфраструктуры - объект критической информационной инфраструктуры, которому присвоена одна из категорий значимости и который включен в реестр значимых объектов критической информационной инфраструктуры</w:t>
            </w:r>
          </w:p>
        </w:tc>
      </w:tr>
      <w:tr w:rsidR="009962CF" w:rsidRPr="002A2CE0" w14:paraId="5BECF974" w14:textId="77777777" w:rsidTr="009962CF">
        <w:trPr>
          <w:cantSplit/>
        </w:trPr>
        <w:tc>
          <w:tcPr>
            <w:tcW w:w="2412" w:type="dxa"/>
            <w:shd w:val="clear" w:color="auto" w:fill="FFFFFF" w:themeFill="background1"/>
          </w:tcPr>
          <w:p w14:paraId="2D46C2F5" w14:textId="77777777" w:rsidR="009962CF" w:rsidRPr="00E329EB" w:rsidRDefault="009962CF" w:rsidP="009962CF">
            <w:pPr>
              <w:pStyle w:val="Tabletextbold"/>
              <w:rPr>
                <w:rFonts w:asciiTheme="minorHAnsi" w:hAnsiTheme="minorHAnsi" w:cstheme="minorHAnsi"/>
                <w:sz w:val="22"/>
              </w:rPr>
            </w:pPr>
            <w:proofErr w:type="spellStart"/>
            <w:r w:rsidRPr="00E329EB">
              <w:rPr>
                <w:rFonts w:asciiTheme="minorHAnsi" w:hAnsiTheme="minorHAnsi" w:cstheme="minorHAnsi"/>
                <w:sz w:val="22"/>
              </w:rPr>
              <w:t>СЗПДн</w:t>
            </w:r>
            <w:proofErr w:type="spellEnd"/>
          </w:p>
        </w:tc>
        <w:tc>
          <w:tcPr>
            <w:tcW w:w="7229" w:type="dxa"/>
            <w:shd w:val="clear" w:color="auto" w:fill="FFFFFF" w:themeFill="background1"/>
          </w:tcPr>
          <w:p w14:paraId="0EB1F411" w14:textId="77777777" w:rsidR="009962CF" w:rsidRPr="00E329EB" w:rsidRDefault="009962CF" w:rsidP="009962CF">
            <w:pPr>
              <w:pStyle w:val="Tabletextbold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>Система защиты персональных данных</w:t>
            </w:r>
          </w:p>
        </w:tc>
      </w:tr>
      <w:tr w:rsidR="009962CF" w:rsidRPr="002A2CE0" w14:paraId="6A0C50DD" w14:textId="77777777" w:rsidTr="009962CF">
        <w:trPr>
          <w:cantSplit/>
        </w:trPr>
        <w:tc>
          <w:tcPr>
            <w:tcW w:w="2412" w:type="dxa"/>
            <w:shd w:val="clear" w:color="auto" w:fill="FFFFFF" w:themeFill="background1"/>
          </w:tcPr>
          <w:p w14:paraId="2D2AC9B5" w14:textId="77777777" w:rsidR="009962CF" w:rsidRPr="00E329EB" w:rsidRDefault="009962CF" w:rsidP="009962CF">
            <w:pPr>
              <w:pStyle w:val="Tabletextbold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>СЗКИИ</w:t>
            </w:r>
          </w:p>
        </w:tc>
        <w:tc>
          <w:tcPr>
            <w:tcW w:w="7229" w:type="dxa"/>
            <w:shd w:val="clear" w:color="auto" w:fill="FFFFFF" w:themeFill="background1"/>
          </w:tcPr>
          <w:p w14:paraId="5D88F42D" w14:textId="77777777" w:rsidR="009962CF" w:rsidRPr="00E329EB" w:rsidRDefault="009962CF" w:rsidP="009962CF">
            <w:pPr>
              <w:pStyle w:val="Tabletextbold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>Система защиты критической информационной инфраструктуры</w:t>
            </w:r>
          </w:p>
        </w:tc>
      </w:tr>
      <w:tr w:rsidR="009962CF" w:rsidRPr="00E713C3" w14:paraId="61466093" w14:textId="77777777" w:rsidTr="009962CF">
        <w:trPr>
          <w:cantSplit/>
        </w:trPr>
        <w:tc>
          <w:tcPr>
            <w:tcW w:w="2412" w:type="dxa"/>
            <w:shd w:val="clear" w:color="auto" w:fill="FFFFFF" w:themeFill="background1"/>
          </w:tcPr>
          <w:p w14:paraId="75872B6A" w14:textId="77777777" w:rsidR="009962CF" w:rsidRPr="00E329EB" w:rsidRDefault="009962CF" w:rsidP="009962CF">
            <w:pPr>
              <w:pStyle w:val="Tabletextbold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>Централизованный комплекс ИБ</w:t>
            </w:r>
          </w:p>
        </w:tc>
        <w:tc>
          <w:tcPr>
            <w:tcW w:w="7229" w:type="dxa"/>
            <w:shd w:val="clear" w:color="auto" w:fill="FFFFFF" w:themeFill="background1"/>
          </w:tcPr>
          <w:p w14:paraId="5D996862" w14:textId="77777777" w:rsidR="009962CF" w:rsidRPr="00E329EB" w:rsidRDefault="009962CF" w:rsidP="009962CF">
            <w:pPr>
              <w:pStyle w:val="Tabletextbold"/>
              <w:ind w:left="0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>Комплекс организационно-технических мер ИБ, внедряемый Обществом, требующий синхронизации и предварительного согласования с ООО «Интер РАО – ИТ» или АО «Мосэнергосбыт»</w:t>
            </w:r>
          </w:p>
        </w:tc>
      </w:tr>
      <w:tr w:rsidR="009962CF" w:rsidRPr="002A2CE0" w14:paraId="328763C4" w14:textId="77777777" w:rsidTr="009962CF">
        <w:trPr>
          <w:cantSplit/>
        </w:trPr>
        <w:tc>
          <w:tcPr>
            <w:tcW w:w="2412" w:type="dxa"/>
            <w:shd w:val="clear" w:color="auto" w:fill="FFFFFF" w:themeFill="background1"/>
          </w:tcPr>
          <w:p w14:paraId="63F3D399" w14:textId="77777777" w:rsidR="009962CF" w:rsidRPr="00E329EB" w:rsidRDefault="009962CF" w:rsidP="009962CF">
            <w:pPr>
              <w:pStyle w:val="Tabletextbold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>Локальный комплекс ИБ</w:t>
            </w:r>
          </w:p>
        </w:tc>
        <w:tc>
          <w:tcPr>
            <w:tcW w:w="7229" w:type="dxa"/>
            <w:shd w:val="clear" w:color="auto" w:fill="FFFFFF" w:themeFill="background1"/>
          </w:tcPr>
          <w:p w14:paraId="1C097983" w14:textId="77777777" w:rsidR="009962CF" w:rsidRPr="00E329EB" w:rsidRDefault="009962CF" w:rsidP="009962CF">
            <w:pPr>
              <w:pStyle w:val="Tabletextbold"/>
              <w:ind w:left="0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 xml:space="preserve">Комплекс организационно-технических мер ИБ, внедряемый Обществом не требующий синхронизации и предварительного согласования с ООО «Интер РАО – ИТ» </w:t>
            </w:r>
            <w:bookmarkStart w:id="5" w:name="_Hlk61617110"/>
            <w:r w:rsidRPr="00E329EB">
              <w:rPr>
                <w:rFonts w:asciiTheme="minorHAnsi" w:hAnsiTheme="minorHAnsi" w:cstheme="minorHAnsi"/>
                <w:sz w:val="22"/>
              </w:rPr>
              <w:t>или АО «Мосэнергосбыт»</w:t>
            </w:r>
            <w:bookmarkEnd w:id="5"/>
          </w:p>
        </w:tc>
      </w:tr>
      <w:tr w:rsidR="009962CF" w:rsidRPr="002A2CE0" w14:paraId="47F16B7B" w14:textId="77777777" w:rsidTr="009962CF">
        <w:trPr>
          <w:cantSplit/>
        </w:trPr>
        <w:tc>
          <w:tcPr>
            <w:tcW w:w="2412" w:type="dxa"/>
            <w:shd w:val="clear" w:color="auto" w:fill="FFFFFF" w:themeFill="background1"/>
          </w:tcPr>
          <w:p w14:paraId="0F0B337E" w14:textId="77777777" w:rsidR="009962CF" w:rsidRPr="00E329EB" w:rsidRDefault="009962CF" w:rsidP="009962CF">
            <w:pPr>
              <w:pStyle w:val="Tabletextbold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>Система информационной безопасности</w:t>
            </w:r>
          </w:p>
        </w:tc>
        <w:tc>
          <w:tcPr>
            <w:tcW w:w="7229" w:type="dxa"/>
            <w:shd w:val="clear" w:color="auto" w:fill="FFFFFF" w:themeFill="background1"/>
          </w:tcPr>
          <w:p w14:paraId="3BC321B8" w14:textId="77777777" w:rsidR="009962CF" w:rsidRPr="00E329EB" w:rsidRDefault="009962CF" w:rsidP="009962CF">
            <w:pPr>
              <w:pStyle w:val="Tabletextbold"/>
              <w:ind w:left="0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>Совокупность организационных и технических мероприятий, по обеспечению информационной безопасности информационных и/или автоматизированных систем Общества. Система ИБ состоит из подсистем ИБ</w:t>
            </w:r>
          </w:p>
        </w:tc>
      </w:tr>
      <w:tr w:rsidR="009962CF" w:rsidRPr="002A2CE0" w14:paraId="18E2BED6" w14:textId="77777777" w:rsidTr="009962CF">
        <w:trPr>
          <w:cantSplit/>
        </w:trPr>
        <w:tc>
          <w:tcPr>
            <w:tcW w:w="2412" w:type="dxa"/>
            <w:shd w:val="clear" w:color="auto" w:fill="FFFFFF" w:themeFill="background1"/>
          </w:tcPr>
          <w:p w14:paraId="13B52D25" w14:textId="77777777" w:rsidR="009962CF" w:rsidRPr="00E329EB" w:rsidRDefault="009962CF" w:rsidP="009962CF">
            <w:pPr>
              <w:pStyle w:val="Tabletextbold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>Подсистема ИБ</w:t>
            </w:r>
          </w:p>
        </w:tc>
        <w:tc>
          <w:tcPr>
            <w:tcW w:w="7229" w:type="dxa"/>
            <w:shd w:val="clear" w:color="auto" w:fill="FFFFFF" w:themeFill="background1"/>
          </w:tcPr>
          <w:p w14:paraId="32C5C57A" w14:textId="1C10352B" w:rsidR="00346AF5" w:rsidRDefault="00346AF5" w:rsidP="00346AF5">
            <w:pPr>
              <w:pStyle w:val="Tabletextbold"/>
              <w:rPr>
                <w:rFonts w:asciiTheme="minorHAnsi" w:hAnsiTheme="minorHAnsi" w:cstheme="minorHAnsi"/>
                <w:sz w:val="22"/>
              </w:rPr>
            </w:pPr>
            <w:bookmarkStart w:id="6" w:name="_Hlk61617246"/>
            <w:r>
              <w:rPr>
                <w:rFonts w:asciiTheme="minorHAnsi" w:hAnsiTheme="minorHAnsi" w:cstheme="minorHAnsi"/>
                <w:sz w:val="22"/>
              </w:rPr>
              <w:t xml:space="preserve">Совокупность комплексов ИБ, сгруппированная по признаку отнесения к типу объекта защиты, требования к созданию которых формализованы в технических проектах, подготовленных по результатам выполнения поручений, указанных в п. 5.2, 5.3 Приложения 2 к Протоколу заседания Правления Публичного акционерного общества «Интер РАО ЕЭС» от 26.10.2019 г.). № 838 имеющих следующие номера на титульном </w:t>
            </w:r>
            <w:r w:rsidR="00D87FA6">
              <w:rPr>
                <w:rFonts w:asciiTheme="minorHAnsi" w:hAnsiTheme="minorHAnsi" w:cstheme="minorHAnsi"/>
                <w:sz w:val="22"/>
              </w:rPr>
              <w:t>листе:</w:t>
            </w:r>
          </w:p>
          <w:p w14:paraId="76D988E2" w14:textId="77777777" w:rsidR="009962CF" w:rsidRPr="00E329EB" w:rsidRDefault="009962CF" w:rsidP="009962CF">
            <w:pPr>
              <w:pStyle w:val="Tabletextbold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>- ИРАО.ТТП.2020</w:t>
            </w:r>
            <w:r w:rsidR="008F11E0">
              <w:rPr>
                <w:rStyle w:val="aff2"/>
                <w:rFonts w:cstheme="minorHAnsi"/>
                <w:sz w:val="22"/>
              </w:rPr>
              <w:footnoteReference w:id="1"/>
            </w:r>
          </w:p>
          <w:p w14:paraId="1265306E" w14:textId="77777777" w:rsidR="009962CF" w:rsidRPr="00E329EB" w:rsidRDefault="009962CF" w:rsidP="009962CF">
            <w:pPr>
              <w:pStyle w:val="Tabletextbold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>- ИРАО.КИИ.2020</w:t>
            </w:r>
          </w:p>
          <w:p w14:paraId="4EFF95D8" w14:textId="77777777" w:rsidR="009962CF" w:rsidRPr="00E329EB" w:rsidRDefault="009962CF" w:rsidP="009962CF">
            <w:pPr>
              <w:pStyle w:val="Tabletextbold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>- ИРАО.CКЗИ.2020</w:t>
            </w:r>
          </w:p>
          <w:p w14:paraId="3E246DEA" w14:textId="77777777" w:rsidR="009962CF" w:rsidRPr="00E329EB" w:rsidRDefault="009962CF" w:rsidP="009962CF">
            <w:pPr>
              <w:pStyle w:val="Tabletextbold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 xml:space="preserve">- </w:t>
            </w:r>
            <w:r w:rsidR="005B0B7C" w:rsidRPr="00E329EB">
              <w:rPr>
                <w:rFonts w:asciiTheme="minorHAnsi" w:hAnsiTheme="minorHAnsi" w:cstheme="minorHAnsi"/>
                <w:sz w:val="22"/>
              </w:rPr>
              <w:t>ТВСП.62.01.12.000</w:t>
            </w:r>
            <w:r w:rsidR="008F11E0">
              <w:rPr>
                <w:rStyle w:val="aff2"/>
                <w:rFonts w:cstheme="minorHAnsi"/>
                <w:sz w:val="22"/>
              </w:rPr>
              <w:footnoteReference w:id="2"/>
            </w:r>
          </w:p>
          <w:bookmarkEnd w:id="6"/>
          <w:p w14:paraId="169979CF" w14:textId="77777777" w:rsidR="009962CF" w:rsidRPr="00E329EB" w:rsidRDefault="009962CF" w:rsidP="009962CF">
            <w:pPr>
              <w:pStyle w:val="Tabletextbold"/>
              <w:rPr>
                <w:rFonts w:asciiTheme="minorHAnsi" w:hAnsiTheme="minorHAnsi" w:cstheme="minorHAnsi"/>
                <w:sz w:val="22"/>
              </w:rPr>
            </w:pPr>
          </w:p>
        </w:tc>
      </w:tr>
      <w:tr w:rsidR="009962CF" w:rsidRPr="002A2CE0" w14:paraId="1F24866A" w14:textId="77777777" w:rsidTr="009962CF">
        <w:trPr>
          <w:cantSplit/>
        </w:trPr>
        <w:tc>
          <w:tcPr>
            <w:tcW w:w="2412" w:type="dxa"/>
            <w:shd w:val="clear" w:color="auto" w:fill="FFFFFF" w:themeFill="background1"/>
          </w:tcPr>
          <w:p w14:paraId="4DBFD9E7" w14:textId="77777777" w:rsidR="009962CF" w:rsidRPr="00E329EB" w:rsidRDefault="009962CF" w:rsidP="009962CF">
            <w:pPr>
              <w:pStyle w:val="Tabletextbold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lastRenderedPageBreak/>
              <w:t>Комплекс ИБ</w:t>
            </w:r>
          </w:p>
        </w:tc>
        <w:tc>
          <w:tcPr>
            <w:tcW w:w="7229" w:type="dxa"/>
            <w:shd w:val="clear" w:color="auto" w:fill="FFFFFF" w:themeFill="background1"/>
          </w:tcPr>
          <w:p w14:paraId="54175BAB" w14:textId="77777777" w:rsidR="009962CF" w:rsidRPr="00E329EB" w:rsidRDefault="009962CF" w:rsidP="009962CF">
            <w:pPr>
              <w:pStyle w:val="Tabletextbold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>Совокупность организационно-технических мер, реализующих определенные функции ИБ и парирующих определенный набор угроз ИБ</w:t>
            </w:r>
          </w:p>
        </w:tc>
      </w:tr>
      <w:tr w:rsidR="009962CF" w:rsidRPr="002A2CE0" w14:paraId="77837182" w14:textId="77777777" w:rsidTr="009962CF">
        <w:trPr>
          <w:cantSplit/>
        </w:trPr>
        <w:tc>
          <w:tcPr>
            <w:tcW w:w="2412" w:type="dxa"/>
            <w:shd w:val="clear" w:color="auto" w:fill="FFFFFF" w:themeFill="background1"/>
          </w:tcPr>
          <w:p w14:paraId="57455B6F" w14:textId="77777777" w:rsidR="009962CF" w:rsidRPr="00E329EB" w:rsidRDefault="009962CF" w:rsidP="009962CF">
            <w:pPr>
              <w:pStyle w:val="Tabletextbold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>Программа ИБ 21-25</w:t>
            </w:r>
          </w:p>
        </w:tc>
        <w:tc>
          <w:tcPr>
            <w:tcW w:w="7229" w:type="dxa"/>
            <w:shd w:val="clear" w:color="auto" w:fill="FFFFFF" w:themeFill="background1"/>
          </w:tcPr>
          <w:p w14:paraId="1AD1A3BE" w14:textId="47ABCAB8" w:rsidR="009962CF" w:rsidRPr="00E329EB" w:rsidRDefault="009962CF" w:rsidP="009962CF">
            <w:pPr>
              <w:pStyle w:val="Tabletextbold"/>
              <w:rPr>
                <w:rFonts w:asciiTheme="minorHAnsi" w:hAnsiTheme="minorHAnsi" w:cstheme="minorHAnsi"/>
                <w:sz w:val="22"/>
              </w:rPr>
            </w:pPr>
            <w:r w:rsidRPr="00E329EB">
              <w:rPr>
                <w:rFonts w:asciiTheme="minorHAnsi" w:hAnsiTheme="minorHAnsi" w:cstheme="minorHAnsi"/>
                <w:sz w:val="22"/>
              </w:rPr>
              <w:t>Программы развития информационной безопасности компаний Группы «Интер РАО» на 2021-2025 годы (утв. протоколом № 906 от 17.12.2020 заседания Правления ПАО "Интер РАО" от 17.12.2020)</w:t>
            </w:r>
          </w:p>
        </w:tc>
      </w:tr>
      <w:tr w:rsidR="003554C9" w:rsidRPr="002A2CE0" w14:paraId="320E46F7" w14:textId="77777777" w:rsidTr="009962CF">
        <w:trPr>
          <w:cantSplit/>
        </w:trPr>
        <w:tc>
          <w:tcPr>
            <w:tcW w:w="2412" w:type="dxa"/>
            <w:shd w:val="clear" w:color="auto" w:fill="FFFFFF" w:themeFill="background1"/>
          </w:tcPr>
          <w:p w14:paraId="2CBB10A5" w14:textId="4CF38430" w:rsidR="003554C9" w:rsidRPr="00E329EB" w:rsidRDefault="003554C9" w:rsidP="003554C9">
            <w:pPr>
              <w:pStyle w:val="Tabletextbold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Угроза ИБ</w:t>
            </w:r>
          </w:p>
        </w:tc>
        <w:tc>
          <w:tcPr>
            <w:tcW w:w="7229" w:type="dxa"/>
            <w:shd w:val="clear" w:color="auto" w:fill="FFFFFF" w:themeFill="background1"/>
          </w:tcPr>
          <w:p w14:paraId="1F7A4DFB" w14:textId="08354CFA" w:rsidR="003554C9" w:rsidRPr="00E329EB" w:rsidRDefault="003554C9" w:rsidP="003554C9">
            <w:pPr>
              <w:pStyle w:val="Tabletextbold"/>
              <w:rPr>
                <w:rFonts w:asciiTheme="minorHAnsi" w:hAnsiTheme="minorHAnsi" w:cstheme="minorHAnsi"/>
                <w:sz w:val="22"/>
              </w:rPr>
            </w:pPr>
            <w:r w:rsidRPr="000E35C6">
              <w:rPr>
                <w:rFonts w:asciiTheme="minorHAnsi" w:hAnsiTheme="minorHAnsi" w:cstheme="minorHAnsi"/>
                <w:sz w:val="22"/>
              </w:rPr>
              <w:t xml:space="preserve">Угроза </w:t>
            </w:r>
            <w:r>
              <w:rPr>
                <w:rFonts w:asciiTheme="minorHAnsi" w:hAnsiTheme="minorHAnsi" w:cstheme="minorHAnsi"/>
                <w:sz w:val="22"/>
              </w:rPr>
              <w:t>информационной безопасности</w:t>
            </w:r>
            <w:r w:rsidRPr="000E35C6">
              <w:rPr>
                <w:rFonts w:asciiTheme="minorHAnsi" w:hAnsiTheme="minorHAnsi" w:cstheme="minorHAnsi"/>
                <w:sz w:val="22"/>
              </w:rPr>
              <w:t xml:space="preserve"> представляет собой совокупность условий и факторов, создающих потенциальную или реально существующую опасность нарушения </w:t>
            </w:r>
            <w:r>
              <w:rPr>
                <w:rFonts w:asciiTheme="minorHAnsi" w:hAnsiTheme="minorHAnsi" w:cstheme="minorHAnsi"/>
                <w:sz w:val="22"/>
              </w:rPr>
              <w:t>информационной безопасности</w:t>
            </w:r>
          </w:p>
        </w:tc>
      </w:tr>
    </w:tbl>
    <w:p w14:paraId="6C1FF1FD" w14:textId="77777777" w:rsidR="007548CA" w:rsidRPr="00F87ADA" w:rsidRDefault="007548CA" w:rsidP="007548CA">
      <w:pPr>
        <w:pStyle w:val="2"/>
      </w:pPr>
      <w:bookmarkStart w:id="7" w:name="_Toc142555283"/>
      <w:r>
        <w:t>Текущее состояние проекта</w:t>
      </w:r>
      <w:bookmarkEnd w:id="7"/>
      <w:r>
        <w:t xml:space="preserve"> </w:t>
      </w:r>
    </w:p>
    <w:p w14:paraId="20936309" w14:textId="77777777" w:rsidR="007548CA" w:rsidRDefault="007548CA" w:rsidP="007548CA">
      <w:pPr>
        <w:pStyle w:val="24"/>
        <w:spacing w:line="276" w:lineRule="auto"/>
        <w:ind w:firstLine="709"/>
      </w:pPr>
      <w:r>
        <w:t>В настоящее время в Обществе реализованы отдельные элементы системы информационной безопасности.</w:t>
      </w:r>
    </w:p>
    <w:p w14:paraId="514B07F1" w14:textId="77777777" w:rsidR="007548CA" w:rsidRDefault="007548CA" w:rsidP="007548CA">
      <w:pPr>
        <w:pStyle w:val="24"/>
        <w:spacing w:line="276" w:lineRule="auto"/>
        <w:ind w:firstLine="709"/>
      </w:pPr>
      <w:r>
        <w:t>Объектами защиты Общества являются информационные</w:t>
      </w:r>
      <w:r w:rsidRPr="00BD5260">
        <w:t xml:space="preserve"> </w:t>
      </w:r>
      <w:r>
        <w:t xml:space="preserve">системы (далее – Системы), а также информация, обрабатываемая такими системами. </w:t>
      </w:r>
    </w:p>
    <w:p w14:paraId="467C80D1" w14:textId="77777777" w:rsidR="007548CA" w:rsidRDefault="007548CA" w:rsidP="007548CA">
      <w:pPr>
        <w:pStyle w:val="24"/>
        <w:spacing w:line="276" w:lineRule="auto"/>
        <w:ind w:firstLine="709"/>
      </w:pPr>
      <w:r>
        <w:t>Сведения о Системах Общества:</w:t>
      </w:r>
    </w:p>
    <w:p w14:paraId="3166AAB8" w14:textId="77777777" w:rsidR="007548CA" w:rsidRDefault="007548CA" w:rsidP="007548CA">
      <w:pPr>
        <w:pStyle w:val="24"/>
        <w:numPr>
          <w:ilvl w:val="0"/>
          <w:numId w:val="18"/>
        </w:numPr>
        <w:spacing w:line="276" w:lineRule="auto"/>
      </w:pPr>
      <w:r>
        <w:t xml:space="preserve">Информационные системы персональных данных (далее – </w:t>
      </w:r>
      <w:proofErr w:type="spellStart"/>
      <w:r>
        <w:t>ИСПДн</w:t>
      </w:r>
      <w:proofErr w:type="spellEnd"/>
      <w:r>
        <w:t>) – Имеются;</w:t>
      </w:r>
    </w:p>
    <w:p w14:paraId="4AB011AF" w14:textId="77777777" w:rsidR="007548CA" w:rsidRPr="00514221" w:rsidRDefault="007548CA" w:rsidP="007548CA">
      <w:pPr>
        <w:pStyle w:val="24"/>
        <w:numPr>
          <w:ilvl w:val="0"/>
          <w:numId w:val="18"/>
        </w:numPr>
        <w:spacing w:line="276" w:lineRule="auto"/>
      </w:pPr>
      <w:r>
        <w:t xml:space="preserve">Автоматизированные системы управления технологическим процессом (далее – АСУ ТП) – </w:t>
      </w:r>
      <w:r w:rsidRPr="00B83156">
        <w:t>Отсутствуют.</w:t>
      </w:r>
    </w:p>
    <w:p w14:paraId="5FA3534B" w14:textId="77777777" w:rsidR="007548CA" w:rsidRDefault="007548CA" w:rsidP="007548CA">
      <w:pPr>
        <w:pStyle w:val="24"/>
        <w:numPr>
          <w:ilvl w:val="0"/>
          <w:numId w:val="18"/>
        </w:numPr>
        <w:spacing w:line="276" w:lineRule="auto"/>
      </w:pPr>
      <w:r>
        <w:t>Общество является субъектом критической информационной инфраструктуры Российской Федерации (далее – КИИ)</w:t>
      </w:r>
    </w:p>
    <w:p w14:paraId="17BF5398" w14:textId="77777777" w:rsidR="007548CA" w:rsidRDefault="007548CA" w:rsidP="007548CA">
      <w:pPr>
        <w:pStyle w:val="24"/>
        <w:numPr>
          <w:ilvl w:val="0"/>
          <w:numId w:val="18"/>
        </w:numPr>
        <w:spacing w:line="276" w:lineRule="auto"/>
      </w:pPr>
      <w:r>
        <w:t xml:space="preserve">Общество имеет </w:t>
      </w:r>
      <w:r w:rsidRPr="00B83156">
        <w:t>1 (один)</w:t>
      </w:r>
      <w:r>
        <w:t xml:space="preserve"> объект КИИ (далее – ОКИИ), из них </w:t>
      </w:r>
      <w:r w:rsidRPr="00B83156">
        <w:t>0 (ноль)</w:t>
      </w:r>
      <w:r>
        <w:t xml:space="preserve"> значимых объектов КИИ (далее – ЗОКИИ). </w:t>
      </w:r>
    </w:p>
    <w:p w14:paraId="21F69E8D" w14:textId="77777777" w:rsidR="007548CA" w:rsidRDefault="007548CA" w:rsidP="007548CA">
      <w:pPr>
        <w:pStyle w:val="24"/>
        <w:spacing w:line="276" w:lineRule="auto"/>
        <w:ind w:firstLine="709"/>
      </w:pPr>
      <w:r>
        <w:t>Детальная информация представлена в таблице №1</w:t>
      </w:r>
    </w:p>
    <w:p w14:paraId="0D2D40C5" w14:textId="77777777" w:rsidR="007548CA" w:rsidRDefault="007548CA" w:rsidP="007548CA">
      <w:pPr>
        <w:pStyle w:val="24"/>
        <w:spacing w:line="276" w:lineRule="auto"/>
        <w:ind w:firstLine="709"/>
      </w:pPr>
    </w:p>
    <w:p w14:paraId="1C1A8C3A" w14:textId="77777777" w:rsidR="007548CA" w:rsidRDefault="007548CA" w:rsidP="007548CA">
      <w:pPr>
        <w:pStyle w:val="24"/>
        <w:spacing w:line="276" w:lineRule="auto"/>
        <w:ind w:firstLine="709"/>
        <w:jc w:val="right"/>
      </w:pPr>
      <w:r>
        <w:t>Таблица №1.</w:t>
      </w:r>
    </w:p>
    <w:tbl>
      <w:tblPr>
        <w:tblStyle w:val="afc"/>
        <w:tblW w:w="0" w:type="auto"/>
        <w:tblLook w:val="04A0" w:firstRow="1" w:lastRow="0" w:firstColumn="1" w:lastColumn="0" w:noHBand="0" w:noVBand="1"/>
      </w:tblPr>
      <w:tblGrid>
        <w:gridCol w:w="704"/>
        <w:gridCol w:w="5245"/>
        <w:gridCol w:w="3679"/>
      </w:tblGrid>
      <w:tr w:rsidR="007548CA" w14:paraId="085BEC25" w14:textId="77777777" w:rsidTr="0019127B">
        <w:trPr>
          <w:tblHeader/>
        </w:trPr>
        <w:tc>
          <w:tcPr>
            <w:tcW w:w="704" w:type="dxa"/>
          </w:tcPr>
          <w:p w14:paraId="41824B90" w14:textId="77777777" w:rsidR="007548CA" w:rsidRPr="00514221" w:rsidRDefault="007548CA" w:rsidP="0019127B">
            <w:pPr>
              <w:pStyle w:val="24"/>
              <w:spacing w:line="276" w:lineRule="auto"/>
              <w:jc w:val="center"/>
            </w:pPr>
            <w:r>
              <w:t>№</w:t>
            </w:r>
          </w:p>
        </w:tc>
        <w:tc>
          <w:tcPr>
            <w:tcW w:w="5245" w:type="dxa"/>
          </w:tcPr>
          <w:p w14:paraId="3E999985" w14:textId="77777777" w:rsidR="007548CA" w:rsidRDefault="007548CA" w:rsidP="0019127B">
            <w:pPr>
              <w:pStyle w:val="24"/>
              <w:spacing w:line="276" w:lineRule="auto"/>
              <w:jc w:val="center"/>
            </w:pPr>
            <w:r>
              <w:t>Наименование объекта КИИ</w:t>
            </w:r>
          </w:p>
        </w:tc>
        <w:tc>
          <w:tcPr>
            <w:tcW w:w="3679" w:type="dxa"/>
          </w:tcPr>
          <w:p w14:paraId="25A364BA" w14:textId="77777777" w:rsidR="007548CA" w:rsidRDefault="007548CA" w:rsidP="0019127B">
            <w:pPr>
              <w:pStyle w:val="24"/>
              <w:spacing w:line="276" w:lineRule="auto"/>
              <w:jc w:val="center"/>
            </w:pPr>
            <w:r>
              <w:t>Категория значимости (отсутствует, третья, вторая, первая)</w:t>
            </w:r>
          </w:p>
        </w:tc>
      </w:tr>
      <w:tr w:rsidR="007548CA" w14:paraId="378AF896" w14:textId="77777777" w:rsidTr="0019127B">
        <w:tc>
          <w:tcPr>
            <w:tcW w:w="704" w:type="dxa"/>
          </w:tcPr>
          <w:p w14:paraId="497F003D" w14:textId="77777777" w:rsidR="007548CA" w:rsidRDefault="007548CA" w:rsidP="0019127B">
            <w:pPr>
              <w:pStyle w:val="24"/>
              <w:spacing w:line="276" w:lineRule="auto"/>
            </w:pPr>
            <w:r>
              <w:t>1</w:t>
            </w:r>
          </w:p>
        </w:tc>
        <w:tc>
          <w:tcPr>
            <w:tcW w:w="5245" w:type="dxa"/>
          </w:tcPr>
          <w:p w14:paraId="2838F1DD" w14:textId="77777777" w:rsidR="007548CA" w:rsidRDefault="007548CA" w:rsidP="0019127B">
            <w:pPr>
              <w:pStyle w:val="24"/>
              <w:spacing w:line="276" w:lineRule="auto"/>
            </w:pPr>
            <w:r>
              <w:t>«Биллинг»</w:t>
            </w:r>
          </w:p>
        </w:tc>
        <w:tc>
          <w:tcPr>
            <w:tcW w:w="3679" w:type="dxa"/>
          </w:tcPr>
          <w:p w14:paraId="2BA36CA0" w14:textId="77777777" w:rsidR="007548CA" w:rsidRDefault="007548CA" w:rsidP="0019127B">
            <w:pPr>
              <w:pStyle w:val="24"/>
              <w:spacing w:line="276" w:lineRule="auto"/>
            </w:pPr>
            <w:r>
              <w:t>Отсутствует</w:t>
            </w:r>
          </w:p>
        </w:tc>
      </w:tr>
    </w:tbl>
    <w:p w14:paraId="696F70C0" w14:textId="77777777" w:rsidR="007548CA" w:rsidRDefault="007548CA" w:rsidP="007548CA">
      <w:pPr>
        <w:pStyle w:val="24"/>
        <w:spacing w:line="276" w:lineRule="auto"/>
        <w:ind w:firstLine="709"/>
      </w:pPr>
    </w:p>
    <w:p w14:paraId="734562EB" w14:textId="77777777" w:rsidR="007548CA" w:rsidRPr="00514221" w:rsidRDefault="007548CA" w:rsidP="007548CA">
      <w:pPr>
        <w:pStyle w:val="24"/>
        <w:spacing w:line="276" w:lineRule="auto"/>
        <w:ind w:firstLine="709"/>
      </w:pPr>
      <w:r>
        <w:t xml:space="preserve">Общество является оператором обработки персональных данных (далее – </w:t>
      </w:r>
      <w:proofErr w:type="spellStart"/>
      <w:r>
        <w:t>ПДн</w:t>
      </w:r>
      <w:proofErr w:type="spellEnd"/>
      <w:r>
        <w:t xml:space="preserve">) и осуществляет обработку </w:t>
      </w:r>
      <w:proofErr w:type="spellStart"/>
      <w:r>
        <w:t>ПДн</w:t>
      </w:r>
      <w:proofErr w:type="spellEnd"/>
      <w:r>
        <w:t xml:space="preserve"> с использованием средств автоматизации. </w:t>
      </w:r>
    </w:p>
    <w:p w14:paraId="47F0C429" w14:textId="6B34A171" w:rsidR="007548CA" w:rsidRDefault="007548CA" w:rsidP="007548CA">
      <w:pPr>
        <w:pStyle w:val="24"/>
        <w:spacing w:line="276" w:lineRule="auto"/>
        <w:ind w:firstLine="709"/>
      </w:pPr>
      <w:r>
        <w:t xml:space="preserve">Для целей обработки </w:t>
      </w:r>
      <w:proofErr w:type="spellStart"/>
      <w:r>
        <w:t>ПДн</w:t>
      </w:r>
      <w:proofErr w:type="spellEnd"/>
      <w:r>
        <w:t xml:space="preserve"> в автоматизированном режиме в обществе используется </w:t>
      </w:r>
      <w:r w:rsidR="00C24EED" w:rsidRPr="00B83156">
        <w:t>3</w:t>
      </w:r>
      <w:r w:rsidR="00C24EED" w:rsidRPr="002965EB">
        <w:t>2</w:t>
      </w:r>
      <w:r w:rsidR="00C24EED" w:rsidRPr="00B83156">
        <w:t xml:space="preserve"> </w:t>
      </w:r>
      <w:r w:rsidRPr="00B83156">
        <w:t xml:space="preserve">(тридцать </w:t>
      </w:r>
      <w:r w:rsidR="00C24EED">
        <w:t>две</w:t>
      </w:r>
      <w:r w:rsidRPr="00B83156">
        <w:t>)</w:t>
      </w:r>
      <w:r>
        <w:t xml:space="preserve"> </w:t>
      </w:r>
      <w:proofErr w:type="spellStart"/>
      <w:r>
        <w:t>ИСПДн</w:t>
      </w:r>
      <w:proofErr w:type="spellEnd"/>
      <w:r>
        <w:t>, в т.ч. 7 (семь) принадлежащих Обществу.</w:t>
      </w:r>
    </w:p>
    <w:p w14:paraId="7AA23D38" w14:textId="77777777" w:rsidR="007548CA" w:rsidRDefault="007548CA" w:rsidP="007548CA">
      <w:pPr>
        <w:pStyle w:val="24"/>
        <w:spacing w:line="276" w:lineRule="auto"/>
        <w:ind w:firstLine="709"/>
      </w:pPr>
      <w:r>
        <w:t>Детальная информация представлена в таблице №2.</w:t>
      </w:r>
    </w:p>
    <w:p w14:paraId="3D1395DD" w14:textId="77777777" w:rsidR="007548CA" w:rsidRDefault="007548CA" w:rsidP="007548CA">
      <w:pPr>
        <w:pStyle w:val="24"/>
        <w:spacing w:line="276" w:lineRule="auto"/>
        <w:ind w:firstLine="709"/>
        <w:jc w:val="right"/>
      </w:pPr>
      <w:r>
        <w:lastRenderedPageBreak/>
        <w:t>Таблица №2.</w:t>
      </w:r>
    </w:p>
    <w:tbl>
      <w:tblPr>
        <w:tblStyle w:val="afc"/>
        <w:tblW w:w="0" w:type="auto"/>
        <w:tblLook w:val="04A0" w:firstRow="1" w:lastRow="0" w:firstColumn="1" w:lastColumn="0" w:noHBand="0" w:noVBand="1"/>
      </w:tblPr>
      <w:tblGrid>
        <w:gridCol w:w="576"/>
        <w:gridCol w:w="4386"/>
        <w:gridCol w:w="1974"/>
        <w:gridCol w:w="2692"/>
      </w:tblGrid>
      <w:tr w:rsidR="007548CA" w14:paraId="772980F7" w14:textId="77777777" w:rsidTr="0019127B">
        <w:trPr>
          <w:tblHeader/>
        </w:trPr>
        <w:tc>
          <w:tcPr>
            <w:tcW w:w="576" w:type="dxa"/>
          </w:tcPr>
          <w:p w14:paraId="33691754" w14:textId="77777777" w:rsidR="007548CA" w:rsidRPr="00514221" w:rsidRDefault="007548CA" w:rsidP="0019127B">
            <w:pPr>
              <w:pStyle w:val="24"/>
              <w:spacing w:line="276" w:lineRule="auto"/>
              <w:jc w:val="center"/>
            </w:pPr>
            <w:r>
              <w:t>№</w:t>
            </w:r>
          </w:p>
        </w:tc>
        <w:tc>
          <w:tcPr>
            <w:tcW w:w="4386" w:type="dxa"/>
          </w:tcPr>
          <w:p w14:paraId="61B0B566" w14:textId="77777777" w:rsidR="007548CA" w:rsidRDefault="007548CA" w:rsidP="0019127B">
            <w:pPr>
              <w:pStyle w:val="24"/>
              <w:spacing w:line="276" w:lineRule="auto"/>
              <w:jc w:val="center"/>
            </w:pPr>
            <w:r>
              <w:t xml:space="preserve">Наименование </w:t>
            </w:r>
            <w:proofErr w:type="spellStart"/>
            <w:r>
              <w:t>ИСПДн</w:t>
            </w:r>
            <w:proofErr w:type="spellEnd"/>
          </w:p>
        </w:tc>
        <w:tc>
          <w:tcPr>
            <w:tcW w:w="1974" w:type="dxa"/>
          </w:tcPr>
          <w:p w14:paraId="532BF99F" w14:textId="77777777" w:rsidR="007548CA" w:rsidRDefault="007548CA" w:rsidP="0019127B">
            <w:pPr>
              <w:pStyle w:val="24"/>
              <w:spacing w:line="276" w:lineRule="auto"/>
              <w:jc w:val="center"/>
            </w:pPr>
            <w:r>
              <w:t>Уровень защищенности</w:t>
            </w:r>
            <w:r>
              <w:rPr>
                <w:rStyle w:val="aff2"/>
              </w:rPr>
              <w:footnoteReference w:id="3"/>
            </w:r>
          </w:p>
        </w:tc>
        <w:tc>
          <w:tcPr>
            <w:tcW w:w="2692" w:type="dxa"/>
          </w:tcPr>
          <w:p w14:paraId="5914345C" w14:textId="77777777" w:rsidR="007548CA" w:rsidRDefault="007548CA" w:rsidP="0019127B">
            <w:pPr>
              <w:pStyle w:val="24"/>
              <w:spacing w:line="276" w:lineRule="auto"/>
              <w:jc w:val="center"/>
            </w:pPr>
            <w:r>
              <w:t>Владелец</w:t>
            </w:r>
            <w:r>
              <w:rPr>
                <w:rStyle w:val="aff2"/>
              </w:rPr>
              <w:footnoteReference w:id="4"/>
            </w:r>
          </w:p>
        </w:tc>
      </w:tr>
      <w:tr w:rsidR="007548CA" w:rsidRPr="004946CB" w14:paraId="65B80E4B" w14:textId="77777777" w:rsidTr="0019127B">
        <w:trPr>
          <w:trHeight w:val="315"/>
        </w:trPr>
        <w:tc>
          <w:tcPr>
            <w:tcW w:w="576" w:type="dxa"/>
            <w:hideMark/>
          </w:tcPr>
          <w:p w14:paraId="0E4571E1" w14:textId="77777777" w:rsidR="007548CA" w:rsidRPr="004946CB" w:rsidRDefault="007548CA" w:rsidP="0019127B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1</w:t>
            </w:r>
          </w:p>
        </w:tc>
        <w:tc>
          <w:tcPr>
            <w:tcW w:w="4386" w:type="dxa"/>
            <w:hideMark/>
          </w:tcPr>
          <w:p w14:paraId="192E78D1" w14:textId="77777777" w:rsidR="007548CA" w:rsidRPr="004946CB" w:rsidRDefault="007548CA" w:rsidP="0019127B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1С: Зарплата и управление персоналом</w:t>
            </w:r>
          </w:p>
        </w:tc>
        <w:tc>
          <w:tcPr>
            <w:tcW w:w="1974" w:type="dxa"/>
            <w:hideMark/>
          </w:tcPr>
          <w:p w14:paraId="26DDA69F" w14:textId="77777777" w:rsidR="007548CA" w:rsidRPr="004946CB" w:rsidRDefault="007548CA" w:rsidP="0019127B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Не определен</w:t>
            </w:r>
          </w:p>
        </w:tc>
        <w:tc>
          <w:tcPr>
            <w:tcW w:w="2692" w:type="dxa"/>
            <w:hideMark/>
          </w:tcPr>
          <w:p w14:paraId="204DDA2F" w14:textId="77777777" w:rsidR="007548CA" w:rsidRPr="004946CB" w:rsidRDefault="007548CA" w:rsidP="0019127B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Услуга доступа</w:t>
            </w:r>
          </w:p>
        </w:tc>
      </w:tr>
      <w:tr w:rsidR="007548CA" w:rsidRPr="004946CB" w14:paraId="30B8F566" w14:textId="77777777" w:rsidTr="0019127B">
        <w:trPr>
          <w:trHeight w:val="915"/>
        </w:trPr>
        <w:tc>
          <w:tcPr>
            <w:tcW w:w="576" w:type="dxa"/>
            <w:hideMark/>
          </w:tcPr>
          <w:p w14:paraId="61094F8D" w14:textId="77777777" w:rsidR="007548CA" w:rsidRPr="004946CB" w:rsidRDefault="007548CA" w:rsidP="0019127B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2</w:t>
            </w:r>
          </w:p>
        </w:tc>
        <w:tc>
          <w:tcPr>
            <w:tcW w:w="4386" w:type="dxa"/>
            <w:hideMark/>
          </w:tcPr>
          <w:p w14:paraId="3D3DBB2D" w14:textId="77777777" w:rsidR="007548CA" w:rsidRPr="004946CB" w:rsidRDefault="007548CA" w:rsidP="0019127B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Информационная система управления сбытом электроэнергии бытовым потребителям (ИСУСЭ БП)</w:t>
            </w:r>
          </w:p>
        </w:tc>
        <w:tc>
          <w:tcPr>
            <w:tcW w:w="1974" w:type="dxa"/>
            <w:hideMark/>
          </w:tcPr>
          <w:p w14:paraId="044276DB" w14:textId="77777777" w:rsidR="007548CA" w:rsidRPr="004946CB" w:rsidRDefault="007548CA" w:rsidP="0019127B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УЗ-3</w:t>
            </w:r>
          </w:p>
        </w:tc>
        <w:tc>
          <w:tcPr>
            <w:tcW w:w="2692" w:type="dxa"/>
            <w:hideMark/>
          </w:tcPr>
          <w:p w14:paraId="04D66A4E" w14:textId="77777777" w:rsidR="007548CA" w:rsidRPr="004946CB" w:rsidRDefault="007548CA" w:rsidP="0019127B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Общество</w:t>
            </w:r>
          </w:p>
        </w:tc>
      </w:tr>
      <w:tr w:rsidR="007548CA" w:rsidRPr="004946CB" w14:paraId="17C3D31C" w14:textId="77777777" w:rsidTr="0019127B">
        <w:trPr>
          <w:trHeight w:val="615"/>
        </w:trPr>
        <w:tc>
          <w:tcPr>
            <w:tcW w:w="576" w:type="dxa"/>
            <w:hideMark/>
          </w:tcPr>
          <w:p w14:paraId="42AB1356" w14:textId="77777777" w:rsidR="007548CA" w:rsidRPr="004946CB" w:rsidRDefault="007548CA" w:rsidP="0019127B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3</w:t>
            </w:r>
          </w:p>
        </w:tc>
        <w:tc>
          <w:tcPr>
            <w:tcW w:w="4386" w:type="dxa"/>
            <w:hideMark/>
          </w:tcPr>
          <w:p w14:paraId="38119672" w14:textId="77777777" w:rsidR="007548CA" w:rsidRPr="004946CB" w:rsidRDefault="007548CA" w:rsidP="0019127B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Информационно-аналитическая система (ИАС)</w:t>
            </w:r>
          </w:p>
        </w:tc>
        <w:tc>
          <w:tcPr>
            <w:tcW w:w="1974" w:type="dxa"/>
            <w:hideMark/>
          </w:tcPr>
          <w:p w14:paraId="15C562D7" w14:textId="77777777" w:rsidR="007548CA" w:rsidRPr="00B83156" w:rsidRDefault="007548CA" w:rsidP="0019127B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  <w:lang w:val="en-US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УЗ-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val="en-US"/>
              </w:rPr>
              <w:t>3</w:t>
            </w:r>
          </w:p>
        </w:tc>
        <w:tc>
          <w:tcPr>
            <w:tcW w:w="2692" w:type="dxa"/>
            <w:hideMark/>
          </w:tcPr>
          <w:p w14:paraId="506D9A43" w14:textId="77777777" w:rsidR="007548CA" w:rsidRPr="004946CB" w:rsidRDefault="007548CA" w:rsidP="0019127B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1237D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Общество</w:t>
            </w:r>
          </w:p>
        </w:tc>
      </w:tr>
      <w:tr w:rsidR="007548CA" w:rsidRPr="004946CB" w14:paraId="57D64E93" w14:textId="77777777" w:rsidTr="0019127B">
        <w:trPr>
          <w:trHeight w:val="615"/>
        </w:trPr>
        <w:tc>
          <w:tcPr>
            <w:tcW w:w="576" w:type="dxa"/>
            <w:hideMark/>
          </w:tcPr>
          <w:p w14:paraId="4E8699AF" w14:textId="77777777" w:rsidR="007548CA" w:rsidRPr="004946CB" w:rsidRDefault="007548CA" w:rsidP="0019127B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4</w:t>
            </w:r>
          </w:p>
        </w:tc>
        <w:tc>
          <w:tcPr>
            <w:tcW w:w="4386" w:type="dxa"/>
            <w:hideMark/>
          </w:tcPr>
          <w:p w14:paraId="1CC2B77A" w14:textId="77777777" w:rsidR="007548CA" w:rsidRPr="004946CB" w:rsidRDefault="007548CA" w:rsidP="0019127B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Индивидуальный кабинет управления счетами (ИКУС)</w:t>
            </w:r>
          </w:p>
        </w:tc>
        <w:tc>
          <w:tcPr>
            <w:tcW w:w="1974" w:type="dxa"/>
            <w:hideMark/>
          </w:tcPr>
          <w:p w14:paraId="7505822F" w14:textId="77777777" w:rsidR="007548CA" w:rsidRPr="004946CB" w:rsidRDefault="007548CA" w:rsidP="0019127B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УЗ-3</w:t>
            </w:r>
          </w:p>
        </w:tc>
        <w:tc>
          <w:tcPr>
            <w:tcW w:w="2692" w:type="dxa"/>
            <w:hideMark/>
          </w:tcPr>
          <w:p w14:paraId="6F602E1F" w14:textId="77777777" w:rsidR="007548CA" w:rsidRPr="004946CB" w:rsidRDefault="007548CA" w:rsidP="0019127B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1237D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Общество</w:t>
            </w:r>
          </w:p>
        </w:tc>
      </w:tr>
      <w:tr w:rsidR="007548CA" w:rsidRPr="004946CB" w14:paraId="5DC7E9A2" w14:textId="77777777" w:rsidTr="0019127B">
        <w:trPr>
          <w:trHeight w:val="615"/>
        </w:trPr>
        <w:tc>
          <w:tcPr>
            <w:tcW w:w="576" w:type="dxa"/>
            <w:hideMark/>
          </w:tcPr>
          <w:p w14:paraId="53914C38" w14:textId="77777777" w:rsidR="007548CA" w:rsidRPr="004946CB" w:rsidRDefault="007548CA" w:rsidP="0019127B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5</w:t>
            </w:r>
          </w:p>
        </w:tc>
        <w:tc>
          <w:tcPr>
            <w:tcW w:w="4386" w:type="dxa"/>
            <w:hideMark/>
          </w:tcPr>
          <w:p w14:paraId="0825F2FD" w14:textId="77777777" w:rsidR="007548CA" w:rsidRPr="004946CB" w:rsidRDefault="007548CA" w:rsidP="0019127B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 xml:space="preserve">Единая </w:t>
            </w:r>
            <w:proofErr w:type="spellStart"/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Биллинговая</w:t>
            </w:r>
            <w:proofErr w:type="spellEnd"/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 xml:space="preserve"> Система для Расчетов с Юридическими Лицами (ЕБ ЮЛ)</w:t>
            </w:r>
          </w:p>
        </w:tc>
        <w:tc>
          <w:tcPr>
            <w:tcW w:w="1974" w:type="dxa"/>
            <w:hideMark/>
          </w:tcPr>
          <w:p w14:paraId="32E783F1" w14:textId="77777777" w:rsidR="007548CA" w:rsidRPr="004946CB" w:rsidRDefault="007548CA" w:rsidP="0019127B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УЗ-4</w:t>
            </w:r>
          </w:p>
        </w:tc>
        <w:tc>
          <w:tcPr>
            <w:tcW w:w="2692" w:type="dxa"/>
            <w:hideMark/>
          </w:tcPr>
          <w:p w14:paraId="76BD7895" w14:textId="77777777" w:rsidR="007548CA" w:rsidRPr="004946CB" w:rsidRDefault="007548CA" w:rsidP="0019127B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1237D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Общество</w:t>
            </w:r>
          </w:p>
        </w:tc>
      </w:tr>
      <w:tr w:rsidR="007548CA" w:rsidRPr="004946CB" w14:paraId="10059A70" w14:textId="77777777" w:rsidTr="0019127B">
        <w:trPr>
          <w:trHeight w:val="915"/>
        </w:trPr>
        <w:tc>
          <w:tcPr>
            <w:tcW w:w="576" w:type="dxa"/>
            <w:hideMark/>
          </w:tcPr>
          <w:p w14:paraId="595ACF48" w14:textId="77777777" w:rsidR="007548CA" w:rsidRPr="004946CB" w:rsidRDefault="007548CA" w:rsidP="0019127B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6</w:t>
            </w:r>
          </w:p>
        </w:tc>
        <w:tc>
          <w:tcPr>
            <w:tcW w:w="4386" w:type="dxa"/>
            <w:hideMark/>
          </w:tcPr>
          <w:p w14:paraId="0BCED86C" w14:textId="77777777" w:rsidR="007548CA" w:rsidRPr="004946CB" w:rsidRDefault="007548CA" w:rsidP="0019127B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 xml:space="preserve">Единая </w:t>
            </w:r>
            <w:proofErr w:type="spellStart"/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Биллинговая</w:t>
            </w:r>
            <w:proofErr w:type="spellEnd"/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 xml:space="preserve"> Система для Расчетов с Юридическими Лицами в импортозамещенной конфигурации (ЕБ ЮЛ ИК)</w:t>
            </w:r>
          </w:p>
        </w:tc>
        <w:tc>
          <w:tcPr>
            <w:tcW w:w="1974" w:type="dxa"/>
            <w:hideMark/>
          </w:tcPr>
          <w:p w14:paraId="195163DB" w14:textId="77777777" w:rsidR="007548CA" w:rsidRPr="004946CB" w:rsidRDefault="007548CA" w:rsidP="0019127B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УЗ-4</w:t>
            </w:r>
          </w:p>
        </w:tc>
        <w:tc>
          <w:tcPr>
            <w:tcW w:w="2692" w:type="dxa"/>
            <w:hideMark/>
          </w:tcPr>
          <w:p w14:paraId="62707A02" w14:textId="77777777" w:rsidR="007548CA" w:rsidRPr="004946CB" w:rsidRDefault="007548CA" w:rsidP="0019127B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1237D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Общество</w:t>
            </w:r>
          </w:p>
        </w:tc>
      </w:tr>
      <w:tr w:rsidR="007548CA" w:rsidRPr="004946CB" w14:paraId="4F1330F4" w14:textId="77777777" w:rsidTr="0019127B">
        <w:trPr>
          <w:trHeight w:val="315"/>
        </w:trPr>
        <w:tc>
          <w:tcPr>
            <w:tcW w:w="576" w:type="dxa"/>
            <w:hideMark/>
          </w:tcPr>
          <w:p w14:paraId="420269E4" w14:textId="77777777" w:rsidR="007548CA" w:rsidRPr="004946CB" w:rsidRDefault="007548CA" w:rsidP="0019127B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Times New Roman"/>
                <w:color w:val="000000"/>
                <w:sz w:val="24"/>
                <w:szCs w:val="24"/>
              </w:rPr>
              <w:footnoteReference w:customMarkFollows="1" w:id="5"/>
              <w:t>7</w:t>
            </w:r>
          </w:p>
        </w:tc>
        <w:tc>
          <w:tcPr>
            <w:tcW w:w="4386" w:type="dxa"/>
            <w:hideMark/>
          </w:tcPr>
          <w:p w14:paraId="71A53A4C" w14:textId="77777777" w:rsidR="007548CA" w:rsidRPr="004946CB" w:rsidRDefault="007548CA" w:rsidP="0019127B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ЕИСЗ</w:t>
            </w:r>
          </w:p>
        </w:tc>
        <w:tc>
          <w:tcPr>
            <w:tcW w:w="1974" w:type="dxa"/>
            <w:hideMark/>
          </w:tcPr>
          <w:p w14:paraId="6ABA7A15" w14:textId="77777777" w:rsidR="007548CA" w:rsidRPr="004946CB" w:rsidRDefault="007548CA" w:rsidP="0019127B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FC166E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Не определен</w:t>
            </w:r>
          </w:p>
        </w:tc>
        <w:tc>
          <w:tcPr>
            <w:tcW w:w="2692" w:type="dxa"/>
            <w:hideMark/>
          </w:tcPr>
          <w:p w14:paraId="0EEA56DE" w14:textId="77777777" w:rsidR="007548CA" w:rsidRPr="004946CB" w:rsidRDefault="007548CA" w:rsidP="0019127B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FF1AD4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Услуга доступа</w:t>
            </w:r>
          </w:p>
        </w:tc>
      </w:tr>
      <w:tr w:rsidR="007548CA" w:rsidRPr="004946CB" w14:paraId="14148817" w14:textId="77777777" w:rsidTr="0019127B">
        <w:trPr>
          <w:trHeight w:val="315"/>
        </w:trPr>
        <w:tc>
          <w:tcPr>
            <w:tcW w:w="576" w:type="dxa"/>
            <w:hideMark/>
          </w:tcPr>
          <w:p w14:paraId="2E49E439" w14:textId="77777777" w:rsidR="007548CA" w:rsidRPr="004946CB" w:rsidRDefault="007548CA" w:rsidP="0019127B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Times New Roman"/>
                <w:color w:val="000000"/>
                <w:sz w:val="24"/>
                <w:szCs w:val="24"/>
              </w:rPr>
              <w:footnoteReference w:customMarkFollows="1" w:id="6"/>
              <w:t>8</w:t>
            </w:r>
          </w:p>
        </w:tc>
        <w:tc>
          <w:tcPr>
            <w:tcW w:w="4386" w:type="dxa"/>
            <w:hideMark/>
          </w:tcPr>
          <w:p w14:paraId="63C5218B" w14:textId="77777777" w:rsidR="007548CA" w:rsidRPr="004946CB" w:rsidRDefault="007548CA" w:rsidP="0019127B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proofErr w:type="spellStart"/>
            <w:proofErr w:type="gramStart"/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SP:Бенефициары</w:t>
            </w:r>
            <w:proofErr w:type="spellEnd"/>
            <w:proofErr w:type="gramEnd"/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974" w:type="dxa"/>
            <w:hideMark/>
          </w:tcPr>
          <w:p w14:paraId="1CA4AC3D" w14:textId="77777777" w:rsidR="007548CA" w:rsidRPr="004946CB" w:rsidRDefault="007548CA" w:rsidP="0019127B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FC166E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Не определен</w:t>
            </w:r>
          </w:p>
        </w:tc>
        <w:tc>
          <w:tcPr>
            <w:tcW w:w="2692" w:type="dxa"/>
            <w:hideMark/>
          </w:tcPr>
          <w:p w14:paraId="7470525C" w14:textId="77777777" w:rsidR="007548CA" w:rsidRPr="004946CB" w:rsidRDefault="007548CA" w:rsidP="0019127B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FF1AD4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Услуга доступа</w:t>
            </w:r>
          </w:p>
        </w:tc>
      </w:tr>
      <w:tr w:rsidR="007548CA" w:rsidRPr="004946CB" w14:paraId="00AEB810" w14:textId="77777777" w:rsidTr="0019127B">
        <w:trPr>
          <w:trHeight w:val="315"/>
        </w:trPr>
        <w:tc>
          <w:tcPr>
            <w:tcW w:w="576" w:type="dxa"/>
            <w:hideMark/>
          </w:tcPr>
          <w:p w14:paraId="72B586C9" w14:textId="77777777" w:rsidR="007548CA" w:rsidRPr="004946CB" w:rsidRDefault="007548CA" w:rsidP="0019127B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9</w:t>
            </w:r>
          </w:p>
        </w:tc>
        <w:tc>
          <w:tcPr>
            <w:tcW w:w="4386" w:type="dxa"/>
            <w:hideMark/>
          </w:tcPr>
          <w:p w14:paraId="3900C235" w14:textId="77777777" w:rsidR="007548CA" w:rsidRPr="004946CB" w:rsidRDefault="007548CA" w:rsidP="0019127B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proofErr w:type="gramStart"/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SP:РСД</w:t>
            </w:r>
            <w:proofErr w:type="gramEnd"/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974" w:type="dxa"/>
            <w:hideMark/>
          </w:tcPr>
          <w:p w14:paraId="6D274863" w14:textId="77777777" w:rsidR="007548CA" w:rsidRPr="004946CB" w:rsidRDefault="007548CA" w:rsidP="0019127B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FC166E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Не определен</w:t>
            </w:r>
          </w:p>
        </w:tc>
        <w:tc>
          <w:tcPr>
            <w:tcW w:w="2692" w:type="dxa"/>
            <w:hideMark/>
          </w:tcPr>
          <w:p w14:paraId="1710F5B4" w14:textId="77777777" w:rsidR="007548CA" w:rsidRPr="004946CB" w:rsidRDefault="007548CA" w:rsidP="0019127B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FF1AD4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Услуга доступа</w:t>
            </w:r>
          </w:p>
        </w:tc>
      </w:tr>
      <w:tr w:rsidR="007548CA" w:rsidRPr="004946CB" w14:paraId="3011A7F3" w14:textId="77777777" w:rsidTr="0019127B">
        <w:trPr>
          <w:trHeight w:val="315"/>
        </w:trPr>
        <w:tc>
          <w:tcPr>
            <w:tcW w:w="576" w:type="dxa"/>
            <w:hideMark/>
          </w:tcPr>
          <w:p w14:paraId="49D7DDBB" w14:textId="77777777" w:rsidR="007548CA" w:rsidRPr="004946CB" w:rsidRDefault="007548CA" w:rsidP="0019127B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10</w:t>
            </w:r>
          </w:p>
        </w:tc>
        <w:tc>
          <w:tcPr>
            <w:tcW w:w="4386" w:type="dxa"/>
            <w:hideMark/>
          </w:tcPr>
          <w:p w14:paraId="7962374F" w14:textId="77777777" w:rsidR="007548CA" w:rsidRPr="004946CB" w:rsidRDefault="007548CA" w:rsidP="0019127B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proofErr w:type="gramStart"/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SP:СЭБ</w:t>
            </w:r>
            <w:proofErr w:type="gramEnd"/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974" w:type="dxa"/>
            <w:hideMark/>
          </w:tcPr>
          <w:p w14:paraId="47F0B7FA" w14:textId="77777777" w:rsidR="007548CA" w:rsidRPr="004946CB" w:rsidRDefault="007548CA" w:rsidP="0019127B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FC166E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Не определен</w:t>
            </w:r>
          </w:p>
        </w:tc>
        <w:tc>
          <w:tcPr>
            <w:tcW w:w="2692" w:type="dxa"/>
            <w:hideMark/>
          </w:tcPr>
          <w:p w14:paraId="78CEC969" w14:textId="77777777" w:rsidR="007548CA" w:rsidRPr="004946CB" w:rsidRDefault="007548CA" w:rsidP="0019127B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FF1AD4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Услуга доступа</w:t>
            </w:r>
          </w:p>
        </w:tc>
      </w:tr>
      <w:tr w:rsidR="00BD4708" w:rsidRPr="004946CB" w14:paraId="0BDCB71F" w14:textId="37CC191E" w:rsidTr="0019127B">
        <w:trPr>
          <w:trHeight w:val="315"/>
        </w:trPr>
        <w:tc>
          <w:tcPr>
            <w:tcW w:w="576" w:type="dxa"/>
            <w:hideMark/>
          </w:tcPr>
          <w:p w14:paraId="3064D0D9" w14:textId="69086FCC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11</w:t>
            </w:r>
          </w:p>
        </w:tc>
        <w:tc>
          <w:tcPr>
            <w:tcW w:w="4386" w:type="dxa"/>
            <w:hideMark/>
          </w:tcPr>
          <w:p w14:paraId="26ACD7D2" w14:textId="59AFD4DB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1</w:t>
            </w:r>
            <w:proofErr w:type="gramStart"/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С:МСФО</w:t>
            </w:r>
            <w:proofErr w:type="gramEnd"/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 xml:space="preserve"> Сбыт </w:t>
            </w:r>
          </w:p>
        </w:tc>
        <w:tc>
          <w:tcPr>
            <w:tcW w:w="1974" w:type="dxa"/>
            <w:hideMark/>
          </w:tcPr>
          <w:p w14:paraId="4FE0559A" w14:textId="4985B35E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FC166E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Не определен</w:t>
            </w:r>
          </w:p>
        </w:tc>
        <w:tc>
          <w:tcPr>
            <w:tcW w:w="2692" w:type="dxa"/>
            <w:hideMark/>
          </w:tcPr>
          <w:p w14:paraId="6C40C544" w14:textId="293F06E0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FF1AD4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Услуга доступа</w:t>
            </w:r>
          </w:p>
        </w:tc>
      </w:tr>
      <w:tr w:rsidR="00BD4708" w:rsidRPr="004946CB" w14:paraId="77ED0DA0" w14:textId="77777777" w:rsidTr="00BD4708">
        <w:trPr>
          <w:trHeight w:val="315"/>
        </w:trPr>
        <w:tc>
          <w:tcPr>
            <w:tcW w:w="576" w:type="dxa"/>
            <w:hideMark/>
          </w:tcPr>
          <w:p w14:paraId="2D69C5A7" w14:textId="77777777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12</w:t>
            </w:r>
          </w:p>
        </w:tc>
        <w:tc>
          <w:tcPr>
            <w:tcW w:w="4386" w:type="dxa"/>
          </w:tcPr>
          <w:p w14:paraId="4DD063A5" w14:textId="71F77E2A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1</w:t>
            </w:r>
            <w:proofErr w:type="gramStart"/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С:АСБУ</w:t>
            </w:r>
            <w:proofErr w:type="gramEnd"/>
          </w:p>
        </w:tc>
        <w:tc>
          <w:tcPr>
            <w:tcW w:w="1974" w:type="dxa"/>
          </w:tcPr>
          <w:p w14:paraId="4E8B91D3" w14:textId="3EAFF357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FC166E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Не определен</w:t>
            </w:r>
          </w:p>
        </w:tc>
        <w:tc>
          <w:tcPr>
            <w:tcW w:w="2692" w:type="dxa"/>
          </w:tcPr>
          <w:p w14:paraId="5B66202C" w14:textId="7F172199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FF1AD4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Услуга доступа</w:t>
            </w:r>
          </w:p>
        </w:tc>
      </w:tr>
      <w:tr w:rsidR="00BD4708" w:rsidRPr="004946CB" w14:paraId="5D9066FD" w14:textId="77777777" w:rsidTr="00BD4708">
        <w:trPr>
          <w:trHeight w:val="315"/>
        </w:trPr>
        <w:tc>
          <w:tcPr>
            <w:tcW w:w="576" w:type="dxa"/>
            <w:hideMark/>
          </w:tcPr>
          <w:p w14:paraId="5C30A491" w14:textId="77777777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13</w:t>
            </w:r>
          </w:p>
        </w:tc>
        <w:tc>
          <w:tcPr>
            <w:tcW w:w="4386" w:type="dxa"/>
          </w:tcPr>
          <w:p w14:paraId="512628D0" w14:textId="3570F859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1</w:t>
            </w:r>
            <w:proofErr w:type="gramStart"/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С:УИКиКУ</w:t>
            </w:r>
            <w:proofErr w:type="gramEnd"/>
          </w:p>
        </w:tc>
        <w:tc>
          <w:tcPr>
            <w:tcW w:w="1974" w:type="dxa"/>
          </w:tcPr>
          <w:p w14:paraId="3FF8A11C" w14:textId="399327E7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FC166E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Не определен</w:t>
            </w:r>
          </w:p>
        </w:tc>
        <w:tc>
          <w:tcPr>
            <w:tcW w:w="2692" w:type="dxa"/>
          </w:tcPr>
          <w:p w14:paraId="40497814" w14:textId="5D6E8E3A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FF1AD4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Услуга доступа</w:t>
            </w:r>
          </w:p>
        </w:tc>
      </w:tr>
      <w:tr w:rsidR="00BD4708" w:rsidRPr="004946CB" w14:paraId="1C9136A2" w14:textId="77777777" w:rsidTr="00BD4708">
        <w:trPr>
          <w:trHeight w:val="315"/>
        </w:trPr>
        <w:tc>
          <w:tcPr>
            <w:tcW w:w="576" w:type="dxa"/>
            <w:hideMark/>
          </w:tcPr>
          <w:p w14:paraId="07CBDBF1" w14:textId="77777777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14</w:t>
            </w:r>
          </w:p>
        </w:tc>
        <w:tc>
          <w:tcPr>
            <w:tcW w:w="4386" w:type="dxa"/>
          </w:tcPr>
          <w:p w14:paraId="32C172D6" w14:textId="75532195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E-</w:t>
            </w:r>
            <w:proofErr w:type="spellStart"/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staff</w:t>
            </w:r>
            <w:proofErr w:type="spellEnd"/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974" w:type="dxa"/>
          </w:tcPr>
          <w:p w14:paraId="425F3DC1" w14:textId="113C3B28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FC166E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Не определен</w:t>
            </w:r>
          </w:p>
        </w:tc>
        <w:tc>
          <w:tcPr>
            <w:tcW w:w="2692" w:type="dxa"/>
          </w:tcPr>
          <w:p w14:paraId="5AD0EFED" w14:textId="4EB621E8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FF1AD4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Услуга доступа</w:t>
            </w:r>
          </w:p>
        </w:tc>
      </w:tr>
      <w:tr w:rsidR="00BD4708" w:rsidRPr="004946CB" w14:paraId="21326015" w14:textId="77777777" w:rsidTr="00BD4708">
        <w:trPr>
          <w:trHeight w:val="315"/>
        </w:trPr>
        <w:tc>
          <w:tcPr>
            <w:tcW w:w="576" w:type="dxa"/>
            <w:hideMark/>
          </w:tcPr>
          <w:p w14:paraId="09E9AF09" w14:textId="77777777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15</w:t>
            </w:r>
          </w:p>
        </w:tc>
        <w:tc>
          <w:tcPr>
            <w:tcW w:w="4386" w:type="dxa"/>
          </w:tcPr>
          <w:p w14:paraId="64EC9900" w14:textId="3C3F99D9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Корпоративный портал (</w:t>
            </w:r>
            <w:proofErr w:type="spellStart"/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Bitrix</w:t>
            </w:r>
            <w:proofErr w:type="spellEnd"/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 xml:space="preserve">) </w:t>
            </w:r>
          </w:p>
        </w:tc>
        <w:tc>
          <w:tcPr>
            <w:tcW w:w="1974" w:type="dxa"/>
          </w:tcPr>
          <w:p w14:paraId="63B67FB2" w14:textId="6EFDE821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FC166E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Не определен</w:t>
            </w:r>
          </w:p>
        </w:tc>
        <w:tc>
          <w:tcPr>
            <w:tcW w:w="2692" w:type="dxa"/>
          </w:tcPr>
          <w:p w14:paraId="6B4DC2AD" w14:textId="1DBF3313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FF1AD4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Услуга доступа</w:t>
            </w:r>
          </w:p>
        </w:tc>
      </w:tr>
      <w:tr w:rsidR="00BD4708" w:rsidRPr="004946CB" w14:paraId="34A4487B" w14:textId="77777777" w:rsidTr="00BD4708">
        <w:trPr>
          <w:trHeight w:val="315"/>
        </w:trPr>
        <w:tc>
          <w:tcPr>
            <w:tcW w:w="576" w:type="dxa"/>
            <w:hideMark/>
          </w:tcPr>
          <w:p w14:paraId="249CDB93" w14:textId="77777777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16</w:t>
            </w:r>
          </w:p>
        </w:tc>
        <w:tc>
          <w:tcPr>
            <w:tcW w:w="4386" w:type="dxa"/>
          </w:tcPr>
          <w:p w14:paraId="30A056FE" w14:textId="4B1727C2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 xml:space="preserve">КСУ НСИ </w:t>
            </w:r>
          </w:p>
        </w:tc>
        <w:tc>
          <w:tcPr>
            <w:tcW w:w="1974" w:type="dxa"/>
          </w:tcPr>
          <w:p w14:paraId="123617C8" w14:textId="525D1EBC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FC166E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Не определен</w:t>
            </w:r>
          </w:p>
        </w:tc>
        <w:tc>
          <w:tcPr>
            <w:tcW w:w="2692" w:type="dxa"/>
          </w:tcPr>
          <w:p w14:paraId="403B0E66" w14:textId="5970E34B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FF1AD4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Услуга доступа</w:t>
            </w:r>
          </w:p>
        </w:tc>
      </w:tr>
      <w:tr w:rsidR="00BD4708" w:rsidRPr="004946CB" w14:paraId="56E9299F" w14:textId="77777777" w:rsidTr="00BD4708">
        <w:trPr>
          <w:trHeight w:val="315"/>
        </w:trPr>
        <w:tc>
          <w:tcPr>
            <w:tcW w:w="576" w:type="dxa"/>
            <w:hideMark/>
          </w:tcPr>
          <w:p w14:paraId="1D7D5FF7" w14:textId="77777777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17</w:t>
            </w:r>
          </w:p>
        </w:tc>
        <w:tc>
          <w:tcPr>
            <w:tcW w:w="4386" w:type="dxa"/>
          </w:tcPr>
          <w:p w14:paraId="6DD752EE" w14:textId="5ACC9BA5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1</w:t>
            </w:r>
            <w:proofErr w:type="gramStart"/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С:ТЦО</w:t>
            </w:r>
            <w:proofErr w:type="gramEnd"/>
          </w:p>
        </w:tc>
        <w:tc>
          <w:tcPr>
            <w:tcW w:w="1974" w:type="dxa"/>
          </w:tcPr>
          <w:p w14:paraId="78956A3F" w14:textId="767BFC41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FC166E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Не определен</w:t>
            </w:r>
          </w:p>
        </w:tc>
        <w:tc>
          <w:tcPr>
            <w:tcW w:w="2692" w:type="dxa"/>
          </w:tcPr>
          <w:p w14:paraId="1719E169" w14:textId="0D89385C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FF1AD4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Услуга доступа</w:t>
            </w:r>
          </w:p>
        </w:tc>
      </w:tr>
      <w:tr w:rsidR="00BD4708" w:rsidRPr="004946CB" w14:paraId="731693F2" w14:textId="77777777" w:rsidTr="00BD4708">
        <w:trPr>
          <w:trHeight w:val="315"/>
        </w:trPr>
        <w:tc>
          <w:tcPr>
            <w:tcW w:w="576" w:type="dxa"/>
            <w:hideMark/>
          </w:tcPr>
          <w:p w14:paraId="49EEA69B" w14:textId="77777777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18</w:t>
            </w:r>
          </w:p>
        </w:tc>
        <w:tc>
          <w:tcPr>
            <w:tcW w:w="4386" w:type="dxa"/>
          </w:tcPr>
          <w:p w14:paraId="637A6D16" w14:textId="6443E6E1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 xml:space="preserve">АСКП 3 </w:t>
            </w:r>
          </w:p>
        </w:tc>
        <w:tc>
          <w:tcPr>
            <w:tcW w:w="1974" w:type="dxa"/>
          </w:tcPr>
          <w:p w14:paraId="6AB7CA98" w14:textId="1BFD2E31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FC166E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Не определен</w:t>
            </w:r>
          </w:p>
        </w:tc>
        <w:tc>
          <w:tcPr>
            <w:tcW w:w="2692" w:type="dxa"/>
          </w:tcPr>
          <w:p w14:paraId="27E40EC0" w14:textId="5AE1C938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FF1AD4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Услуга доступа</w:t>
            </w:r>
          </w:p>
        </w:tc>
      </w:tr>
      <w:tr w:rsidR="00BD4708" w:rsidRPr="004946CB" w14:paraId="624FED02" w14:textId="77777777" w:rsidTr="00BD4708">
        <w:trPr>
          <w:trHeight w:val="315"/>
        </w:trPr>
        <w:tc>
          <w:tcPr>
            <w:tcW w:w="576" w:type="dxa"/>
            <w:hideMark/>
          </w:tcPr>
          <w:p w14:paraId="44368D98" w14:textId="77777777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19</w:t>
            </w:r>
          </w:p>
        </w:tc>
        <w:tc>
          <w:tcPr>
            <w:tcW w:w="4386" w:type="dxa"/>
          </w:tcPr>
          <w:p w14:paraId="7BE2E299" w14:textId="22F144C2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 xml:space="preserve">ИС КАПРИКОРН 2 </w:t>
            </w:r>
          </w:p>
        </w:tc>
        <w:tc>
          <w:tcPr>
            <w:tcW w:w="1974" w:type="dxa"/>
          </w:tcPr>
          <w:p w14:paraId="4A1BF461" w14:textId="1CE79108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FC166E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Не определен</w:t>
            </w:r>
          </w:p>
        </w:tc>
        <w:tc>
          <w:tcPr>
            <w:tcW w:w="2692" w:type="dxa"/>
          </w:tcPr>
          <w:p w14:paraId="2D7AFD30" w14:textId="7AB3AF7A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FF1AD4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Услуга доступа</w:t>
            </w:r>
          </w:p>
        </w:tc>
      </w:tr>
      <w:tr w:rsidR="00BD4708" w:rsidRPr="004946CB" w14:paraId="3947E4D0" w14:textId="77777777" w:rsidTr="00BD4708">
        <w:trPr>
          <w:trHeight w:val="315"/>
        </w:trPr>
        <w:tc>
          <w:tcPr>
            <w:tcW w:w="576" w:type="dxa"/>
            <w:hideMark/>
          </w:tcPr>
          <w:p w14:paraId="2F444603" w14:textId="77777777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20</w:t>
            </w:r>
          </w:p>
        </w:tc>
        <w:tc>
          <w:tcPr>
            <w:tcW w:w="4386" w:type="dxa"/>
          </w:tcPr>
          <w:p w14:paraId="693EA439" w14:textId="5A5FD7C6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 xml:space="preserve">SP: КЭБ РП </w:t>
            </w:r>
          </w:p>
        </w:tc>
        <w:tc>
          <w:tcPr>
            <w:tcW w:w="1974" w:type="dxa"/>
          </w:tcPr>
          <w:p w14:paraId="232F1552" w14:textId="29E5BBE5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FC166E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Не определен</w:t>
            </w:r>
          </w:p>
        </w:tc>
        <w:tc>
          <w:tcPr>
            <w:tcW w:w="2692" w:type="dxa"/>
          </w:tcPr>
          <w:p w14:paraId="6051B2DE" w14:textId="6D66086B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FF1AD4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Услуга доступа</w:t>
            </w:r>
          </w:p>
        </w:tc>
      </w:tr>
      <w:tr w:rsidR="00BD4708" w:rsidRPr="004946CB" w14:paraId="0501275E" w14:textId="77777777" w:rsidTr="00BD4708">
        <w:trPr>
          <w:trHeight w:val="315"/>
        </w:trPr>
        <w:tc>
          <w:tcPr>
            <w:tcW w:w="576" w:type="dxa"/>
            <w:hideMark/>
          </w:tcPr>
          <w:p w14:paraId="1621C433" w14:textId="77777777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21</w:t>
            </w:r>
          </w:p>
        </w:tc>
        <w:tc>
          <w:tcPr>
            <w:tcW w:w="4386" w:type="dxa"/>
          </w:tcPr>
          <w:p w14:paraId="28709AB1" w14:textId="7E5DF4F7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АСУД ИК</w:t>
            </w:r>
          </w:p>
        </w:tc>
        <w:tc>
          <w:tcPr>
            <w:tcW w:w="1974" w:type="dxa"/>
          </w:tcPr>
          <w:p w14:paraId="02EB3AB1" w14:textId="758BB0EC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FC166E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Не определен</w:t>
            </w:r>
          </w:p>
        </w:tc>
        <w:tc>
          <w:tcPr>
            <w:tcW w:w="2692" w:type="dxa"/>
          </w:tcPr>
          <w:p w14:paraId="1537493B" w14:textId="0B0F3E0E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FF1AD4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Услуга доступа</w:t>
            </w:r>
          </w:p>
        </w:tc>
      </w:tr>
      <w:tr w:rsidR="00BD4708" w:rsidRPr="004946CB" w14:paraId="384EDFB6" w14:textId="77777777" w:rsidTr="00BD4708">
        <w:trPr>
          <w:trHeight w:val="315"/>
        </w:trPr>
        <w:tc>
          <w:tcPr>
            <w:tcW w:w="576" w:type="dxa"/>
            <w:hideMark/>
          </w:tcPr>
          <w:p w14:paraId="184FFDD8" w14:textId="77777777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22</w:t>
            </w:r>
          </w:p>
        </w:tc>
        <w:tc>
          <w:tcPr>
            <w:tcW w:w="4386" w:type="dxa"/>
          </w:tcPr>
          <w:p w14:paraId="4FC9FFE4" w14:textId="62CC5D59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ФЭУ</w:t>
            </w:r>
          </w:p>
        </w:tc>
        <w:tc>
          <w:tcPr>
            <w:tcW w:w="1974" w:type="dxa"/>
          </w:tcPr>
          <w:p w14:paraId="136A9F0E" w14:textId="55261D5C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FC166E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Не определен</w:t>
            </w:r>
          </w:p>
        </w:tc>
        <w:tc>
          <w:tcPr>
            <w:tcW w:w="2692" w:type="dxa"/>
          </w:tcPr>
          <w:p w14:paraId="7C648BA9" w14:textId="32414031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FF1AD4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Услуга доступа</w:t>
            </w:r>
          </w:p>
        </w:tc>
      </w:tr>
      <w:tr w:rsidR="00BD4708" w:rsidRPr="004946CB" w14:paraId="6924B403" w14:textId="77777777" w:rsidTr="0019127B">
        <w:trPr>
          <w:trHeight w:val="315"/>
        </w:trPr>
        <w:tc>
          <w:tcPr>
            <w:tcW w:w="576" w:type="dxa"/>
          </w:tcPr>
          <w:p w14:paraId="44E912C6" w14:textId="77777777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23</w:t>
            </w:r>
          </w:p>
        </w:tc>
        <w:tc>
          <w:tcPr>
            <w:tcW w:w="4386" w:type="dxa"/>
          </w:tcPr>
          <w:p w14:paraId="3C81FE9C" w14:textId="0C48759D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Сигма. Электронный архив</w:t>
            </w:r>
          </w:p>
        </w:tc>
        <w:tc>
          <w:tcPr>
            <w:tcW w:w="1974" w:type="dxa"/>
          </w:tcPr>
          <w:p w14:paraId="621187DA" w14:textId="52D4CB65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FC166E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Не определен</w:t>
            </w:r>
          </w:p>
        </w:tc>
        <w:tc>
          <w:tcPr>
            <w:tcW w:w="2692" w:type="dxa"/>
          </w:tcPr>
          <w:p w14:paraId="5595A696" w14:textId="488BC6D8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Общество</w:t>
            </w:r>
          </w:p>
        </w:tc>
      </w:tr>
      <w:tr w:rsidR="00BD4708" w:rsidRPr="004946CB" w14:paraId="4488579E" w14:textId="77777777" w:rsidTr="00BD4708">
        <w:trPr>
          <w:trHeight w:val="64"/>
        </w:trPr>
        <w:tc>
          <w:tcPr>
            <w:tcW w:w="576" w:type="dxa"/>
          </w:tcPr>
          <w:p w14:paraId="401ACA08" w14:textId="77777777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24</w:t>
            </w:r>
          </w:p>
        </w:tc>
        <w:tc>
          <w:tcPr>
            <w:tcW w:w="4386" w:type="dxa"/>
          </w:tcPr>
          <w:p w14:paraId="5EC560CF" w14:textId="35582E8D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СКУД</w:t>
            </w:r>
          </w:p>
        </w:tc>
        <w:tc>
          <w:tcPr>
            <w:tcW w:w="1974" w:type="dxa"/>
          </w:tcPr>
          <w:p w14:paraId="551FBF1D" w14:textId="12FEA826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FC166E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Не определен</w:t>
            </w:r>
          </w:p>
        </w:tc>
        <w:tc>
          <w:tcPr>
            <w:tcW w:w="2692" w:type="dxa"/>
          </w:tcPr>
          <w:p w14:paraId="3DF3942D" w14:textId="4E8573E0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Общество</w:t>
            </w:r>
          </w:p>
        </w:tc>
      </w:tr>
      <w:tr w:rsidR="00BD4708" w:rsidRPr="004946CB" w14:paraId="0B8E9C27" w14:textId="77777777" w:rsidTr="00BD4708">
        <w:trPr>
          <w:trHeight w:val="64"/>
        </w:trPr>
        <w:tc>
          <w:tcPr>
            <w:tcW w:w="576" w:type="dxa"/>
          </w:tcPr>
          <w:p w14:paraId="3D961700" w14:textId="77777777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25</w:t>
            </w:r>
          </w:p>
        </w:tc>
        <w:tc>
          <w:tcPr>
            <w:tcW w:w="4386" w:type="dxa"/>
          </w:tcPr>
          <w:p w14:paraId="41FD233B" w14:textId="70BB2972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Контур Экстерн</w:t>
            </w:r>
          </w:p>
        </w:tc>
        <w:tc>
          <w:tcPr>
            <w:tcW w:w="1974" w:type="dxa"/>
          </w:tcPr>
          <w:p w14:paraId="273D6C2C" w14:textId="5731E8C8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FC166E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Не определен</w:t>
            </w:r>
          </w:p>
        </w:tc>
        <w:tc>
          <w:tcPr>
            <w:tcW w:w="2692" w:type="dxa"/>
          </w:tcPr>
          <w:p w14:paraId="7A6B9060" w14:textId="30BC2FED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210826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Услуга доступа</w:t>
            </w:r>
          </w:p>
        </w:tc>
      </w:tr>
      <w:tr w:rsidR="00BD4708" w:rsidRPr="004946CB" w14:paraId="23FA2C64" w14:textId="77777777" w:rsidTr="00BD4708">
        <w:trPr>
          <w:trHeight w:val="315"/>
        </w:trPr>
        <w:tc>
          <w:tcPr>
            <w:tcW w:w="576" w:type="dxa"/>
          </w:tcPr>
          <w:p w14:paraId="79093F95" w14:textId="77777777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lastRenderedPageBreak/>
              <w:t>26</w:t>
            </w:r>
          </w:p>
        </w:tc>
        <w:tc>
          <w:tcPr>
            <w:tcW w:w="4386" w:type="dxa"/>
          </w:tcPr>
          <w:p w14:paraId="72D938E7" w14:textId="3E8766D2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ЭДО СБИС</w:t>
            </w:r>
          </w:p>
        </w:tc>
        <w:tc>
          <w:tcPr>
            <w:tcW w:w="1974" w:type="dxa"/>
          </w:tcPr>
          <w:p w14:paraId="1268E6D7" w14:textId="6B806A51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FC166E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Не определен</w:t>
            </w:r>
          </w:p>
        </w:tc>
        <w:tc>
          <w:tcPr>
            <w:tcW w:w="2692" w:type="dxa"/>
          </w:tcPr>
          <w:p w14:paraId="5D6C6F64" w14:textId="387B9213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210826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Услуга доступа</w:t>
            </w:r>
          </w:p>
        </w:tc>
      </w:tr>
      <w:tr w:rsidR="00BD4708" w:rsidRPr="004946CB" w14:paraId="7196E2F0" w14:textId="77777777" w:rsidTr="00BD4708">
        <w:trPr>
          <w:trHeight w:val="315"/>
        </w:trPr>
        <w:tc>
          <w:tcPr>
            <w:tcW w:w="576" w:type="dxa"/>
          </w:tcPr>
          <w:p w14:paraId="4F85C2BB" w14:textId="77777777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27</w:t>
            </w:r>
          </w:p>
        </w:tc>
        <w:tc>
          <w:tcPr>
            <w:tcW w:w="4386" w:type="dxa"/>
          </w:tcPr>
          <w:p w14:paraId="598C67EF" w14:textId="779FA510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 xml:space="preserve">ЭДО </w:t>
            </w:r>
            <w:proofErr w:type="spellStart"/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Диадок</w:t>
            </w:r>
            <w:proofErr w:type="spellEnd"/>
          </w:p>
        </w:tc>
        <w:tc>
          <w:tcPr>
            <w:tcW w:w="1974" w:type="dxa"/>
          </w:tcPr>
          <w:p w14:paraId="7A7C1A28" w14:textId="428C3F90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FC166E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Не определен</w:t>
            </w:r>
          </w:p>
        </w:tc>
        <w:tc>
          <w:tcPr>
            <w:tcW w:w="2692" w:type="dxa"/>
          </w:tcPr>
          <w:p w14:paraId="060464AD" w14:textId="196F4EC2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210826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Услуга доступа</w:t>
            </w:r>
          </w:p>
        </w:tc>
      </w:tr>
      <w:tr w:rsidR="00BD4708" w:rsidRPr="004946CB" w14:paraId="6EE4D7B2" w14:textId="77777777" w:rsidTr="00BD4708">
        <w:trPr>
          <w:trHeight w:val="315"/>
        </w:trPr>
        <w:tc>
          <w:tcPr>
            <w:tcW w:w="576" w:type="dxa"/>
          </w:tcPr>
          <w:p w14:paraId="448D03D4" w14:textId="77777777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28</w:t>
            </w:r>
          </w:p>
        </w:tc>
        <w:tc>
          <w:tcPr>
            <w:tcW w:w="4386" w:type="dxa"/>
          </w:tcPr>
          <w:p w14:paraId="70D8B28E" w14:textId="5E2D1AFA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АИС Город</w:t>
            </w:r>
          </w:p>
        </w:tc>
        <w:tc>
          <w:tcPr>
            <w:tcW w:w="1974" w:type="dxa"/>
          </w:tcPr>
          <w:p w14:paraId="4446E9EC" w14:textId="0370D2FF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FC166E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Не определен</w:t>
            </w:r>
          </w:p>
        </w:tc>
        <w:tc>
          <w:tcPr>
            <w:tcW w:w="2692" w:type="dxa"/>
          </w:tcPr>
          <w:p w14:paraId="6F88D1C8" w14:textId="1A5B42E0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210826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Услуга доступа</w:t>
            </w:r>
          </w:p>
        </w:tc>
      </w:tr>
      <w:tr w:rsidR="00BD4708" w:rsidRPr="004946CB" w14:paraId="54A8EB4D" w14:textId="77777777" w:rsidTr="00BD4708">
        <w:trPr>
          <w:trHeight w:val="315"/>
        </w:trPr>
        <w:tc>
          <w:tcPr>
            <w:tcW w:w="576" w:type="dxa"/>
          </w:tcPr>
          <w:p w14:paraId="5C33B32F" w14:textId="77777777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29</w:t>
            </w:r>
          </w:p>
        </w:tc>
        <w:tc>
          <w:tcPr>
            <w:tcW w:w="4386" w:type="dxa"/>
          </w:tcPr>
          <w:p w14:paraId="466E0517" w14:textId="3A2154BB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proofErr w:type="spellStart"/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Екассир</w:t>
            </w:r>
            <w:proofErr w:type="spellEnd"/>
          </w:p>
        </w:tc>
        <w:tc>
          <w:tcPr>
            <w:tcW w:w="1974" w:type="dxa"/>
          </w:tcPr>
          <w:p w14:paraId="05C6163B" w14:textId="2BBC5D1B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FC166E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Не определен</w:t>
            </w:r>
          </w:p>
        </w:tc>
        <w:tc>
          <w:tcPr>
            <w:tcW w:w="2692" w:type="dxa"/>
          </w:tcPr>
          <w:p w14:paraId="1B4F84DE" w14:textId="744CA01C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210826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Услуга доступа</w:t>
            </w:r>
          </w:p>
        </w:tc>
      </w:tr>
      <w:tr w:rsidR="00BD4708" w:rsidRPr="004946CB" w14:paraId="290E0297" w14:textId="77777777" w:rsidTr="00BD4708">
        <w:trPr>
          <w:trHeight w:val="315"/>
        </w:trPr>
        <w:tc>
          <w:tcPr>
            <w:tcW w:w="576" w:type="dxa"/>
          </w:tcPr>
          <w:p w14:paraId="6F57BAB8" w14:textId="77777777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30</w:t>
            </w:r>
          </w:p>
        </w:tc>
        <w:tc>
          <w:tcPr>
            <w:tcW w:w="4386" w:type="dxa"/>
          </w:tcPr>
          <w:p w14:paraId="13A30534" w14:textId="3AA74111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Сайт госу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с</w:t>
            </w: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 xml:space="preserve">луг </w:t>
            </w:r>
          </w:p>
        </w:tc>
        <w:tc>
          <w:tcPr>
            <w:tcW w:w="1974" w:type="dxa"/>
          </w:tcPr>
          <w:p w14:paraId="700B6624" w14:textId="3D77FC6C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FC166E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Не определен</w:t>
            </w:r>
          </w:p>
        </w:tc>
        <w:tc>
          <w:tcPr>
            <w:tcW w:w="2692" w:type="dxa"/>
          </w:tcPr>
          <w:p w14:paraId="005A7382" w14:textId="3F1B8D82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210826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Услуга доступа</w:t>
            </w:r>
          </w:p>
        </w:tc>
      </w:tr>
      <w:tr w:rsidR="00BD4708" w:rsidRPr="004946CB" w14:paraId="7201B77B" w14:textId="77777777" w:rsidTr="00BD4708">
        <w:trPr>
          <w:trHeight w:val="64"/>
        </w:trPr>
        <w:tc>
          <w:tcPr>
            <w:tcW w:w="576" w:type="dxa"/>
          </w:tcPr>
          <w:p w14:paraId="198635D3" w14:textId="77777777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31</w:t>
            </w:r>
          </w:p>
        </w:tc>
        <w:tc>
          <w:tcPr>
            <w:tcW w:w="4386" w:type="dxa"/>
          </w:tcPr>
          <w:p w14:paraId="4CCB8EC8" w14:textId="13BB587F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ЕСИА</w:t>
            </w:r>
          </w:p>
        </w:tc>
        <w:tc>
          <w:tcPr>
            <w:tcW w:w="1974" w:type="dxa"/>
          </w:tcPr>
          <w:p w14:paraId="38317229" w14:textId="153EAFF2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FC166E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Не определен</w:t>
            </w:r>
          </w:p>
        </w:tc>
        <w:tc>
          <w:tcPr>
            <w:tcW w:w="2692" w:type="dxa"/>
          </w:tcPr>
          <w:p w14:paraId="5BF57120" w14:textId="20F0860C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D21610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Услуга доступа</w:t>
            </w:r>
          </w:p>
        </w:tc>
      </w:tr>
      <w:tr w:rsidR="00BD4708" w:rsidRPr="004946CB" w14:paraId="21EF642F" w14:textId="77777777" w:rsidTr="00BD4708">
        <w:trPr>
          <w:trHeight w:val="64"/>
        </w:trPr>
        <w:tc>
          <w:tcPr>
            <w:tcW w:w="576" w:type="dxa"/>
          </w:tcPr>
          <w:p w14:paraId="46E8E83D" w14:textId="77777777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32</w:t>
            </w:r>
          </w:p>
        </w:tc>
        <w:tc>
          <w:tcPr>
            <w:tcW w:w="4386" w:type="dxa"/>
          </w:tcPr>
          <w:p w14:paraId="70223E0E" w14:textId="46533780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4946CB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Мой арбитр</w:t>
            </w:r>
          </w:p>
        </w:tc>
        <w:tc>
          <w:tcPr>
            <w:tcW w:w="1974" w:type="dxa"/>
          </w:tcPr>
          <w:p w14:paraId="6CB38D61" w14:textId="01850BBC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FC166E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Не определен</w:t>
            </w:r>
          </w:p>
        </w:tc>
        <w:tc>
          <w:tcPr>
            <w:tcW w:w="2692" w:type="dxa"/>
          </w:tcPr>
          <w:p w14:paraId="3F43AA77" w14:textId="681FE3CA" w:rsidR="00BD4708" w:rsidRPr="004946CB" w:rsidRDefault="00BD4708" w:rsidP="00BD4708">
            <w:pPr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D21610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Услуга доступа</w:t>
            </w:r>
          </w:p>
        </w:tc>
      </w:tr>
    </w:tbl>
    <w:p w14:paraId="6FC8E8A3" w14:textId="77777777" w:rsidR="007548CA" w:rsidRDefault="007548CA" w:rsidP="007548CA">
      <w:pPr>
        <w:pStyle w:val="24"/>
        <w:spacing w:line="276" w:lineRule="auto"/>
        <w:ind w:firstLine="709"/>
      </w:pPr>
    </w:p>
    <w:p w14:paraId="0991AA7B" w14:textId="77777777" w:rsidR="007548CA" w:rsidRDefault="007548CA" w:rsidP="007548CA">
      <w:pPr>
        <w:pStyle w:val="24"/>
        <w:spacing w:line="276" w:lineRule="auto"/>
        <w:ind w:firstLine="709"/>
      </w:pPr>
      <w:r>
        <w:t xml:space="preserve">Для целей обеспечения информационной безопасности создано и прошло оценку соответствия в форме приемки и/или аттестации </w:t>
      </w:r>
      <w:r w:rsidRPr="00B83156">
        <w:t>0 (ноль)</w:t>
      </w:r>
      <w:r>
        <w:t xml:space="preserve"> ЗОКИИ (далее – СЗКИИ), </w:t>
      </w:r>
      <w:r w:rsidRPr="00B83156">
        <w:t>5 (пять)</w:t>
      </w:r>
      <w:r>
        <w:t xml:space="preserve"> систем информационной безопасности </w:t>
      </w:r>
      <w:proofErr w:type="spellStart"/>
      <w:r>
        <w:t>ИСПДн</w:t>
      </w:r>
      <w:proofErr w:type="spellEnd"/>
      <w:r>
        <w:t xml:space="preserve"> (далее – </w:t>
      </w:r>
      <w:proofErr w:type="spellStart"/>
      <w:r>
        <w:t>СЗПДн</w:t>
      </w:r>
      <w:proofErr w:type="spellEnd"/>
      <w:r>
        <w:t>).</w:t>
      </w:r>
    </w:p>
    <w:p w14:paraId="3445EE80" w14:textId="77777777" w:rsidR="007548CA" w:rsidRDefault="007548CA" w:rsidP="007548CA">
      <w:pPr>
        <w:pStyle w:val="24"/>
        <w:spacing w:line="276" w:lineRule="auto"/>
        <w:ind w:firstLine="709"/>
      </w:pPr>
      <w:r>
        <w:t>Детальная информация представлена в таблице №3.</w:t>
      </w:r>
    </w:p>
    <w:p w14:paraId="79DB78B7" w14:textId="77777777" w:rsidR="007548CA" w:rsidRDefault="007548CA" w:rsidP="007548CA">
      <w:pPr>
        <w:pStyle w:val="24"/>
        <w:spacing w:line="276" w:lineRule="auto"/>
        <w:ind w:firstLine="709"/>
      </w:pPr>
    </w:p>
    <w:p w14:paraId="73B30AF9" w14:textId="77777777" w:rsidR="007548CA" w:rsidRDefault="007548CA" w:rsidP="007548CA">
      <w:pPr>
        <w:pStyle w:val="24"/>
        <w:spacing w:line="276" w:lineRule="auto"/>
        <w:ind w:firstLine="709"/>
        <w:jc w:val="right"/>
      </w:pPr>
      <w:r>
        <w:t>Таблица №3.</w:t>
      </w:r>
    </w:p>
    <w:tbl>
      <w:tblPr>
        <w:tblStyle w:val="afc"/>
        <w:tblW w:w="0" w:type="auto"/>
        <w:tblLook w:val="04A0" w:firstRow="1" w:lastRow="0" w:firstColumn="1" w:lastColumn="0" w:noHBand="0" w:noVBand="1"/>
      </w:tblPr>
      <w:tblGrid>
        <w:gridCol w:w="596"/>
        <w:gridCol w:w="3141"/>
        <w:gridCol w:w="3308"/>
        <w:gridCol w:w="2583"/>
      </w:tblGrid>
      <w:tr w:rsidR="007548CA" w14:paraId="5AFAAA78" w14:textId="77777777" w:rsidTr="0019127B">
        <w:trPr>
          <w:tblHeader/>
        </w:trPr>
        <w:tc>
          <w:tcPr>
            <w:tcW w:w="596" w:type="dxa"/>
          </w:tcPr>
          <w:p w14:paraId="36B8F475" w14:textId="77777777" w:rsidR="007548CA" w:rsidRPr="00514221" w:rsidRDefault="007548CA" w:rsidP="0019127B">
            <w:pPr>
              <w:pStyle w:val="24"/>
              <w:spacing w:line="276" w:lineRule="auto"/>
              <w:jc w:val="center"/>
            </w:pPr>
            <w:r>
              <w:t>№</w:t>
            </w:r>
          </w:p>
        </w:tc>
        <w:tc>
          <w:tcPr>
            <w:tcW w:w="3141" w:type="dxa"/>
          </w:tcPr>
          <w:p w14:paraId="70870C09" w14:textId="77777777" w:rsidR="007548CA" w:rsidRDefault="007548CA" w:rsidP="0019127B">
            <w:pPr>
              <w:pStyle w:val="24"/>
              <w:spacing w:line="276" w:lineRule="auto"/>
              <w:jc w:val="center"/>
            </w:pPr>
            <w:r>
              <w:t>Название системы</w:t>
            </w:r>
          </w:p>
        </w:tc>
        <w:tc>
          <w:tcPr>
            <w:tcW w:w="3308" w:type="dxa"/>
          </w:tcPr>
          <w:p w14:paraId="07E5A5D1" w14:textId="77777777" w:rsidR="007548CA" w:rsidRDefault="007548CA" w:rsidP="0019127B">
            <w:pPr>
              <w:pStyle w:val="24"/>
              <w:spacing w:line="276" w:lineRule="auto"/>
              <w:jc w:val="center"/>
            </w:pPr>
            <w:r>
              <w:t>ТИП (</w:t>
            </w:r>
            <w:proofErr w:type="spellStart"/>
            <w:r>
              <w:t>ИСПДн</w:t>
            </w:r>
            <w:proofErr w:type="spellEnd"/>
            <w:r>
              <w:t>/ОКИИ)</w:t>
            </w:r>
          </w:p>
        </w:tc>
        <w:tc>
          <w:tcPr>
            <w:tcW w:w="2583" w:type="dxa"/>
          </w:tcPr>
          <w:p w14:paraId="1016EFD0" w14:textId="77777777" w:rsidR="007548CA" w:rsidRDefault="007548CA" w:rsidP="0019127B">
            <w:pPr>
              <w:pStyle w:val="24"/>
              <w:spacing w:line="276" w:lineRule="auto"/>
              <w:jc w:val="center"/>
            </w:pPr>
            <w:r>
              <w:t>Форма подтверждения соответствия</w:t>
            </w:r>
            <w:r>
              <w:rPr>
                <w:rStyle w:val="aff2"/>
              </w:rPr>
              <w:footnoteReference w:id="7"/>
            </w:r>
          </w:p>
        </w:tc>
      </w:tr>
      <w:tr w:rsidR="007548CA" w14:paraId="2EA5BAB7" w14:textId="77777777" w:rsidTr="0019127B">
        <w:tc>
          <w:tcPr>
            <w:tcW w:w="596" w:type="dxa"/>
          </w:tcPr>
          <w:p w14:paraId="5D6AA85D" w14:textId="77777777" w:rsidR="007548CA" w:rsidRDefault="007548CA" w:rsidP="0019127B">
            <w:pPr>
              <w:pStyle w:val="24"/>
              <w:spacing w:line="276" w:lineRule="auto"/>
            </w:pPr>
            <w:r>
              <w:t>1</w:t>
            </w:r>
          </w:p>
        </w:tc>
        <w:tc>
          <w:tcPr>
            <w:tcW w:w="3141" w:type="dxa"/>
          </w:tcPr>
          <w:p w14:paraId="5FC9F1C4" w14:textId="77777777" w:rsidR="007548CA" w:rsidRDefault="007548CA" w:rsidP="0019127B">
            <w:pPr>
              <w:pStyle w:val="24"/>
              <w:spacing w:line="276" w:lineRule="auto"/>
            </w:pPr>
            <w:proofErr w:type="spellStart"/>
            <w:r>
              <w:t>СЗПДн</w:t>
            </w:r>
            <w:proofErr w:type="spellEnd"/>
            <w:r>
              <w:t xml:space="preserve"> </w:t>
            </w:r>
            <w:proofErr w:type="spellStart"/>
            <w:r>
              <w:t>ИСПДн</w:t>
            </w:r>
            <w:proofErr w:type="spellEnd"/>
            <w:r>
              <w:t xml:space="preserve"> ИСУСЭ БП</w:t>
            </w:r>
          </w:p>
        </w:tc>
        <w:tc>
          <w:tcPr>
            <w:tcW w:w="3308" w:type="dxa"/>
          </w:tcPr>
          <w:p w14:paraId="614CE150" w14:textId="77777777" w:rsidR="007548CA" w:rsidRDefault="007548CA" w:rsidP="0019127B">
            <w:pPr>
              <w:pStyle w:val="24"/>
              <w:spacing w:line="276" w:lineRule="auto"/>
            </w:pPr>
            <w:proofErr w:type="spellStart"/>
            <w:r>
              <w:t>ИСПДн</w:t>
            </w:r>
            <w:proofErr w:type="spellEnd"/>
            <w:r>
              <w:t xml:space="preserve"> </w:t>
            </w:r>
          </w:p>
        </w:tc>
        <w:tc>
          <w:tcPr>
            <w:tcW w:w="2583" w:type="dxa"/>
          </w:tcPr>
          <w:p w14:paraId="5D6CB698" w14:textId="77777777" w:rsidR="007548CA" w:rsidRDefault="007548CA" w:rsidP="0019127B">
            <w:pPr>
              <w:pStyle w:val="24"/>
              <w:spacing w:line="276" w:lineRule="auto"/>
            </w:pPr>
            <w:r>
              <w:t>Аттестация</w:t>
            </w:r>
          </w:p>
        </w:tc>
      </w:tr>
      <w:tr w:rsidR="007548CA" w14:paraId="0923B152" w14:textId="77777777" w:rsidTr="0019127B">
        <w:tc>
          <w:tcPr>
            <w:tcW w:w="596" w:type="dxa"/>
          </w:tcPr>
          <w:p w14:paraId="26F8BBA0" w14:textId="77777777" w:rsidR="007548CA" w:rsidRDefault="007548CA" w:rsidP="0019127B">
            <w:pPr>
              <w:pStyle w:val="24"/>
              <w:spacing w:line="276" w:lineRule="auto"/>
            </w:pPr>
            <w:r>
              <w:t>2</w:t>
            </w:r>
          </w:p>
        </w:tc>
        <w:tc>
          <w:tcPr>
            <w:tcW w:w="3141" w:type="dxa"/>
          </w:tcPr>
          <w:p w14:paraId="2F42A4FE" w14:textId="77777777" w:rsidR="007548CA" w:rsidRDefault="007548CA" w:rsidP="0019127B">
            <w:pPr>
              <w:pStyle w:val="24"/>
              <w:spacing w:line="276" w:lineRule="auto"/>
            </w:pPr>
            <w:proofErr w:type="spellStart"/>
            <w:r>
              <w:t>СЗПДн</w:t>
            </w:r>
            <w:proofErr w:type="spellEnd"/>
            <w:r>
              <w:t xml:space="preserve"> </w:t>
            </w:r>
            <w:proofErr w:type="spellStart"/>
            <w:r>
              <w:t>ИСПДн</w:t>
            </w:r>
            <w:proofErr w:type="spellEnd"/>
            <w:r>
              <w:t xml:space="preserve"> ЕБ ЮЛ</w:t>
            </w:r>
          </w:p>
        </w:tc>
        <w:tc>
          <w:tcPr>
            <w:tcW w:w="3308" w:type="dxa"/>
          </w:tcPr>
          <w:p w14:paraId="2AC08322" w14:textId="77777777" w:rsidR="007548CA" w:rsidRDefault="007548CA" w:rsidP="0019127B">
            <w:pPr>
              <w:pStyle w:val="24"/>
              <w:spacing w:line="276" w:lineRule="auto"/>
            </w:pPr>
            <w:proofErr w:type="spellStart"/>
            <w:r>
              <w:t>ИСПДн</w:t>
            </w:r>
            <w:proofErr w:type="spellEnd"/>
            <w:r>
              <w:t xml:space="preserve"> </w:t>
            </w:r>
          </w:p>
        </w:tc>
        <w:tc>
          <w:tcPr>
            <w:tcW w:w="2583" w:type="dxa"/>
          </w:tcPr>
          <w:p w14:paraId="3673878B" w14:textId="77777777" w:rsidR="007548CA" w:rsidRDefault="007548CA" w:rsidP="0019127B">
            <w:pPr>
              <w:pStyle w:val="24"/>
            </w:pPr>
            <w:r>
              <w:t>Приемка</w:t>
            </w:r>
          </w:p>
        </w:tc>
      </w:tr>
      <w:tr w:rsidR="007548CA" w14:paraId="1B3FBAA3" w14:textId="77777777" w:rsidTr="0019127B">
        <w:tc>
          <w:tcPr>
            <w:tcW w:w="596" w:type="dxa"/>
          </w:tcPr>
          <w:p w14:paraId="395657C1" w14:textId="77777777" w:rsidR="007548CA" w:rsidRDefault="007548CA" w:rsidP="0019127B">
            <w:pPr>
              <w:pStyle w:val="24"/>
              <w:spacing w:line="276" w:lineRule="auto"/>
            </w:pPr>
            <w:r>
              <w:t>3</w:t>
            </w:r>
          </w:p>
        </w:tc>
        <w:tc>
          <w:tcPr>
            <w:tcW w:w="3141" w:type="dxa"/>
          </w:tcPr>
          <w:p w14:paraId="40714D19" w14:textId="77777777" w:rsidR="007548CA" w:rsidRDefault="007548CA" w:rsidP="0019127B">
            <w:pPr>
              <w:pStyle w:val="24"/>
              <w:spacing w:line="276" w:lineRule="auto"/>
            </w:pPr>
            <w:proofErr w:type="spellStart"/>
            <w:r>
              <w:t>СЗПДн</w:t>
            </w:r>
            <w:proofErr w:type="spellEnd"/>
            <w:r>
              <w:t xml:space="preserve"> </w:t>
            </w:r>
            <w:proofErr w:type="spellStart"/>
            <w:r>
              <w:t>ИСПДн</w:t>
            </w:r>
            <w:proofErr w:type="spellEnd"/>
            <w:r>
              <w:t xml:space="preserve"> ЕБ ЮЛ ИК</w:t>
            </w:r>
          </w:p>
        </w:tc>
        <w:tc>
          <w:tcPr>
            <w:tcW w:w="3308" w:type="dxa"/>
          </w:tcPr>
          <w:p w14:paraId="55A78495" w14:textId="77777777" w:rsidR="007548CA" w:rsidRDefault="007548CA" w:rsidP="0019127B">
            <w:pPr>
              <w:pStyle w:val="24"/>
              <w:spacing w:line="276" w:lineRule="auto"/>
            </w:pPr>
            <w:proofErr w:type="spellStart"/>
            <w:r>
              <w:t>ИСПДн</w:t>
            </w:r>
            <w:proofErr w:type="spellEnd"/>
            <w:r>
              <w:t xml:space="preserve"> </w:t>
            </w:r>
          </w:p>
        </w:tc>
        <w:tc>
          <w:tcPr>
            <w:tcW w:w="2583" w:type="dxa"/>
          </w:tcPr>
          <w:p w14:paraId="1696336E" w14:textId="77777777" w:rsidR="007548CA" w:rsidRDefault="007548CA" w:rsidP="0019127B">
            <w:pPr>
              <w:pStyle w:val="24"/>
            </w:pPr>
            <w:r>
              <w:t>Приемка</w:t>
            </w:r>
          </w:p>
        </w:tc>
      </w:tr>
      <w:tr w:rsidR="007548CA" w14:paraId="16172759" w14:textId="77777777" w:rsidTr="0019127B">
        <w:tc>
          <w:tcPr>
            <w:tcW w:w="596" w:type="dxa"/>
          </w:tcPr>
          <w:p w14:paraId="76E7B11D" w14:textId="77777777" w:rsidR="007548CA" w:rsidRDefault="007548CA" w:rsidP="0019127B">
            <w:pPr>
              <w:pStyle w:val="24"/>
              <w:spacing w:line="276" w:lineRule="auto"/>
            </w:pPr>
            <w:r>
              <w:t>4</w:t>
            </w:r>
          </w:p>
        </w:tc>
        <w:tc>
          <w:tcPr>
            <w:tcW w:w="3141" w:type="dxa"/>
          </w:tcPr>
          <w:p w14:paraId="3182A4B1" w14:textId="77777777" w:rsidR="007548CA" w:rsidRDefault="007548CA" w:rsidP="0019127B">
            <w:pPr>
              <w:pStyle w:val="24"/>
              <w:spacing w:line="276" w:lineRule="auto"/>
            </w:pPr>
            <w:proofErr w:type="spellStart"/>
            <w:r>
              <w:t>СЗПДн</w:t>
            </w:r>
            <w:proofErr w:type="spellEnd"/>
            <w:r>
              <w:t xml:space="preserve"> </w:t>
            </w:r>
            <w:proofErr w:type="spellStart"/>
            <w:r>
              <w:t>ИСПДн</w:t>
            </w:r>
            <w:proofErr w:type="spellEnd"/>
            <w:r>
              <w:t xml:space="preserve"> ИАС ЮЛ</w:t>
            </w:r>
          </w:p>
        </w:tc>
        <w:tc>
          <w:tcPr>
            <w:tcW w:w="3308" w:type="dxa"/>
          </w:tcPr>
          <w:p w14:paraId="7BF4D737" w14:textId="77777777" w:rsidR="007548CA" w:rsidRDefault="007548CA" w:rsidP="0019127B">
            <w:pPr>
              <w:pStyle w:val="24"/>
              <w:spacing w:line="276" w:lineRule="auto"/>
            </w:pPr>
            <w:proofErr w:type="spellStart"/>
            <w:r>
              <w:t>ИСПДн</w:t>
            </w:r>
            <w:proofErr w:type="spellEnd"/>
            <w:r>
              <w:t xml:space="preserve"> </w:t>
            </w:r>
          </w:p>
        </w:tc>
        <w:tc>
          <w:tcPr>
            <w:tcW w:w="2583" w:type="dxa"/>
          </w:tcPr>
          <w:p w14:paraId="7AF14CAB" w14:textId="77777777" w:rsidR="007548CA" w:rsidRDefault="007548CA" w:rsidP="0019127B">
            <w:pPr>
              <w:pStyle w:val="24"/>
            </w:pPr>
            <w:r>
              <w:t>Приемка</w:t>
            </w:r>
          </w:p>
        </w:tc>
      </w:tr>
      <w:tr w:rsidR="007548CA" w14:paraId="4B5D6B69" w14:textId="77777777" w:rsidTr="0019127B">
        <w:tc>
          <w:tcPr>
            <w:tcW w:w="596" w:type="dxa"/>
          </w:tcPr>
          <w:p w14:paraId="114D321D" w14:textId="77777777" w:rsidR="007548CA" w:rsidRDefault="007548CA" w:rsidP="0019127B">
            <w:pPr>
              <w:pStyle w:val="24"/>
              <w:spacing w:line="276" w:lineRule="auto"/>
            </w:pPr>
            <w:r>
              <w:t>5</w:t>
            </w:r>
          </w:p>
        </w:tc>
        <w:tc>
          <w:tcPr>
            <w:tcW w:w="3141" w:type="dxa"/>
          </w:tcPr>
          <w:p w14:paraId="59883F87" w14:textId="77777777" w:rsidR="007548CA" w:rsidRDefault="007548CA" w:rsidP="0019127B">
            <w:pPr>
              <w:pStyle w:val="24"/>
              <w:spacing w:line="276" w:lineRule="auto"/>
            </w:pPr>
            <w:proofErr w:type="spellStart"/>
            <w:r>
              <w:t>СЗПДн</w:t>
            </w:r>
            <w:proofErr w:type="spellEnd"/>
            <w:r>
              <w:t xml:space="preserve"> </w:t>
            </w:r>
            <w:proofErr w:type="spellStart"/>
            <w:r>
              <w:t>ИСПДн</w:t>
            </w:r>
            <w:proofErr w:type="spellEnd"/>
            <w:r>
              <w:t xml:space="preserve"> СКУД</w:t>
            </w:r>
          </w:p>
        </w:tc>
        <w:tc>
          <w:tcPr>
            <w:tcW w:w="3308" w:type="dxa"/>
          </w:tcPr>
          <w:p w14:paraId="5AF9F256" w14:textId="77777777" w:rsidR="007548CA" w:rsidRDefault="007548CA" w:rsidP="0019127B">
            <w:pPr>
              <w:pStyle w:val="24"/>
              <w:spacing w:line="276" w:lineRule="auto"/>
            </w:pPr>
            <w:proofErr w:type="spellStart"/>
            <w:r>
              <w:t>ИСПДн</w:t>
            </w:r>
            <w:proofErr w:type="spellEnd"/>
            <w:r>
              <w:t xml:space="preserve"> </w:t>
            </w:r>
          </w:p>
        </w:tc>
        <w:tc>
          <w:tcPr>
            <w:tcW w:w="2583" w:type="dxa"/>
          </w:tcPr>
          <w:p w14:paraId="41D2B458" w14:textId="77777777" w:rsidR="007548CA" w:rsidRDefault="007548CA" w:rsidP="0019127B">
            <w:pPr>
              <w:pStyle w:val="24"/>
              <w:spacing w:line="276" w:lineRule="auto"/>
            </w:pPr>
            <w:r>
              <w:t>Приемка</w:t>
            </w:r>
          </w:p>
        </w:tc>
      </w:tr>
    </w:tbl>
    <w:p w14:paraId="59EE7402" w14:textId="77777777" w:rsidR="007548CA" w:rsidRDefault="007548CA" w:rsidP="007548CA">
      <w:pPr>
        <w:pStyle w:val="24"/>
        <w:spacing w:line="276" w:lineRule="auto"/>
        <w:ind w:firstLine="709"/>
      </w:pPr>
    </w:p>
    <w:p w14:paraId="2BE55AE7" w14:textId="51A0C4B1" w:rsidR="007548CA" w:rsidRDefault="007548CA" w:rsidP="007548CA">
      <w:pPr>
        <w:pStyle w:val="24"/>
        <w:spacing w:line="276" w:lineRule="auto"/>
        <w:ind w:firstLine="709"/>
      </w:pPr>
      <w:r>
        <w:t>В обществе реализованы и формализованы следующие процессы/меры информационной безопасности в составе имеющейся системы информационной безопасности (Таблица №4):</w:t>
      </w:r>
    </w:p>
    <w:p w14:paraId="1FA6993D" w14:textId="555171F4" w:rsidR="00EC54E6" w:rsidRDefault="00EC54E6" w:rsidP="007548CA">
      <w:pPr>
        <w:pStyle w:val="24"/>
        <w:spacing w:line="276" w:lineRule="auto"/>
        <w:ind w:firstLine="709"/>
      </w:pPr>
    </w:p>
    <w:p w14:paraId="308D91B5" w14:textId="421B8E17" w:rsidR="00EC54E6" w:rsidRDefault="00EC54E6" w:rsidP="007548CA">
      <w:pPr>
        <w:pStyle w:val="24"/>
        <w:spacing w:line="276" w:lineRule="auto"/>
        <w:ind w:firstLine="709"/>
      </w:pPr>
    </w:p>
    <w:p w14:paraId="3626F12E" w14:textId="0EFF4FF9" w:rsidR="00EC54E6" w:rsidRDefault="00EC54E6" w:rsidP="007548CA">
      <w:pPr>
        <w:pStyle w:val="24"/>
        <w:spacing w:line="276" w:lineRule="auto"/>
        <w:ind w:firstLine="709"/>
      </w:pPr>
    </w:p>
    <w:p w14:paraId="73ABCA43" w14:textId="77777777" w:rsidR="00EC54E6" w:rsidRDefault="00EC54E6" w:rsidP="007548CA">
      <w:pPr>
        <w:pStyle w:val="24"/>
        <w:spacing w:line="276" w:lineRule="auto"/>
        <w:ind w:firstLine="709"/>
      </w:pPr>
    </w:p>
    <w:p w14:paraId="18DD1228" w14:textId="77777777" w:rsidR="007548CA" w:rsidRDefault="007548CA" w:rsidP="007548CA">
      <w:pPr>
        <w:jc w:val="right"/>
      </w:pPr>
      <w:r>
        <w:lastRenderedPageBreak/>
        <w:t>Таблица №4</w:t>
      </w:r>
    </w:p>
    <w:tbl>
      <w:tblPr>
        <w:tblStyle w:val="afc"/>
        <w:tblW w:w="0" w:type="auto"/>
        <w:tblLook w:val="04A0" w:firstRow="1" w:lastRow="0" w:firstColumn="1" w:lastColumn="0" w:noHBand="0" w:noVBand="1"/>
      </w:tblPr>
      <w:tblGrid>
        <w:gridCol w:w="596"/>
        <w:gridCol w:w="3141"/>
        <w:gridCol w:w="3308"/>
        <w:gridCol w:w="2583"/>
      </w:tblGrid>
      <w:tr w:rsidR="007548CA" w14:paraId="375A95DC" w14:textId="77777777" w:rsidTr="0019127B">
        <w:trPr>
          <w:trHeight w:val="548"/>
          <w:tblHeader/>
        </w:trPr>
        <w:tc>
          <w:tcPr>
            <w:tcW w:w="596" w:type="dxa"/>
          </w:tcPr>
          <w:p w14:paraId="740E51E2" w14:textId="77777777" w:rsidR="007548CA" w:rsidRPr="00514221" w:rsidRDefault="007548CA" w:rsidP="0019127B">
            <w:pPr>
              <w:pStyle w:val="24"/>
              <w:spacing w:line="276" w:lineRule="auto"/>
              <w:jc w:val="center"/>
            </w:pPr>
            <w:r>
              <w:t>№</w:t>
            </w:r>
          </w:p>
        </w:tc>
        <w:tc>
          <w:tcPr>
            <w:tcW w:w="3141" w:type="dxa"/>
          </w:tcPr>
          <w:p w14:paraId="646844A2" w14:textId="77777777" w:rsidR="007548CA" w:rsidRDefault="007548CA" w:rsidP="0019127B">
            <w:pPr>
              <w:pStyle w:val="24"/>
              <w:spacing w:line="276" w:lineRule="auto"/>
              <w:jc w:val="center"/>
            </w:pPr>
            <w:r>
              <w:t>Процесс/Мера</w:t>
            </w:r>
          </w:p>
        </w:tc>
        <w:tc>
          <w:tcPr>
            <w:tcW w:w="3308" w:type="dxa"/>
          </w:tcPr>
          <w:p w14:paraId="0F1DECAC" w14:textId="77777777" w:rsidR="007548CA" w:rsidRDefault="007548CA" w:rsidP="0019127B">
            <w:pPr>
              <w:pStyle w:val="24"/>
              <w:spacing w:line="276" w:lineRule="auto"/>
              <w:jc w:val="center"/>
            </w:pPr>
            <w:r>
              <w:t>Статус реализации</w:t>
            </w:r>
            <w:r>
              <w:rPr>
                <w:rStyle w:val="aff2"/>
              </w:rPr>
              <w:footnoteReference w:id="8"/>
            </w:r>
          </w:p>
        </w:tc>
        <w:tc>
          <w:tcPr>
            <w:tcW w:w="2583" w:type="dxa"/>
          </w:tcPr>
          <w:p w14:paraId="0A0D3298" w14:textId="77777777" w:rsidR="007548CA" w:rsidRDefault="007548CA" w:rsidP="0019127B">
            <w:pPr>
              <w:pStyle w:val="24"/>
              <w:spacing w:line="276" w:lineRule="auto"/>
              <w:jc w:val="center"/>
            </w:pPr>
            <w:r>
              <w:t>Статус формализации</w:t>
            </w:r>
            <w:r>
              <w:rPr>
                <w:rStyle w:val="aff2"/>
              </w:rPr>
              <w:footnoteReference w:id="9"/>
            </w:r>
          </w:p>
        </w:tc>
      </w:tr>
      <w:tr w:rsidR="007548CA" w14:paraId="511D6651" w14:textId="77777777" w:rsidTr="0019127B">
        <w:trPr>
          <w:trHeight w:val="220"/>
        </w:trPr>
        <w:tc>
          <w:tcPr>
            <w:tcW w:w="596" w:type="dxa"/>
          </w:tcPr>
          <w:p w14:paraId="2933EBF2" w14:textId="77777777" w:rsidR="007548CA" w:rsidRDefault="007548CA" w:rsidP="0019127B">
            <w:pPr>
              <w:pStyle w:val="24"/>
              <w:spacing w:line="276" w:lineRule="auto"/>
            </w:pPr>
            <w:r>
              <w:t>1</w:t>
            </w:r>
          </w:p>
        </w:tc>
        <w:tc>
          <w:tcPr>
            <w:tcW w:w="3141" w:type="dxa"/>
          </w:tcPr>
          <w:p w14:paraId="47EF6048" w14:textId="77777777" w:rsidR="007548CA" w:rsidRDefault="007548CA" w:rsidP="0019127B">
            <w:pPr>
              <w:pStyle w:val="24"/>
              <w:spacing w:line="276" w:lineRule="auto"/>
            </w:pPr>
            <w:r>
              <w:t>Инвентаризация ИТ-активов</w:t>
            </w:r>
          </w:p>
        </w:tc>
        <w:tc>
          <w:tcPr>
            <w:tcW w:w="3308" w:type="dxa"/>
          </w:tcPr>
          <w:p w14:paraId="454D7AEE" w14:textId="77777777" w:rsidR="007548CA" w:rsidRPr="00B83156" w:rsidRDefault="007548CA" w:rsidP="0019127B">
            <w:pPr>
              <w:pStyle w:val="24"/>
              <w:spacing w:line="276" w:lineRule="auto"/>
            </w:pPr>
            <w:r w:rsidRPr="00B83156">
              <w:t>Частично</w:t>
            </w:r>
          </w:p>
        </w:tc>
        <w:tc>
          <w:tcPr>
            <w:tcW w:w="2583" w:type="dxa"/>
          </w:tcPr>
          <w:p w14:paraId="4871CEF5" w14:textId="77777777" w:rsidR="007548CA" w:rsidRPr="00B83156" w:rsidRDefault="007548CA" w:rsidP="0019127B">
            <w:pPr>
              <w:pStyle w:val="24"/>
              <w:spacing w:line="276" w:lineRule="auto"/>
            </w:pPr>
            <w:r w:rsidRPr="00B83156">
              <w:t>Частично</w:t>
            </w:r>
          </w:p>
        </w:tc>
      </w:tr>
      <w:tr w:rsidR="007548CA" w14:paraId="2DABCA69" w14:textId="77777777" w:rsidTr="0019127B">
        <w:tc>
          <w:tcPr>
            <w:tcW w:w="596" w:type="dxa"/>
          </w:tcPr>
          <w:p w14:paraId="6FEB1F0B" w14:textId="77777777" w:rsidR="007548CA" w:rsidRDefault="007548CA" w:rsidP="0019127B">
            <w:pPr>
              <w:pStyle w:val="24"/>
              <w:spacing w:line="276" w:lineRule="auto"/>
            </w:pPr>
            <w:r>
              <w:t>2</w:t>
            </w:r>
          </w:p>
        </w:tc>
        <w:tc>
          <w:tcPr>
            <w:tcW w:w="3141" w:type="dxa"/>
          </w:tcPr>
          <w:p w14:paraId="2A12DF3C" w14:textId="77777777" w:rsidR="007548CA" w:rsidRDefault="007548CA" w:rsidP="0019127B">
            <w:pPr>
              <w:pStyle w:val="24"/>
              <w:spacing w:line="276" w:lineRule="auto"/>
            </w:pPr>
            <w:r>
              <w:t>Управление уязвимостями</w:t>
            </w:r>
          </w:p>
        </w:tc>
        <w:tc>
          <w:tcPr>
            <w:tcW w:w="3308" w:type="dxa"/>
          </w:tcPr>
          <w:p w14:paraId="310ACC8D" w14:textId="77777777" w:rsidR="007548CA" w:rsidRPr="00B83156" w:rsidRDefault="007548CA" w:rsidP="0019127B">
            <w:pPr>
              <w:pStyle w:val="24"/>
              <w:spacing w:line="276" w:lineRule="auto"/>
            </w:pPr>
            <w:r w:rsidRPr="00B83156">
              <w:t>Реализовано</w:t>
            </w:r>
          </w:p>
        </w:tc>
        <w:tc>
          <w:tcPr>
            <w:tcW w:w="2583" w:type="dxa"/>
          </w:tcPr>
          <w:p w14:paraId="06560934" w14:textId="77777777" w:rsidR="007548CA" w:rsidRPr="00B83156" w:rsidRDefault="007548CA" w:rsidP="0019127B">
            <w:pPr>
              <w:pStyle w:val="24"/>
              <w:spacing w:line="276" w:lineRule="auto"/>
            </w:pPr>
            <w:r w:rsidRPr="00B83156">
              <w:t>Формализован</w:t>
            </w:r>
          </w:p>
        </w:tc>
      </w:tr>
      <w:tr w:rsidR="007548CA" w14:paraId="06496C3D" w14:textId="77777777" w:rsidTr="0019127B">
        <w:tc>
          <w:tcPr>
            <w:tcW w:w="596" w:type="dxa"/>
          </w:tcPr>
          <w:p w14:paraId="3280F2AA" w14:textId="77777777" w:rsidR="007548CA" w:rsidRDefault="007548CA" w:rsidP="0019127B">
            <w:pPr>
              <w:pStyle w:val="24"/>
              <w:spacing w:line="276" w:lineRule="auto"/>
            </w:pPr>
            <w:r>
              <w:t>3</w:t>
            </w:r>
          </w:p>
        </w:tc>
        <w:tc>
          <w:tcPr>
            <w:tcW w:w="3141" w:type="dxa"/>
          </w:tcPr>
          <w:p w14:paraId="17EA3967" w14:textId="77777777" w:rsidR="007548CA" w:rsidRDefault="007548CA" w:rsidP="0019127B">
            <w:pPr>
              <w:pStyle w:val="24"/>
              <w:spacing w:line="276" w:lineRule="auto"/>
            </w:pPr>
            <w:r>
              <w:t>Мониторинг инцидентов информационной безопасности</w:t>
            </w:r>
          </w:p>
        </w:tc>
        <w:tc>
          <w:tcPr>
            <w:tcW w:w="3308" w:type="dxa"/>
          </w:tcPr>
          <w:p w14:paraId="0FA8EF80" w14:textId="77777777" w:rsidR="007548CA" w:rsidRPr="00B83156" w:rsidRDefault="007548CA" w:rsidP="0019127B">
            <w:pPr>
              <w:pStyle w:val="24"/>
              <w:spacing w:line="276" w:lineRule="auto"/>
            </w:pPr>
            <w:r w:rsidRPr="00B83156">
              <w:t>Частично</w:t>
            </w:r>
          </w:p>
        </w:tc>
        <w:tc>
          <w:tcPr>
            <w:tcW w:w="2583" w:type="dxa"/>
          </w:tcPr>
          <w:p w14:paraId="5EF8B520" w14:textId="77777777" w:rsidR="007548CA" w:rsidRPr="00B83156" w:rsidRDefault="007548CA" w:rsidP="0019127B">
            <w:pPr>
              <w:pStyle w:val="24"/>
              <w:spacing w:line="276" w:lineRule="auto"/>
            </w:pPr>
            <w:r w:rsidRPr="00B83156">
              <w:t>Формализован</w:t>
            </w:r>
          </w:p>
        </w:tc>
      </w:tr>
      <w:tr w:rsidR="007548CA" w14:paraId="393354F8" w14:textId="77777777" w:rsidTr="0019127B">
        <w:tc>
          <w:tcPr>
            <w:tcW w:w="596" w:type="dxa"/>
          </w:tcPr>
          <w:p w14:paraId="49CA0AF2" w14:textId="77777777" w:rsidR="007548CA" w:rsidRDefault="007548CA" w:rsidP="0019127B">
            <w:pPr>
              <w:pStyle w:val="24"/>
              <w:spacing w:line="276" w:lineRule="auto"/>
            </w:pPr>
            <w:r>
              <w:t>4</w:t>
            </w:r>
          </w:p>
        </w:tc>
        <w:tc>
          <w:tcPr>
            <w:tcW w:w="3141" w:type="dxa"/>
          </w:tcPr>
          <w:p w14:paraId="6712B4E3" w14:textId="77777777" w:rsidR="007548CA" w:rsidRDefault="007548CA" w:rsidP="0019127B">
            <w:pPr>
              <w:pStyle w:val="24"/>
              <w:spacing w:line="276" w:lineRule="auto"/>
            </w:pPr>
            <w:r>
              <w:t>Реагирование на инциденты информационной безопасности</w:t>
            </w:r>
          </w:p>
        </w:tc>
        <w:tc>
          <w:tcPr>
            <w:tcW w:w="3308" w:type="dxa"/>
          </w:tcPr>
          <w:p w14:paraId="53B25389" w14:textId="77777777" w:rsidR="007548CA" w:rsidRPr="00B83156" w:rsidRDefault="007548CA" w:rsidP="0019127B">
            <w:pPr>
              <w:pStyle w:val="24"/>
              <w:spacing w:line="276" w:lineRule="auto"/>
            </w:pPr>
            <w:r w:rsidRPr="00B83156">
              <w:t>Частично</w:t>
            </w:r>
          </w:p>
        </w:tc>
        <w:tc>
          <w:tcPr>
            <w:tcW w:w="2583" w:type="dxa"/>
          </w:tcPr>
          <w:p w14:paraId="7B3B9E42" w14:textId="77777777" w:rsidR="007548CA" w:rsidRPr="00B83156" w:rsidRDefault="007548CA" w:rsidP="0019127B">
            <w:pPr>
              <w:pStyle w:val="24"/>
              <w:spacing w:line="276" w:lineRule="auto"/>
            </w:pPr>
            <w:r w:rsidRPr="00B83156">
              <w:t>Формализован</w:t>
            </w:r>
          </w:p>
        </w:tc>
      </w:tr>
      <w:tr w:rsidR="007548CA" w14:paraId="5773AFB3" w14:textId="77777777" w:rsidTr="0019127B">
        <w:tc>
          <w:tcPr>
            <w:tcW w:w="596" w:type="dxa"/>
          </w:tcPr>
          <w:p w14:paraId="014F85D7" w14:textId="77777777" w:rsidR="007548CA" w:rsidRDefault="007548CA" w:rsidP="0019127B">
            <w:pPr>
              <w:pStyle w:val="24"/>
              <w:spacing w:line="276" w:lineRule="auto"/>
            </w:pPr>
            <w:r>
              <w:t>5</w:t>
            </w:r>
          </w:p>
        </w:tc>
        <w:tc>
          <w:tcPr>
            <w:tcW w:w="3141" w:type="dxa"/>
          </w:tcPr>
          <w:p w14:paraId="62CE311E" w14:textId="77777777" w:rsidR="007548CA" w:rsidRDefault="007548CA" w:rsidP="0019127B">
            <w:pPr>
              <w:pStyle w:val="24"/>
              <w:spacing w:line="276" w:lineRule="auto"/>
            </w:pPr>
            <w:r>
              <w:t>Межсетевое экранирование</w:t>
            </w:r>
          </w:p>
        </w:tc>
        <w:tc>
          <w:tcPr>
            <w:tcW w:w="3308" w:type="dxa"/>
          </w:tcPr>
          <w:p w14:paraId="1B3F2597" w14:textId="77777777" w:rsidR="007548CA" w:rsidRPr="00B83156" w:rsidRDefault="007548CA" w:rsidP="0019127B">
            <w:pPr>
              <w:pStyle w:val="24"/>
              <w:spacing w:line="276" w:lineRule="auto"/>
            </w:pPr>
            <w:r w:rsidRPr="00B83156">
              <w:t>Реализовано</w:t>
            </w:r>
          </w:p>
        </w:tc>
        <w:tc>
          <w:tcPr>
            <w:tcW w:w="2583" w:type="dxa"/>
          </w:tcPr>
          <w:p w14:paraId="6091E10E" w14:textId="77777777" w:rsidR="007548CA" w:rsidRPr="00B83156" w:rsidRDefault="007548CA" w:rsidP="0019127B">
            <w:pPr>
              <w:pStyle w:val="24"/>
              <w:spacing w:line="276" w:lineRule="auto"/>
            </w:pPr>
            <w:r w:rsidRPr="00B83156">
              <w:t>Формализован</w:t>
            </w:r>
          </w:p>
        </w:tc>
      </w:tr>
      <w:tr w:rsidR="007548CA" w14:paraId="2F8B223C" w14:textId="77777777" w:rsidTr="0019127B">
        <w:tc>
          <w:tcPr>
            <w:tcW w:w="596" w:type="dxa"/>
          </w:tcPr>
          <w:p w14:paraId="0C284929" w14:textId="77777777" w:rsidR="007548CA" w:rsidRDefault="007548CA" w:rsidP="0019127B">
            <w:pPr>
              <w:pStyle w:val="24"/>
              <w:spacing w:line="276" w:lineRule="auto"/>
            </w:pPr>
            <w:r>
              <w:t>6</w:t>
            </w:r>
          </w:p>
        </w:tc>
        <w:tc>
          <w:tcPr>
            <w:tcW w:w="3141" w:type="dxa"/>
          </w:tcPr>
          <w:p w14:paraId="008B694A" w14:textId="77777777" w:rsidR="007548CA" w:rsidRDefault="007548CA" w:rsidP="0019127B">
            <w:pPr>
              <w:pStyle w:val="24"/>
              <w:spacing w:line="276" w:lineRule="auto"/>
            </w:pPr>
            <w:r>
              <w:t>Обнаружение вторжений</w:t>
            </w:r>
          </w:p>
        </w:tc>
        <w:tc>
          <w:tcPr>
            <w:tcW w:w="3308" w:type="dxa"/>
          </w:tcPr>
          <w:p w14:paraId="7F52E29E" w14:textId="77777777" w:rsidR="007548CA" w:rsidRPr="00436FDD" w:rsidRDefault="007548CA" w:rsidP="0019127B">
            <w:pPr>
              <w:pStyle w:val="24"/>
              <w:spacing w:line="276" w:lineRule="auto"/>
            </w:pPr>
            <w:r w:rsidRPr="00436FDD">
              <w:t>Реализовано</w:t>
            </w:r>
          </w:p>
        </w:tc>
        <w:tc>
          <w:tcPr>
            <w:tcW w:w="2583" w:type="dxa"/>
          </w:tcPr>
          <w:p w14:paraId="29CCC415" w14:textId="77777777" w:rsidR="007548CA" w:rsidRPr="00436FDD" w:rsidRDefault="007548CA" w:rsidP="0019127B">
            <w:pPr>
              <w:pStyle w:val="24"/>
              <w:spacing w:line="276" w:lineRule="auto"/>
            </w:pPr>
            <w:r w:rsidRPr="00436FDD">
              <w:t>Формализован</w:t>
            </w:r>
          </w:p>
        </w:tc>
      </w:tr>
      <w:tr w:rsidR="007548CA" w14:paraId="02B69E9F" w14:textId="77777777" w:rsidTr="0019127B">
        <w:tc>
          <w:tcPr>
            <w:tcW w:w="596" w:type="dxa"/>
          </w:tcPr>
          <w:p w14:paraId="07AD3204" w14:textId="77777777" w:rsidR="007548CA" w:rsidRDefault="007548CA" w:rsidP="0019127B">
            <w:pPr>
              <w:pStyle w:val="24"/>
              <w:spacing w:line="276" w:lineRule="auto"/>
            </w:pPr>
            <w:r>
              <w:t>7</w:t>
            </w:r>
          </w:p>
        </w:tc>
        <w:tc>
          <w:tcPr>
            <w:tcW w:w="3141" w:type="dxa"/>
          </w:tcPr>
          <w:p w14:paraId="1A646B3E" w14:textId="77777777" w:rsidR="007548CA" w:rsidRDefault="007548CA" w:rsidP="0019127B">
            <w:pPr>
              <w:pStyle w:val="24"/>
              <w:spacing w:line="276" w:lineRule="auto"/>
            </w:pPr>
            <w:r>
              <w:t>Защита от вредоносного ПО</w:t>
            </w:r>
          </w:p>
        </w:tc>
        <w:tc>
          <w:tcPr>
            <w:tcW w:w="3308" w:type="dxa"/>
          </w:tcPr>
          <w:p w14:paraId="1972EE4F" w14:textId="77777777" w:rsidR="007548CA" w:rsidRPr="00436FDD" w:rsidRDefault="007548CA" w:rsidP="0019127B">
            <w:pPr>
              <w:pStyle w:val="24"/>
              <w:spacing w:line="276" w:lineRule="auto"/>
            </w:pPr>
            <w:r w:rsidRPr="00436FDD">
              <w:t>Реализовано</w:t>
            </w:r>
          </w:p>
        </w:tc>
        <w:tc>
          <w:tcPr>
            <w:tcW w:w="2583" w:type="dxa"/>
          </w:tcPr>
          <w:p w14:paraId="692D1CCC" w14:textId="77777777" w:rsidR="007548CA" w:rsidRPr="00436FDD" w:rsidRDefault="007548CA" w:rsidP="0019127B">
            <w:pPr>
              <w:pStyle w:val="24"/>
              <w:spacing w:line="276" w:lineRule="auto"/>
            </w:pPr>
            <w:r w:rsidRPr="00436FDD">
              <w:t>Формализован</w:t>
            </w:r>
          </w:p>
        </w:tc>
      </w:tr>
      <w:tr w:rsidR="007548CA" w14:paraId="5C255413" w14:textId="77777777" w:rsidTr="0019127B">
        <w:tc>
          <w:tcPr>
            <w:tcW w:w="596" w:type="dxa"/>
          </w:tcPr>
          <w:p w14:paraId="32EFEB71" w14:textId="77777777" w:rsidR="007548CA" w:rsidRDefault="007548CA" w:rsidP="0019127B">
            <w:pPr>
              <w:pStyle w:val="24"/>
              <w:spacing w:line="276" w:lineRule="auto"/>
            </w:pPr>
            <w:r>
              <w:t>8</w:t>
            </w:r>
          </w:p>
        </w:tc>
        <w:tc>
          <w:tcPr>
            <w:tcW w:w="3141" w:type="dxa"/>
          </w:tcPr>
          <w:p w14:paraId="392811F0" w14:textId="77777777" w:rsidR="007548CA" w:rsidRDefault="007548CA" w:rsidP="0019127B">
            <w:pPr>
              <w:pStyle w:val="24"/>
              <w:spacing w:line="276" w:lineRule="auto"/>
            </w:pPr>
            <w:r>
              <w:t>Защита от атак «нулевого» дня</w:t>
            </w:r>
          </w:p>
        </w:tc>
        <w:tc>
          <w:tcPr>
            <w:tcW w:w="3308" w:type="dxa"/>
          </w:tcPr>
          <w:p w14:paraId="51450465" w14:textId="77777777" w:rsidR="007548CA" w:rsidRPr="00436FDD" w:rsidRDefault="007548CA" w:rsidP="0019127B">
            <w:pPr>
              <w:pStyle w:val="24"/>
              <w:spacing w:line="276" w:lineRule="auto"/>
            </w:pPr>
            <w:r>
              <w:t>Не реализовано</w:t>
            </w:r>
          </w:p>
        </w:tc>
        <w:tc>
          <w:tcPr>
            <w:tcW w:w="2583" w:type="dxa"/>
          </w:tcPr>
          <w:p w14:paraId="5FC67938" w14:textId="77777777" w:rsidR="007548CA" w:rsidRPr="00436FDD" w:rsidRDefault="007548CA" w:rsidP="0019127B">
            <w:pPr>
              <w:pStyle w:val="24"/>
              <w:spacing w:line="276" w:lineRule="auto"/>
            </w:pPr>
            <w:r>
              <w:t>Не формализован</w:t>
            </w:r>
          </w:p>
        </w:tc>
      </w:tr>
      <w:tr w:rsidR="007548CA" w14:paraId="5DB19771" w14:textId="77777777" w:rsidTr="0019127B">
        <w:tc>
          <w:tcPr>
            <w:tcW w:w="596" w:type="dxa"/>
          </w:tcPr>
          <w:p w14:paraId="1F174AF9" w14:textId="77777777" w:rsidR="007548CA" w:rsidRDefault="007548CA" w:rsidP="0019127B">
            <w:pPr>
              <w:pStyle w:val="24"/>
              <w:spacing w:line="276" w:lineRule="auto"/>
            </w:pPr>
            <w:r>
              <w:t>9</w:t>
            </w:r>
          </w:p>
        </w:tc>
        <w:tc>
          <w:tcPr>
            <w:tcW w:w="3141" w:type="dxa"/>
          </w:tcPr>
          <w:p w14:paraId="5BA405C7" w14:textId="77777777" w:rsidR="007548CA" w:rsidRDefault="007548CA" w:rsidP="0019127B">
            <w:pPr>
              <w:pStyle w:val="24"/>
              <w:spacing w:line="276" w:lineRule="auto"/>
            </w:pPr>
            <w:r>
              <w:t>Защита электронной почты</w:t>
            </w:r>
          </w:p>
        </w:tc>
        <w:tc>
          <w:tcPr>
            <w:tcW w:w="3308" w:type="dxa"/>
          </w:tcPr>
          <w:p w14:paraId="3E7E7C88" w14:textId="77777777" w:rsidR="007548CA" w:rsidRPr="00436FDD" w:rsidRDefault="007548CA" w:rsidP="0019127B">
            <w:pPr>
              <w:pStyle w:val="24"/>
              <w:spacing w:line="276" w:lineRule="auto"/>
            </w:pPr>
            <w:r w:rsidRPr="00436FDD">
              <w:t>Реализовано</w:t>
            </w:r>
          </w:p>
        </w:tc>
        <w:tc>
          <w:tcPr>
            <w:tcW w:w="2583" w:type="dxa"/>
          </w:tcPr>
          <w:p w14:paraId="157C5410" w14:textId="77777777" w:rsidR="007548CA" w:rsidRPr="00436FDD" w:rsidRDefault="007548CA" w:rsidP="0019127B">
            <w:pPr>
              <w:pStyle w:val="24"/>
              <w:spacing w:line="276" w:lineRule="auto"/>
            </w:pPr>
            <w:r w:rsidRPr="00436FDD">
              <w:t>Формализован</w:t>
            </w:r>
          </w:p>
        </w:tc>
      </w:tr>
      <w:tr w:rsidR="007548CA" w14:paraId="2F285406" w14:textId="77777777" w:rsidTr="0019127B">
        <w:tc>
          <w:tcPr>
            <w:tcW w:w="596" w:type="dxa"/>
          </w:tcPr>
          <w:p w14:paraId="010BBBA5" w14:textId="77777777" w:rsidR="007548CA" w:rsidRDefault="007548CA" w:rsidP="0019127B">
            <w:pPr>
              <w:pStyle w:val="24"/>
              <w:spacing w:line="276" w:lineRule="auto"/>
            </w:pPr>
            <w:r>
              <w:t>10</w:t>
            </w:r>
          </w:p>
        </w:tc>
        <w:tc>
          <w:tcPr>
            <w:tcW w:w="3141" w:type="dxa"/>
          </w:tcPr>
          <w:p w14:paraId="3A2A6A81" w14:textId="77777777" w:rsidR="007548CA" w:rsidRDefault="007548CA" w:rsidP="0019127B">
            <w:pPr>
              <w:pStyle w:val="24"/>
              <w:spacing w:line="276" w:lineRule="auto"/>
            </w:pPr>
            <w:r>
              <w:t xml:space="preserve">Защита от </w:t>
            </w:r>
            <w:r>
              <w:lastRenderedPageBreak/>
              <w:t>несанкционированного доступа</w:t>
            </w:r>
          </w:p>
        </w:tc>
        <w:tc>
          <w:tcPr>
            <w:tcW w:w="3308" w:type="dxa"/>
          </w:tcPr>
          <w:p w14:paraId="0844AE3C" w14:textId="77777777" w:rsidR="007548CA" w:rsidRPr="00436FDD" w:rsidRDefault="007548CA" w:rsidP="0019127B">
            <w:pPr>
              <w:pStyle w:val="24"/>
              <w:spacing w:line="276" w:lineRule="auto"/>
            </w:pPr>
            <w:r w:rsidRPr="00436FDD">
              <w:lastRenderedPageBreak/>
              <w:t>Реализовано</w:t>
            </w:r>
          </w:p>
        </w:tc>
        <w:tc>
          <w:tcPr>
            <w:tcW w:w="2583" w:type="dxa"/>
          </w:tcPr>
          <w:p w14:paraId="4DDCEACB" w14:textId="77777777" w:rsidR="007548CA" w:rsidRPr="00436FDD" w:rsidRDefault="007548CA" w:rsidP="0019127B">
            <w:pPr>
              <w:pStyle w:val="24"/>
              <w:spacing w:line="276" w:lineRule="auto"/>
            </w:pPr>
            <w:r w:rsidRPr="00436FDD">
              <w:t>Формализован</w:t>
            </w:r>
          </w:p>
        </w:tc>
      </w:tr>
      <w:tr w:rsidR="007548CA" w14:paraId="4A818515" w14:textId="77777777" w:rsidTr="0019127B">
        <w:tc>
          <w:tcPr>
            <w:tcW w:w="596" w:type="dxa"/>
          </w:tcPr>
          <w:p w14:paraId="392C41B2" w14:textId="77777777" w:rsidR="007548CA" w:rsidRDefault="007548CA" w:rsidP="0019127B">
            <w:pPr>
              <w:pStyle w:val="24"/>
              <w:spacing w:line="276" w:lineRule="auto"/>
            </w:pPr>
            <w:r>
              <w:t>11</w:t>
            </w:r>
          </w:p>
        </w:tc>
        <w:tc>
          <w:tcPr>
            <w:tcW w:w="3141" w:type="dxa"/>
          </w:tcPr>
          <w:p w14:paraId="71E1297F" w14:textId="77777777" w:rsidR="007548CA" w:rsidRDefault="007548CA" w:rsidP="0019127B">
            <w:pPr>
              <w:pStyle w:val="24"/>
              <w:spacing w:line="276" w:lineRule="auto"/>
            </w:pPr>
            <w:r>
              <w:t>Защита среды виртуализации</w:t>
            </w:r>
          </w:p>
        </w:tc>
        <w:tc>
          <w:tcPr>
            <w:tcW w:w="3308" w:type="dxa"/>
          </w:tcPr>
          <w:p w14:paraId="6601D330" w14:textId="77777777" w:rsidR="007548CA" w:rsidRPr="00436FDD" w:rsidRDefault="007548CA" w:rsidP="0019127B">
            <w:pPr>
              <w:pStyle w:val="24"/>
              <w:spacing w:line="276" w:lineRule="auto"/>
            </w:pPr>
            <w:r w:rsidRPr="00436FDD">
              <w:t>Реализовано</w:t>
            </w:r>
          </w:p>
        </w:tc>
        <w:tc>
          <w:tcPr>
            <w:tcW w:w="2583" w:type="dxa"/>
          </w:tcPr>
          <w:p w14:paraId="6F0FC18F" w14:textId="77777777" w:rsidR="007548CA" w:rsidRPr="00436FDD" w:rsidRDefault="007548CA" w:rsidP="0019127B">
            <w:pPr>
              <w:pStyle w:val="24"/>
              <w:spacing w:line="276" w:lineRule="auto"/>
            </w:pPr>
            <w:r w:rsidRPr="00436FDD">
              <w:t>Формализован</w:t>
            </w:r>
          </w:p>
        </w:tc>
      </w:tr>
      <w:tr w:rsidR="007548CA" w14:paraId="19E2EF6E" w14:textId="77777777" w:rsidTr="0019127B">
        <w:tc>
          <w:tcPr>
            <w:tcW w:w="596" w:type="dxa"/>
          </w:tcPr>
          <w:p w14:paraId="65DB5377" w14:textId="77777777" w:rsidR="007548CA" w:rsidRDefault="007548CA" w:rsidP="0019127B">
            <w:pPr>
              <w:pStyle w:val="24"/>
              <w:spacing w:line="276" w:lineRule="auto"/>
            </w:pPr>
            <w:r>
              <w:t>12</w:t>
            </w:r>
          </w:p>
        </w:tc>
        <w:tc>
          <w:tcPr>
            <w:tcW w:w="3141" w:type="dxa"/>
          </w:tcPr>
          <w:p w14:paraId="2A1DD818" w14:textId="77777777" w:rsidR="007548CA" w:rsidRDefault="007548CA" w:rsidP="0019127B">
            <w:pPr>
              <w:pStyle w:val="24"/>
              <w:spacing w:line="276" w:lineRule="auto"/>
            </w:pPr>
            <w:r>
              <w:t>Контроль привилегированных пользователей</w:t>
            </w:r>
          </w:p>
        </w:tc>
        <w:tc>
          <w:tcPr>
            <w:tcW w:w="3308" w:type="dxa"/>
          </w:tcPr>
          <w:p w14:paraId="55F7DEB8" w14:textId="77777777" w:rsidR="007548CA" w:rsidRPr="00436FDD" w:rsidRDefault="007548CA" w:rsidP="0019127B">
            <w:pPr>
              <w:pStyle w:val="24"/>
              <w:spacing w:line="276" w:lineRule="auto"/>
            </w:pPr>
            <w:r w:rsidRPr="00436FDD">
              <w:t>Реализовано</w:t>
            </w:r>
          </w:p>
        </w:tc>
        <w:tc>
          <w:tcPr>
            <w:tcW w:w="2583" w:type="dxa"/>
          </w:tcPr>
          <w:p w14:paraId="2128160F" w14:textId="77777777" w:rsidR="007548CA" w:rsidRPr="00436FDD" w:rsidRDefault="007548CA" w:rsidP="0019127B">
            <w:pPr>
              <w:pStyle w:val="24"/>
              <w:spacing w:line="276" w:lineRule="auto"/>
            </w:pPr>
            <w:r w:rsidRPr="00436FDD">
              <w:t>Частично</w:t>
            </w:r>
          </w:p>
        </w:tc>
      </w:tr>
      <w:tr w:rsidR="007548CA" w14:paraId="437BD249" w14:textId="77777777" w:rsidTr="0019127B">
        <w:tc>
          <w:tcPr>
            <w:tcW w:w="596" w:type="dxa"/>
          </w:tcPr>
          <w:p w14:paraId="3208085B" w14:textId="77777777" w:rsidR="007548CA" w:rsidRDefault="007548CA" w:rsidP="0019127B">
            <w:pPr>
              <w:pStyle w:val="24"/>
              <w:spacing w:line="276" w:lineRule="auto"/>
            </w:pPr>
            <w:r>
              <w:t>13</w:t>
            </w:r>
          </w:p>
        </w:tc>
        <w:tc>
          <w:tcPr>
            <w:tcW w:w="3141" w:type="dxa"/>
          </w:tcPr>
          <w:p w14:paraId="79356A24" w14:textId="77777777" w:rsidR="007548CA" w:rsidRDefault="007548CA" w:rsidP="0019127B">
            <w:pPr>
              <w:pStyle w:val="24"/>
              <w:spacing w:line="276" w:lineRule="auto"/>
            </w:pPr>
            <w:r>
              <w:t>Парольная политика</w:t>
            </w:r>
          </w:p>
        </w:tc>
        <w:tc>
          <w:tcPr>
            <w:tcW w:w="3308" w:type="dxa"/>
          </w:tcPr>
          <w:p w14:paraId="1135D42D" w14:textId="77777777" w:rsidR="007548CA" w:rsidRPr="00436FDD" w:rsidRDefault="007548CA" w:rsidP="0019127B">
            <w:pPr>
              <w:pStyle w:val="24"/>
              <w:spacing w:line="276" w:lineRule="auto"/>
            </w:pPr>
            <w:r w:rsidRPr="00436FDD">
              <w:t>Реализовано</w:t>
            </w:r>
          </w:p>
        </w:tc>
        <w:tc>
          <w:tcPr>
            <w:tcW w:w="2583" w:type="dxa"/>
          </w:tcPr>
          <w:p w14:paraId="591987CE" w14:textId="77777777" w:rsidR="007548CA" w:rsidRPr="00436FDD" w:rsidRDefault="007548CA" w:rsidP="0019127B">
            <w:pPr>
              <w:pStyle w:val="24"/>
              <w:spacing w:line="276" w:lineRule="auto"/>
            </w:pPr>
            <w:r w:rsidRPr="00436FDD">
              <w:t>Формализован</w:t>
            </w:r>
          </w:p>
        </w:tc>
      </w:tr>
      <w:tr w:rsidR="007548CA" w14:paraId="4F454E24" w14:textId="77777777" w:rsidTr="0019127B">
        <w:tc>
          <w:tcPr>
            <w:tcW w:w="596" w:type="dxa"/>
          </w:tcPr>
          <w:p w14:paraId="003F1C4E" w14:textId="77777777" w:rsidR="007548CA" w:rsidRDefault="007548CA" w:rsidP="0019127B">
            <w:pPr>
              <w:pStyle w:val="24"/>
              <w:spacing w:line="276" w:lineRule="auto"/>
            </w:pPr>
            <w:r>
              <w:t>14</w:t>
            </w:r>
          </w:p>
        </w:tc>
        <w:tc>
          <w:tcPr>
            <w:tcW w:w="3141" w:type="dxa"/>
          </w:tcPr>
          <w:p w14:paraId="102D9163" w14:textId="77777777" w:rsidR="007548CA" w:rsidRDefault="007548CA" w:rsidP="0019127B">
            <w:pPr>
              <w:pStyle w:val="24"/>
              <w:spacing w:line="276" w:lineRule="auto"/>
            </w:pPr>
            <w:r>
              <w:t>Однонаправленная передача данных</w:t>
            </w:r>
          </w:p>
        </w:tc>
        <w:tc>
          <w:tcPr>
            <w:tcW w:w="3308" w:type="dxa"/>
          </w:tcPr>
          <w:p w14:paraId="3F2F4D85" w14:textId="77777777" w:rsidR="007548CA" w:rsidRPr="00436FDD" w:rsidRDefault="007548CA" w:rsidP="0019127B">
            <w:pPr>
              <w:pStyle w:val="24"/>
              <w:spacing w:line="276" w:lineRule="auto"/>
            </w:pPr>
            <w:r w:rsidRPr="00436FDD">
              <w:t>Не реализовано</w:t>
            </w:r>
          </w:p>
        </w:tc>
        <w:tc>
          <w:tcPr>
            <w:tcW w:w="2583" w:type="dxa"/>
          </w:tcPr>
          <w:p w14:paraId="14BDC543" w14:textId="77777777" w:rsidR="007548CA" w:rsidRPr="00436FDD" w:rsidRDefault="007548CA" w:rsidP="0019127B">
            <w:pPr>
              <w:pStyle w:val="24"/>
              <w:spacing w:line="276" w:lineRule="auto"/>
            </w:pPr>
            <w:r w:rsidRPr="00436FDD">
              <w:t>Не формализован</w:t>
            </w:r>
          </w:p>
        </w:tc>
      </w:tr>
    </w:tbl>
    <w:p w14:paraId="30D39AC3" w14:textId="5D226A01" w:rsidR="007548CA" w:rsidRDefault="007548CA" w:rsidP="007548CA">
      <w:pPr>
        <w:pStyle w:val="24"/>
        <w:spacing w:line="276" w:lineRule="auto"/>
      </w:pPr>
      <w:r>
        <w:t xml:space="preserve">В штате общества присутствует 3 (три) штатные единицы по направлению информационной безопасности. Из этих 3 (трех) штатных единиц 3 (три) заполнено.  </w:t>
      </w:r>
    </w:p>
    <w:p w14:paraId="76628600" w14:textId="77777777" w:rsidR="006F57C9" w:rsidRPr="006F57C9" w:rsidRDefault="00965BBD" w:rsidP="006B6BCF">
      <w:pPr>
        <w:pStyle w:val="2"/>
      </w:pPr>
      <w:bookmarkStart w:id="8" w:name="_Toc142555284"/>
      <w:r>
        <w:t>Предпосылки для реализации проекта</w:t>
      </w:r>
      <w:bookmarkEnd w:id="8"/>
    </w:p>
    <w:p w14:paraId="3CBBA2E3" w14:textId="77777777" w:rsidR="002F3367" w:rsidRDefault="00E65BF3" w:rsidP="00E65BF3">
      <w:pPr>
        <w:pStyle w:val="24"/>
        <w:spacing w:line="276" w:lineRule="auto"/>
        <w:ind w:firstLine="709"/>
      </w:pPr>
      <w:r>
        <w:t>Основанием для запуска Проекта является п</w:t>
      </w:r>
      <w:r w:rsidR="002F3367" w:rsidRPr="00E65BF3">
        <w:t xml:space="preserve">. </w:t>
      </w:r>
      <w:r>
        <w:t xml:space="preserve">2 </w:t>
      </w:r>
      <w:r w:rsidR="002F3367" w:rsidRPr="00E65BF3">
        <w:t xml:space="preserve">Плана мероприятий Программы развития информационной безопасности группы «Интер РАО» на 2021 – 2025 года </w:t>
      </w:r>
      <w:r>
        <w:t xml:space="preserve">(далее Программа ИБ 2021-2025), </w:t>
      </w:r>
      <w:r w:rsidR="002F3367" w:rsidRPr="00E65BF3">
        <w:t>одобренной п. 10.1 Протокола заседания Правления ПАО "Интер РАО" от 17.12.2020 (Информационная безопасность) № 906.</w:t>
      </w:r>
    </w:p>
    <w:p w14:paraId="024C9273" w14:textId="1C4C1BAA" w:rsidR="00504761" w:rsidRDefault="002D4741" w:rsidP="002D4741">
      <w:pPr>
        <w:pStyle w:val="24"/>
        <w:spacing w:line="276" w:lineRule="auto"/>
        <w:ind w:firstLine="709"/>
      </w:pPr>
      <w:r>
        <w:t>Реализация проекта проводится в рамках реализации</w:t>
      </w:r>
      <w:r w:rsidR="00A6145B">
        <w:t xml:space="preserve"> </w:t>
      </w:r>
      <w:r>
        <w:t>«</w:t>
      </w:r>
      <w:r w:rsidRPr="00746159">
        <w:t>Стратегии/Долгосрочной программы развития ПАО «Интер РАО» (Группы «Интер РАО») на период до 2025 года с перспективой до 2030 года»</w:t>
      </w:r>
      <w:r>
        <w:t xml:space="preserve">, </w:t>
      </w:r>
      <w:r w:rsidR="00504761">
        <w:t xml:space="preserve">с учетом положений следующих нормативных документов: </w:t>
      </w:r>
    </w:p>
    <w:p w14:paraId="0564C618" w14:textId="66ED1DB8" w:rsidR="002D4741" w:rsidRPr="0007194B" w:rsidRDefault="002D4741" w:rsidP="0007194B">
      <w:pPr>
        <w:pStyle w:val="af2"/>
        <w:widowControl w:val="0"/>
        <w:numPr>
          <w:ilvl w:val="0"/>
          <w:numId w:val="16"/>
        </w:numPr>
        <w:suppressLineNumbers/>
        <w:suppressAutoHyphens/>
        <w:spacing w:after="120"/>
        <w:jc w:val="both"/>
        <w:rPr>
          <w:rFonts w:eastAsia="Times New Roman" w:cs="Times New Roman"/>
          <w:color w:val="000000" w:themeColor="text1"/>
          <w:sz w:val="24"/>
          <w:szCs w:val="24"/>
        </w:rPr>
      </w:pPr>
      <w:r w:rsidRPr="0007194B">
        <w:rPr>
          <w:rFonts w:eastAsia="Times New Roman" w:cs="Times New Roman"/>
          <w:color w:val="000000" w:themeColor="text1"/>
          <w:sz w:val="24"/>
          <w:szCs w:val="24"/>
        </w:rPr>
        <w:t>корпоративного стандарта ПТ-060-1 «Политика информационной безопасности»</w:t>
      </w:r>
      <w:r w:rsidR="002C6957">
        <w:rPr>
          <w:rFonts w:eastAsia="Times New Roman" w:cs="Times New Roman"/>
          <w:color w:val="000000" w:themeColor="text1"/>
          <w:sz w:val="24"/>
          <w:szCs w:val="24"/>
        </w:rPr>
        <w:t>;</w:t>
      </w:r>
    </w:p>
    <w:p w14:paraId="400B3ED4" w14:textId="6C814984" w:rsidR="00504761" w:rsidRDefault="00504761" w:rsidP="0007194B">
      <w:pPr>
        <w:pStyle w:val="af2"/>
        <w:widowControl w:val="0"/>
        <w:numPr>
          <w:ilvl w:val="0"/>
          <w:numId w:val="16"/>
        </w:numPr>
        <w:suppressLineNumbers/>
        <w:suppressAutoHyphens/>
        <w:spacing w:after="120"/>
        <w:jc w:val="both"/>
        <w:rPr>
          <w:rFonts w:eastAsia="Times New Roman" w:cs="Times New Roman"/>
          <w:color w:val="000000" w:themeColor="text1"/>
          <w:sz w:val="24"/>
          <w:szCs w:val="24"/>
        </w:rPr>
      </w:pPr>
      <w:r w:rsidRPr="0007194B">
        <w:rPr>
          <w:rFonts w:eastAsia="Times New Roman" w:cs="Times New Roman"/>
          <w:color w:val="000000" w:themeColor="text1"/>
          <w:sz w:val="24"/>
          <w:szCs w:val="24"/>
        </w:rPr>
        <w:t>ПТ-057 Политика управления рисками и внутреннего контроля ПАО «Интер РАО»</w:t>
      </w:r>
      <w:r w:rsidR="0007194B">
        <w:rPr>
          <w:rFonts w:eastAsia="Times New Roman" w:cs="Times New Roman"/>
          <w:color w:val="000000" w:themeColor="text1"/>
          <w:sz w:val="24"/>
          <w:szCs w:val="24"/>
        </w:rPr>
        <w:t>.</w:t>
      </w:r>
    </w:p>
    <w:p w14:paraId="4AD8D3C0" w14:textId="28FC6831" w:rsidR="00504761" w:rsidRDefault="00353DD3" w:rsidP="002D4741">
      <w:pPr>
        <w:pStyle w:val="24"/>
        <w:spacing w:line="276" w:lineRule="auto"/>
        <w:ind w:firstLine="709"/>
      </w:pPr>
      <w:r w:rsidRPr="00DC1208">
        <w:t>Принятый</w:t>
      </w:r>
      <w:r>
        <w:t xml:space="preserve"> в Группе «Интер РАО»</w:t>
      </w:r>
      <w:r w:rsidRPr="00DC1208">
        <w:t xml:space="preserve"> и ориентированный на реальную информационную безопасность подход</w:t>
      </w:r>
      <w:r>
        <w:t xml:space="preserve"> позволяет ранжировать реальные риски и угрозы, </w:t>
      </w:r>
      <w:proofErr w:type="spellStart"/>
      <w:r>
        <w:t>приоритизировать</w:t>
      </w:r>
      <w:proofErr w:type="spellEnd"/>
      <w:r>
        <w:t xml:space="preserve"> применяемые защитные меры и средства. </w:t>
      </w:r>
    </w:p>
    <w:p w14:paraId="4F305D6F" w14:textId="51DE4411" w:rsidR="002C6957" w:rsidRDefault="0015052C" w:rsidP="002C6957">
      <w:pPr>
        <w:pStyle w:val="24"/>
        <w:spacing w:line="276" w:lineRule="auto"/>
        <w:ind w:firstLine="709"/>
      </w:pPr>
      <w:r w:rsidRPr="00E31FDE">
        <w:t>Анализ информационных систем, проведенный в Обществе</w:t>
      </w:r>
      <w:r w:rsidR="002C6957">
        <w:t>, показал, что наиболее значимыми для деятельности Общества являются следующие информационные системы:</w:t>
      </w:r>
    </w:p>
    <w:p w14:paraId="0D7D4F5B" w14:textId="77777777" w:rsidR="002C6957" w:rsidRDefault="002C6957" w:rsidP="002C6957">
      <w:pPr>
        <w:pStyle w:val="af2"/>
        <w:widowControl w:val="0"/>
        <w:numPr>
          <w:ilvl w:val="0"/>
          <w:numId w:val="16"/>
        </w:numPr>
        <w:suppressLineNumbers/>
        <w:suppressAutoHyphens/>
        <w:spacing w:after="120"/>
        <w:jc w:val="both"/>
        <w:rPr>
          <w:rFonts w:eastAsia="Times New Roman" w:cs="Times New Roman"/>
          <w:color w:val="000000" w:themeColor="text1"/>
          <w:sz w:val="24"/>
          <w:szCs w:val="24"/>
        </w:rPr>
      </w:pPr>
      <w:r w:rsidRPr="007548CA">
        <w:rPr>
          <w:rFonts w:eastAsia="Times New Roman" w:cs="Times New Roman"/>
          <w:color w:val="000000" w:themeColor="text1"/>
          <w:sz w:val="24"/>
          <w:szCs w:val="24"/>
        </w:rPr>
        <w:t xml:space="preserve">Система единого биллинга юридических лиц (ЕБСРЮЛ), </w:t>
      </w:r>
    </w:p>
    <w:p w14:paraId="1B5A1C58" w14:textId="77777777" w:rsidR="002C6957" w:rsidRDefault="002C6957" w:rsidP="002C6957">
      <w:pPr>
        <w:pStyle w:val="af2"/>
        <w:widowControl w:val="0"/>
        <w:numPr>
          <w:ilvl w:val="0"/>
          <w:numId w:val="16"/>
        </w:numPr>
        <w:suppressLineNumbers/>
        <w:suppressAutoHyphens/>
        <w:spacing w:after="120"/>
        <w:jc w:val="both"/>
        <w:rPr>
          <w:rFonts w:eastAsia="Times New Roman" w:cs="Times New Roman"/>
          <w:color w:val="000000" w:themeColor="text1"/>
          <w:sz w:val="24"/>
          <w:szCs w:val="24"/>
        </w:rPr>
      </w:pPr>
      <w:proofErr w:type="spellStart"/>
      <w:r w:rsidRPr="007548CA">
        <w:rPr>
          <w:rFonts w:eastAsia="Times New Roman" w:cs="Times New Roman"/>
          <w:color w:val="000000" w:themeColor="text1"/>
          <w:sz w:val="24"/>
          <w:szCs w:val="24"/>
        </w:rPr>
        <w:t>Биллинговая</w:t>
      </w:r>
      <w:proofErr w:type="spellEnd"/>
      <w:r w:rsidRPr="007548CA">
        <w:rPr>
          <w:rFonts w:eastAsia="Times New Roman" w:cs="Times New Roman"/>
          <w:color w:val="000000" w:themeColor="text1"/>
          <w:sz w:val="24"/>
          <w:szCs w:val="24"/>
        </w:rPr>
        <w:t xml:space="preserve"> система расчетов с юридическими лицами (</w:t>
      </w:r>
      <w:proofErr w:type="spellStart"/>
      <w:r w:rsidRPr="007548CA">
        <w:rPr>
          <w:rFonts w:eastAsia="Times New Roman" w:cs="Times New Roman"/>
          <w:color w:val="000000" w:themeColor="text1"/>
          <w:sz w:val="24"/>
          <w:szCs w:val="24"/>
        </w:rPr>
        <w:t>импортозамещенная</w:t>
      </w:r>
      <w:proofErr w:type="spellEnd"/>
      <w:r w:rsidRPr="007548CA">
        <w:rPr>
          <w:rFonts w:eastAsia="Times New Roman" w:cs="Times New Roman"/>
          <w:color w:val="000000" w:themeColor="text1"/>
          <w:sz w:val="24"/>
          <w:szCs w:val="24"/>
        </w:rPr>
        <w:t xml:space="preserve"> конфигурация) (ЕБСРЮЛ ИК),</w:t>
      </w:r>
    </w:p>
    <w:p w14:paraId="6AFE1DFA" w14:textId="77777777" w:rsidR="002C6957" w:rsidRPr="007548CA" w:rsidRDefault="002C6957" w:rsidP="002C6957">
      <w:pPr>
        <w:pStyle w:val="af2"/>
        <w:widowControl w:val="0"/>
        <w:numPr>
          <w:ilvl w:val="0"/>
          <w:numId w:val="16"/>
        </w:numPr>
        <w:suppressLineNumbers/>
        <w:suppressAutoHyphens/>
        <w:spacing w:after="120"/>
        <w:jc w:val="both"/>
        <w:rPr>
          <w:rFonts w:eastAsia="Times New Roman" w:cs="Times New Roman"/>
          <w:color w:val="000000" w:themeColor="text1"/>
          <w:sz w:val="24"/>
          <w:szCs w:val="24"/>
        </w:rPr>
      </w:pPr>
      <w:r w:rsidRPr="007548CA">
        <w:rPr>
          <w:rFonts w:eastAsia="Times New Roman" w:cs="Times New Roman"/>
          <w:color w:val="000000" w:themeColor="text1"/>
          <w:sz w:val="24"/>
          <w:szCs w:val="24"/>
        </w:rPr>
        <w:t xml:space="preserve"> Информационная система управления сбытом электроэнергии бытовых </w:t>
      </w:r>
      <w:r w:rsidRPr="007548CA">
        <w:rPr>
          <w:rFonts w:eastAsia="Times New Roman" w:cs="Times New Roman"/>
          <w:color w:val="000000" w:themeColor="text1"/>
          <w:sz w:val="24"/>
          <w:szCs w:val="24"/>
        </w:rPr>
        <w:lastRenderedPageBreak/>
        <w:t>потребителей (ИСУСЭ БП)</w:t>
      </w:r>
    </w:p>
    <w:p w14:paraId="31D100FF" w14:textId="66E711F6" w:rsidR="002C6957" w:rsidRPr="000E2878" w:rsidRDefault="002C6957" w:rsidP="002C6957">
      <w:pPr>
        <w:widowControl w:val="0"/>
        <w:suppressLineNumbers/>
        <w:suppressAutoHyphens/>
        <w:spacing w:after="120"/>
        <w:jc w:val="both"/>
        <w:rPr>
          <w:rFonts w:eastAsia="Times New Roman" w:cs="Times New Roman"/>
          <w:strike/>
          <w:color w:val="000000" w:themeColor="text1"/>
          <w:sz w:val="24"/>
          <w:szCs w:val="24"/>
        </w:rPr>
      </w:pPr>
      <w:r>
        <w:rPr>
          <w:rFonts w:eastAsia="Times New Roman" w:cs="Times New Roman"/>
          <w:color w:val="000000" w:themeColor="text1"/>
          <w:sz w:val="24"/>
          <w:szCs w:val="24"/>
        </w:rPr>
        <w:t xml:space="preserve">а также работоспособность </w:t>
      </w:r>
      <w:r w:rsidRPr="007548CA">
        <w:rPr>
          <w:rFonts w:eastAsia="Times New Roman" w:cs="Times New Roman"/>
          <w:color w:val="000000" w:themeColor="text1"/>
          <w:sz w:val="24"/>
          <w:szCs w:val="24"/>
        </w:rPr>
        <w:t>ИТ-инфраструктур</w:t>
      </w:r>
      <w:r>
        <w:rPr>
          <w:rFonts w:eastAsia="Times New Roman" w:cs="Times New Roman"/>
          <w:color w:val="000000" w:themeColor="text1"/>
          <w:sz w:val="24"/>
          <w:szCs w:val="24"/>
        </w:rPr>
        <w:t>ы</w:t>
      </w:r>
      <w:r w:rsidRPr="007548CA">
        <w:rPr>
          <w:rFonts w:eastAsia="Times New Roman" w:cs="Times New Roman"/>
          <w:color w:val="000000" w:themeColor="text1"/>
          <w:sz w:val="24"/>
          <w:szCs w:val="24"/>
        </w:rPr>
        <w:t xml:space="preserve"> - </w:t>
      </w:r>
      <w:r>
        <w:rPr>
          <w:rFonts w:eastAsia="Times New Roman" w:cs="Times New Roman"/>
          <w:color w:val="000000" w:themeColor="text1"/>
          <w:sz w:val="24"/>
          <w:szCs w:val="24"/>
        </w:rPr>
        <w:t>с</w:t>
      </w:r>
      <w:r w:rsidRPr="007548CA">
        <w:rPr>
          <w:rFonts w:eastAsia="Times New Roman" w:cs="Times New Roman"/>
          <w:color w:val="000000" w:themeColor="text1"/>
          <w:sz w:val="24"/>
          <w:szCs w:val="24"/>
        </w:rPr>
        <w:t>овокупност</w:t>
      </w:r>
      <w:r>
        <w:rPr>
          <w:rFonts w:eastAsia="Times New Roman" w:cs="Times New Roman"/>
          <w:color w:val="000000" w:themeColor="text1"/>
          <w:sz w:val="24"/>
          <w:szCs w:val="24"/>
        </w:rPr>
        <w:t>и</w:t>
      </w:r>
      <w:r w:rsidRPr="007548CA">
        <w:rPr>
          <w:rFonts w:eastAsia="Times New Roman" w:cs="Times New Roman"/>
          <w:color w:val="000000" w:themeColor="text1"/>
          <w:sz w:val="24"/>
          <w:szCs w:val="24"/>
        </w:rPr>
        <w:t xml:space="preserve"> средств вычислительной техники, коммуникационного оборудования и линий связи, процедур и нормативных документов, являющихся основой для функционирования информационных сервисов, с целью обеспечения функционирования бизнес-процессов Общества</w:t>
      </w:r>
      <w:r w:rsidR="0015052C" w:rsidRPr="00E31FDE">
        <w:rPr>
          <w:rFonts w:eastAsia="Times New Roman" w:cs="Times New Roman"/>
          <w:color w:val="000000" w:themeColor="text1"/>
          <w:sz w:val="24"/>
          <w:szCs w:val="24"/>
        </w:rPr>
        <w:t>.</w:t>
      </w:r>
    </w:p>
    <w:p w14:paraId="6E4250C0" w14:textId="6E751DCA" w:rsidR="00392A45" w:rsidRDefault="00353DD3" w:rsidP="002D4741">
      <w:pPr>
        <w:pStyle w:val="24"/>
        <w:spacing w:line="276" w:lineRule="auto"/>
        <w:ind w:firstLine="709"/>
      </w:pPr>
      <w:r w:rsidRPr="0029406F">
        <w:t>В рамках</w:t>
      </w:r>
      <w:r w:rsidR="00C35A52" w:rsidRPr="0029406F">
        <w:t xml:space="preserve"> </w:t>
      </w:r>
      <w:r w:rsidRPr="0029406F">
        <w:t xml:space="preserve">проведенной </w:t>
      </w:r>
      <w:r w:rsidR="00E31FDE" w:rsidRPr="00E31FDE">
        <w:t>оценки</w:t>
      </w:r>
      <w:r w:rsidRPr="00E31FDE">
        <w:t xml:space="preserve"> рисков </w:t>
      </w:r>
      <w:r w:rsidR="00C35A52" w:rsidRPr="00E31FDE">
        <w:t>информационной</w:t>
      </w:r>
      <w:r w:rsidRPr="00E31FDE">
        <w:t xml:space="preserve"> безопасности</w:t>
      </w:r>
      <w:r w:rsidR="00392A45" w:rsidRPr="00E31FDE">
        <w:t xml:space="preserve">, </w:t>
      </w:r>
      <w:r w:rsidR="00392A45">
        <w:t xml:space="preserve">в качестве </w:t>
      </w:r>
      <w:r w:rsidR="002C6957">
        <w:t xml:space="preserve">последствий </w:t>
      </w:r>
      <w:r w:rsidR="00392A45">
        <w:t xml:space="preserve">реализации </w:t>
      </w:r>
      <w:r w:rsidR="0017777B">
        <w:t xml:space="preserve">критического </w:t>
      </w:r>
      <w:r w:rsidR="00392A45">
        <w:t>риска «</w:t>
      </w:r>
      <w:r w:rsidR="00392A45" w:rsidRPr="00392A45">
        <w:t>Рост количества и масштабов последствий от нарушений информационной безопасности</w:t>
      </w:r>
      <w:r w:rsidR="00392A45">
        <w:t>»</w:t>
      </w:r>
      <w:r w:rsidR="0017777B">
        <w:t xml:space="preserve"> можно рассматривать следующие </w:t>
      </w:r>
      <w:r w:rsidR="002C6957">
        <w:t>нарушения в работе</w:t>
      </w:r>
      <w:r w:rsidR="002C6957" w:rsidRPr="002C6957">
        <w:t xml:space="preserve"> </w:t>
      </w:r>
      <w:r w:rsidR="002C6957">
        <w:t>ИТ-систем или ИТ-инфраструктуры</w:t>
      </w:r>
      <w:r w:rsidR="0017777B">
        <w:t>:</w:t>
      </w:r>
    </w:p>
    <w:p w14:paraId="722FCD6D" w14:textId="77777777" w:rsidR="00392A45" w:rsidRPr="00392A45" w:rsidRDefault="00392A45" w:rsidP="00392A45">
      <w:pPr>
        <w:pStyle w:val="af2"/>
        <w:widowControl w:val="0"/>
        <w:numPr>
          <w:ilvl w:val="0"/>
          <w:numId w:val="16"/>
        </w:numPr>
        <w:suppressLineNumbers/>
        <w:suppressAutoHyphens/>
        <w:spacing w:after="120"/>
        <w:jc w:val="both"/>
        <w:rPr>
          <w:rFonts w:eastAsia="Times New Roman" w:cs="Times New Roman"/>
          <w:color w:val="000000" w:themeColor="text1"/>
          <w:sz w:val="24"/>
          <w:szCs w:val="24"/>
        </w:rPr>
      </w:pPr>
      <w:r w:rsidRPr="00392A45">
        <w:rPr>
          <w:rFonts w:eastAsia="Times New Roman" w:cs="Times New Roman"/>
          <w:color w:val="000000" w:themeColor="text1"/>
          <w:sz w:val="24"/>
          <w:szCs w:val="24"/>
        </w:rPr>
        <w:t xml:space="preserve">Срыв или останов бизнес-процессов по причине неработоспособности ИТ компании или умышленного искажения информации во внутрикорпоративных ИС </w:t>
      </w:r>
    </w:p>
    <w:p w14:paraId="2EE8CF7A" w14:textId="77777777" w:rsidR="00392A45" w:rsidRPr="00392A45" w:rsidRDefault="00392A45" w:rsidP="00392A45">
      <w:pPr>
        <w:pStyle w:val="af2"/>
        <w:widowControl w:val="0"/>
        <w:numPr>
          <w:ilvl w:val="0"/>
          <w:numId w:val="16"/>
        </w:numPr>
        <w:suppressLineNumbers/>
        <w:suppressAutoHyphens/>
        <w:spacing w:after="120"/>
        <w:jc w:val="both"/>
        <w:rPr>
          <w:rFonts w:eastAsia="Times New Roman" w:cs="Times New Roman"/>
          <w:color w:val="000000" w:themeColor="text1"/>
          <w:sz w:val="24"/>
          <w:szCs w:val="24"/>
        </w:rPr>
      </w:pPr>
      <w:r w:rsidRPr="00392A45">
        <w:rPr>
          <w:rFonts w:eastAsia="Times New Roman" w:cs="Times New Roman"/>
          <w:color w:val="000000" w:themeColor="text1"/>
          <w:sz w:val="24"/>
          <w:szCs w:val="24"/>
        </w:rPr>
        <w:t>Разглашение/утечка значимой информации</w:t>
      </w:r>
    </w:p>
    <w:p w14:paraId="346C3EFB" w14:textId="77777777" w:rsidR="00392A45" w:rsidRPr="00392A45" w:rsidRDefault="00392A45" w:rsidP="00392A45">
      <w:pPr>
        <w:pStyle w:val="af2"/>
        <w:widowControl w:val="0"/>
        <w:numPr>
          <w:ilvl w:val="0"/>
          <w:numId w:val="16"/>
        </w:numPr>
        <w:suppressLineNumbers/>
        <w:suppressAutoHyphens/>
        <w:spacing w:after="120"/>
        <w:jc w:val="both"/>
        <w:rPr>
          <w:rFonts w:eastAsia="Times New Roman" w:cs="Times New Roman"/>
          <w:color w:val="000000" w:themeColor="text1"/>
          <w:sz w:val="24"/>
          <w:szCs w:val="24"/>
        </w:rPr>
      </w:pPr>
      <w:r w:rsidRPr="00392A45">
        <w:rPr>
          <w:rFonts w:eastAsia="Times New Roman" w:cs="Times New Roman"/>
          <w:color w:val="000000" w:themeColor="text1"/>
          <w:sz w:val="24"/>
          <w:szCs w:val="24"/>
        </w:rPr>
        <w:t>Компрометация «цифровой личности» первых лиц компании</w:t>
      </w:r>
    </w:p>
    <w:p w14:paraId="37B8FDD9" w14:textId="77777777" w:rsidR="00392A45" w:rsidRPr="00392A45" w:rsidRDefault="00392A45" w:rsidP="00392A45">
      <w:pPr>
        <w:pStyle w:val="af2"/>
        <w:widowControl w:val="0"/>
        <w:numPr>
          <w:ilvl w:val="0"/>
          <w:numId w:val="16"/>
        </w:numPr>
        <w:suppressLineNumbers/>
        <w:suppressAutoHyphens/>
        <w:spacing w:after="120"/>
        <w:jc w:val="both"/>
        <w:rPr>
          <w:rFonts w:eastAsia="Times New Roman" w:cs="Times New Roman"/>
          <w:color w:val="000000" w:themeColor="text1"/>
          <w:sz w:val="24"/>
          <w:szCs w:val="24"/>
        </w:rPr>
      </w:pPr>
      <w:r w:rsidRPr="00392A45">
        <w:rPr>
          <w:rFonts w:eastAsia="Times New Roman" w:cs="Times New Roman"/>
          <w:color w:val="000000" w:themeColor="text1"/>
          <w:sz w:val="24"/>
          <w:szCs w:val="24"/>
        </w:rPr>
        <w:t xml:space="preserve">Взлом веб-ресурсов компании </w:t>
      </w:r>
    </w:p>
    <w:p w14:paraId="4EEF3F6E" w14:textId="77777777" w:rsidR="00392A45" w:rsidRPr="00392A45" w:rsidRDefault="00392A45" w:rsidP="00392A45">
      <w:pPr>
        <w:pStyle w:val="af2"/>
        <w:widowControl w:val="0"/>
        <w:numPr>
          <w:ilvl w:val="0"/>
          <w:numId w:val="16"/>
        </w:numPr>
        <w:suppressLineNumbers/>
        <w:suppressAutoHyphens/>
        <w:spacing w:after="120"/>
        <w:jc w:val="both"/>
        <w:rPr>
          <w:rFonts w:eastAsia="Times New Roman" w:cs="Times New Roman"/>
          <w:color w:val="000000" w:themeColor="text1"/>
          <w:sz w:val="24"/>
          <w:szCs w:val="24"/>
        </w:rPr>
      </w:pPr>
      <w:r w:rsidRPr="00392A45">
        <w:rPr>
          <w:rFonts w:eastAsia="Times New Roman" w:cs="Times New Roman"/>
          <w:color w:val="000000" w:themeColor="text1"/>
          <w:sz w:val="24"/>
          <w:szCs w:val="24"/>
        </w:rPr>
        <w:t>Хищение денежных средств со счетов компании</w:t>
      </w:r>
    </w:p>
    <w:p w14:paraId="71FA93E3" w14:textId="63F37D79" w:rsidR="00FC5079" w:rsidRDefault="007548CA" w:rsidP="0017777B">
      <w:pPr>
        <w:pStyle w:val="24"/>
        <w:spacing w:line="276" w:lineRule="auto"/>
        <w:ind w:firstLine="709"/>
      </w:pPr>
      <w:r>
        <w:t>Н</w:t>
      </w:r>
      <w:r w:rsidR="0017777B">
        <w:t xml:space="preserve">аиболее значимыми факторами, которые </w:t>
      </w:r>
      <w:r w:rsidR="002C6957">
        <w:t xml:space="preserve">либо </w:t>
      </w:r>
      <w:r w:rsidR="00A00B0A">
        <w:t xml:space="preserve">с </w:t>
      </w:r>
      <w:r w:rsidR="00A00B0A" w:rsidRPr="00057F0E">
        <w:t>крайне высокой</w:t>
      </w:r>
      <w:r w:rsidR="00A00B0A">
        <w:t xml:space="preserve"> вероятностью смогут привести к</w:t>
      </w:r>
      <w:r w:rsidR="00FC5079">
        <w:t xml:space="preserve"> реализации риска</w:t>
      </w:r>
      <w:r w:rsidR="002C6957">
        <w:t xml:space="preserve">, либо </w:t>
      </w:r>
      <w:r w:rsidR="00FC5079">
        <w:t>р</w:t>
      </w:r>
      <w:r w:rsidR="00FC5079" w:rsidRPr="00FC5079">
        <w:t xml:space="preserve">еализация фактора риска приведет к возникновению </w:t>
      </w:r>
      <w:r w:rsidR="00E31FDE" w:rsidRPr="0015052C">
        <w:t xml:space="preserve">ущерба </w:t>
      </w:r>
      <w:r w:rsidR="00E31FDE" w:rsidRPr="00B174F9">
        <w:t>до</w:t>
      </w:r>
      <w:r w:rsidR="0015052C" w:rsidRPr="00B174F9">
        <w:t xml:space="preserve"> 1</w:t>
      </w:r>
      <w:r w:rsidR="00FC5079" w:rsidRPr="00B174F9">
        <w:t>00 млн</w:t>
      </w:r>
      <w:r w:rsidR="00FC5079" w:rsidRPr="00FC5079">
        <w:t>. руб</w:t>
      </w:r>
      <w:r w:rsidR="00FC5079">
        <w:t>лей являются:</w:t>
      </w:r>
    </w:p>
    <w:p w14:paraId="309F7A50" w14:textId="6A0579FE" w:rsidR="00FC5079" w:rsidRPr="00BA2250" w:rsidRDefault="00FC5079" w:rsidP="00FC5079">
      <w:pPr>
        <w:pStyle w:val="af2"/>
        <w:widowControl w:val="0"/>
        <w:numPr>
          <w:ilvl w:val="0"/>
          <w:numId w:val="16"/>
        </w:numPr>
        <w:suppressLineNumbers/>
        <w:suppressAutoHyphens/>
        <w:spacing w:after="120"/>
        <w:jc w:val="both"/>
        <w:rPr>
          <w:rFonts w:eastAsia="Times New Roman" w:cs="Times New Roman"/>
          <w:color w:val="000000" w:themeColor="text1"/>
          <w:sz w:val="24"/>
          <w:szCs w:val="24"/>
        </w:rPr>
      </w:pPr>
      <w:r w:rsidRPr="00BA2250">
        <w:rPr>
          <w:rFonts w:eastAsia="Times New Roman" w:cs="Times New Roman"/>
          <w:color w:val="000000" w:themeColor="text1"/>
          <w:sz w:val="24"/>
          <w:szCs w:val="24"/>
        </w:rPr>
        <w:t>Доступ к ОС с использованием скомпрометированных учетных записей с высокими полномочиями;</w:t>
      </w:r>
    </w:p>
    <w:p w14:paraId="7E1F6979" w14:textId="6733989D" w:rsidR="00FC5079" w:rsidRPr="00BA2250" w:rsidRDefault="00FC5079" w:rsidP="00FC5079">
      <w:pPr>
        <w:pStyle w:val="af2"/>
        <w:widowControl w:val="0"/>
        <w:numPr>
          <w:ilvl w:val="0"/>
          <w:numId w:val="16"/>
        </w:numPr>
        <w:suppressLineNumbers/>
        <w:suppressAutoHyphens/>
        <w:spacing w:after="120"/>
        <w:jc w:val="both"/>
        <w:rPr>
          <w:rFonts w:eastAsia="Times New Roman" w:cs="Times New Roman"/>
          <w:color w:val="000000" w:themeColor="text1"/>
          <w:sz w:val="24"/>
          <w:szCs w:val="24"/>
        </w:rPr>
      </w:pPr>
      <w:r w:rsidRPr="00BA2250">
        <w:rPr>
          <w:rFonts w:eastAsia="Times New Roman" w:cs="Times New Roman"/>
          <w:color w:val="000000" w:themeColor="text1"/>
          <w:sz w:val="24"/>
          <w:szCs w:val="24"/>
        </w:rPr>
        <w:t>Автоматическое сканирование интернет-периметра злоумышленниками;</w:t>
      </w:r>
    </w:p>
    <w:p w14:paraId="161E43B7" w14:textId="420F7CCD" w:rsidR="00FC5079" w:rsidRPr="00BA2250" w:rsidRDefault="00FC5079" w:rsidP="00FC5079">
      <w:pPr>
        <w:pStyle w:val="af2"/>
        <w:widowControl w:val="0"/>
        <w:numPr>
          <w:ilvl w:val="0"/>
          <w:numId w:val="16"/>
        </w:numPr>
        <w:suppressLineNumbers/>
        <w:suppressAutoHyphens/>
        <w:spacing w:after="120"/>
        <w:jc w:val="both"/>
        <w:rPr>
          <w:rFonts w:eastAsia="Times New Roman" w:cs="Times New Roman"/>
          <w:color w:val="000000" w:themeColor="text1"/>
          <w:sz w:val="24"/>
          <w:szCs w:val="24"/>
        </w:rPr>
      </w:pPr>
      <w:r w:rsidRPr="00BA2250">
        <w:rPr>
          <w:rFonts w:eastAsia="Times New Roman" w:cs="Times New Roman"/>
          <w:color w:val="000000" w:themeColor="text1"/>
          <w:sz w:val="24"/>
          <w:szCs w:val="24"/>
        </w:rPr>
        <w:t>Ручное исследование интернет-периметра злоумышленниками;</w:t>
      </w:r>
    </w:p>
    <w:p w14:paraId="297BCDCA" w14:textId="7DA8714C" w:rsidR="00FC5079" w:rsidRPr="00BA2250" w:rsidRDefault="00FC5079" w:rsidP="00FC5079">
      <w:pPr>
        <w:pStyle w:val="af2"/>
        <w:widowControl w:val="0"/>
        <w:numPr>
          <w:ilvl w:val="0"/>
          <w:numId w:val="16"/>
        </w:numPr>
        <w:suppressLineNumbers/>
        <w:suppressAutoHyphens/>
        <w:spacing w:after="120"/>
        <w:jc w:val="both"/>
        <w:rPr>
          <w:rFonts w:eastAsia="Times New Roman" w:cs="Times New Roman"/>
          <w:color w:val="000000" w:themeColor="text1"/>
          <w:sz w:val="24"/>
          <w:szCs w:val="24"/>
        </w:rPr>
      </w:pPr>
      <w:r w:rsidRPr="00BA2250">
        <w:rPr>
          <w:rFonts w:eastAsia="Times New Roman" w:cs="Times New Roman"/>
          <w:color w:val="000000" w:themeColor="text1"/>
          <w:sz w:val="24"/>
          <w:szCs w:val="24"/>
        </w:rPr>
        <w:t>Доступ с использованием ошибок конфигураций компонентов ИС;</w:t>
      </w:r>
    </w:p>
    <w:p w14:paraId="0D928B7D" w14:textId="0470FD0C" w:rsidR="00FC5079" w:rsidRPr="00BA2250" w:rsidRDefault="00FC5079" w:rsidP="00FC5079">
      <w:pPr>
        <w:pStyle w:val="af2"/>
        <w:widowControl w:val="0"/>
        <w:numPr>
          <w:ilvl w:val="0"/>
          <w:numId w:val="16"/>
        </w:numPr>
        <w:suppressLineNumbers/>
        <w:suppressAutoHyphens/>
        <w:spacing w:after="120"/>
        <w:jc w:val="both"/>
        <w:rPr>
          <w:rFonts w:eastAsia="Times New Roman" w:cs="Times New Roman"/>
          <w:color w:val="000000" w:themeColor="text1"/>
          <w:sz w:val="24"/>
          <w:szCs w:val="24"/>
        </w:rPr>
      </w:pPr>
      <w:r w:rsidRPr="00BA2250">
        <w:rPr>
          <w:rFonts w:eastAsia="Times New Roman" w:cs="Times New Roman"/>
          <w:color w:val="000000" w:themeColor="text1"/>
          <w:sz w:val="24"/>
          <w:szCs w:val="24"/>
        </w:rPr>
        <w:t>Доступ с использованием уязвимостей ПО ИС;</w:t>
      </w:r>
    </w:p>
    <w:p w14:paraId="6FD96691" w14:textId="77777777" w:rsidR="002C6957" w:rsidRPr="00BA2250" w:rsidRDefault="00FC5079" w:rsidP="00FC5079">
      <w:pPr>
        <w:pStyle w:val="af2"/>
        <w:widowControl w:val="0"/>
        <w:numPr>
          <w:ilvl w:val="0"/>
          <w:numId w:val="16"/>
        </w:numPr>
        <w:suppressLineNumbers/>
        <w:suppressAutoHyphens/>
        <w:spacing w:after="120"/>
        <w:jc w:val="both"/>
        <w:rPr>
          <w:rFonts w:eastAsia="Times New Roman" w:cs="Times New Roman"/>
          <w:color w:val="000000" w:themeColor="text1"/>
          <w:sz w:val="24"/>
          <w:szCs w:val="24"/>
        </w:rPr>
      </w:pPr>
      <w:r w:rsidRPr="00BA2250">
        <w:rPr>
          <w:rFonts w:eastAsia="Times New Roman" w:cs="Times New Roman"/>
          <w:color w:val="000000" w:themeColor="text1"/>
          <w:sz w:val="24"/>
          <w:szCs w:val="24"/>
        </w:rPr>
        <w:t>Добавление в открытые исходные коды программ нелегитимных кодов</w:t>
      </w:r>
      <w:r w:rsidR="002C6957" w:rsidRPr="00BA2250">
        <w:rPr>
          <w:rFonts w:eastAsia="Times New Roman" w:cs="Times New Roman"/>
          <w:color w:val="000000" w:themeColor="text1"/>
          <w:sz w:val="24"/>
          <w:szCs w:val="24"/>
        </w:rPr>
        <w:t>;</w:t>
      </w:r>
    </w:p>
    <w:p w14:paraId="41D3AD64" w14:textId="51C35531" w:rsidR="00FC5079" w:rsidRPr="002C6957" w:rsidRDefault="002C6957" w:rsidP="002C6957">
      <w:pPr>
        <w:pStyle w:val="24"/>
        <w:spacing w:line="276" w:lineRule="auto"/>
        <w:ind w:firstLine="709"/>
      </w:pPr>
      <w:r>
        <w:t xml:space="preserve">Оценка ущерба от единичных инцидентов по указанным факторам риска, составит </w:t>
      </w:r>
      <w:r w:rsidR="00B174F9">
        <w:t>д</w:t>
      </w:r>
      <w:r>
        <w:t>о 100 млн. рубл</w:t>
      </w:r>
      <w:r w:rsidRPr="00B174F9">
        <w:t>ей.</w:t>
      </w:r>
    </w:p>
    <w:p w14:paraId="73EB15D9" w14:textId="1D2633C5" w:rsidR="00C35A52" w:rsidRDefault="00C35A52" w:rsidP="00C35A52">
      <w:pPr>
        <w:pStyle w:val="24"/>
        <w:spacing w:line="276" w:lineRule="auto"/>
        <w:ind w:firstLine="709"/>
      </w:pPr>
      <w:r>
        <w:t>Кроме того, компаниям Группы необходимо выполнять требования законодательства (что не корректно рассматривать как угрозу ИБ), неисполнение которых также несет негативные последствия:</w:t>
      </w:r>
    </w:p>
    <w:p w14:paraId="5D9CD206" w14:textId="643218A1" w:rsidR="004D0E24" w:rsidRDefault="004D0E24" w:rsidP="00C35A52">
      <w:pPr>
        <w:pStyle w:val="24"/>
        <w:spacing w:line="276" w:lineRule="auto"/>
        <w:ind w:firstLine="709"/>
      </w:pPr>
    </w:p>
    <w:p w14:paraId="631D2A53" w14:textId="1618723A" w:rsidR="00E31FDE" w:rsidRDefault="00E31FDE" w:rsidP="00C35A52">
      <w:pPr>
        <w:pStyle w:val="24"/>
        <w:spacing w:line="276" w:lineRule="auto"/>
        <w:ind w:firstLine="709"/>
      </w:pPr>
    </w:p>
    <w:p w14:paraId="42E2D823" w14:textId="138A91FB" w:rsidR="00E54976" w:rsidRDefault="00E54976" w:rsidP="00C35A52">
      <w:pPr>
        <w:pStyle w:val="24"/>
        <w:spacing w:line="276" w:lineRule="auto"/>
        <w:ind w:firstLine="709"/>
      </w:pPr>
    </w:p>
    <w:p w14:paraId="460F06CD" w14:textId="4984BE4A" w:rsidR="00E54976" w:rsidRDefault="00E54976" w:rsidP="00C35A52">
      <w:pPr>
        <w:pStyle w:val="24"/>
        <w:spacing w:line="276" w:lineRule="auto"/>
        <w:ind w:firstLine="709"/>
      </w:pPr>
    </w:p>
    <w:p w14:paraId="0484F23B" w14:textId="7B4D70A3" w:rsidR="00E54976" w:rsidRDefault="00E54976" w:rsidP="00C35A52">
      <w:pPr>
        <w:pStyle w:val="24"/>
        <w:spacing w:line="276" w:lineRule="auto"/>
        <w:ind w:firstLine="709"/>
      </w:pPr>
    </w:p>
    <w:p w14:paraId="64E707B0" w14:textId="77777777" w:rsidR="00E54976" w:rsidRDefault="00E54976" w:rsidP="00C35A52">
      <w:pPr>
        <w:pStyle w:val="24"/>
        <w:spacing w:line="276" w:lineRule="auto"/>
        <w:ind w:firstLine="709"/>
      </w:pPr>
    </w:p>
    <w:tbl>
      <w:tblPr>
        <w:tblStyle w:val="afc"/>
        <w:tblW w:w="9776" w:type="dxa"/>
        <w:tblLayout w:type="fixed"/>
        <w:tblLook w:val="04A0" w:firstRow="1" w:lastRow="0" w:firstColumn="1" w:lastColumn="0" w:noHBand="0" w:noVBand="1"/>
      </w:tblPr>
      <w:tblGrid>
        <w:gridCol w:w="550"/>
        <w:gridCol w:w="5257"/>
        <w:gridCol w:w="992"/>
        <w:gridCol w:w="2977"/>
      </w:tblGrid>
      <w:tr w:rsidR="00E31FDE" w:rsidRPr="00B174F9" w14:paraId="19F21188" w14:textId="77777777" w:rsidTr="00B14496">
        <w:trPr>
          <w:trHeight w:val="715"/>
        </w:trPr>
        <w:tc>
          <w:tcPr>
            <w:tcW w:w="550" w:type="dxa"/>
            <w:hideMark/>
          </w:tcPr>
          <w:p w14:paraId="22F9E431" w14:textId="77777777" w:rsidR="00E31FDE" w:rsidRPr="00E31FDE" w:rsidRDefault="00E31FDE" w:rsidP="00B07AA1">
            <w:pPr>
              <w:pStyle w:val="24"/>
              <w:rPr>
                <w:sz w:val="20"/>
                <w:szCs w:val="20"/>
              </w:rPr>
            </w:pPr>
            <w:r w:rsidRPr="00E31FDE">
              <w:rPr>
                <w:sz w:val="20"/>
                <w:szCs w:val="20"/>
              </w:rPr>
              <w:lastRenderedPageBreak/>
              <w:t>№</w:t>
            </w:r>
          </w:p>
        </w:tc>
        <w:tc>
          <w:tcPr>
            <w:tcW w:w="5257" w:type="dxa"/>
            <w:hideMark/>
          </w:tcPr>
          <w:p w14:paraId="67B3E8A4" w14:textId="77777777" w:rsidR="00E31FDE" w:rsidRPr="00E31FDE" w:rsidRDefault="00E31FDE" w:rsidP="00B07AA1">
            <w:pPr>
              <w:pStyle w:val="24"/>
              <w:ind w:firstLine="709"/>
              <w:rPr>
                <w:sz w:val="20"/>
                <w:szCs w:val="20"/>
              </w:rPr>
            </w:pPr>
            <w:r w:rsidRPr="00E31FDE">
              <w:rPr>
                <w:sz w:val="20"/>
                <w:szCs w:val="20"/>
              </w:rPr>
              <w:t xml:space="preserve">Факторы риска </w:t>
            </w:r>
          </w:p>
        </w:tc>
        <w:tc>
          <w:tcPr>
            <w:tcW w:w="992" w:type="dxa"/>
            <w:hideMark/>
          </w:tcPr>
          <w:p w14:paraId="7BF0C84C" w14:textId="77777777" w:rsidR="00E31FDE" w:rsidRPr="00E31FDE" w:rsidRDefault="00E31FDE" w:rsidP="00B07AA1">
            <w:pPr>
              <w:pStyle w:val="24"/>
              <w:rPr>
                <w:sz w:val="20"/>
                <w:szCs w:val="20"/>
              </w:rPr>
            </w:pPr>
            <w:r w:rsidRPr="00001C6B">
              <w:rPr>
                <w:sz w:val="20"/>
                <w:szCs w:val="20"/>
              </w:rPr>
              <w:t>Вероятность</w:t>
            </w:r>
          </w:p>
        </w:tc>
        <w:tc>
          <w:tcPr>
            <w:tcW w:w="2977" w:type="dxa"/>
          </w:tcPr>
          <w:p w14:paraId="5AE8397B" w14:textId="3D7ED029" w:rsidR="00E31FDE" w:rsidRPr="00E31FDE" w:rsidRDefault="00E31FDE" w:rsidP="00B07AA1">
            <w:pPr>
              <w:pStyle w:val="2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 штрафных санкций</w:t>
            </w:r>
          </w:p>
        </w:tc>
      </w:tr>
      <w:tr w:rsidR="00E31FDE" w:rsidRPr="00B174F9" w14:paraId="2FB41393" w14:textId="77777777" w:rsidTr="00B14496">
        <w:trPr>
          <w:trHeight w:val="1306"/>
        </w:trPr>
        <w:tc>
          <w:tcPr>
            <w:tcW w:w="550" w:type="dxa"/>
            <w:hideMark/>
          </w:tcPr>
          <w:p w14:paraId="76974CD2" w14:textId="77777777" w:rsidR="00E31FDE" w:rsidRPr="00E31FDE" w:rsidRDefault="00E31FDE" w:rsidP="00B07AA1">
            <w:pPr>
              <w:pStyle w:val="24"/>
              <w:rPr>
                <w:sz w:val="20"/>
                <w:szCs w:val="20"/>
              </w:rPr>
            </w:pPr>
            <w:r w:rsidRPr="00E31FDE">
              <w:rPr>
                <w:sz w:val="20"/>
                <w:szCs w:val="20"/>
              </w:rPr>
              <w:t>1</w:t>
            </w:r>
          </w:p>
        </w:tc>
        <w:tc>
          <w:tcPr>
            <w:tcW w:w="5257" w:type="dxa"/>
            <w:hideMark/>
          </w:tcPr>
          <w:p w14:paraId="256AF9E5" w14:textId="77777777" w:rsidR="00E31FDE" w:rsidRPr="00E31FDE" w:rsidRDefault="00E31FDE" w:rsidP="00B07AA1">
            <w:pPr>
              <w:pStyle w:val="24"/>
              <w:rPr>
                <w:sz w:val="20"/>
                <w:szCs w:val="20"/>
              </w:rPr>
            </w:pPr>
            <w:r w:rsidRPr="00E31FDE">
              <w:rPr>
                <w:sz w:val="20"/>
                <w:szCs w:val="20"/>
              </w:rPr>
              <w:t>Нарушение условий, предусмотренных лицензией на осуществление деятельности в области защиты информации (ч. 1 ст. 13.12 КоАП)</w:t>
            </w:r>
          </w:p>
        </w:tc>
        <w:tc>
          <w:tcPr>
            <w:tcW w:w="992" w:type="dxa"/>
            <w:hideMark/>
          </w:tcPr>
          <w:p w14:paraId="1401855C" w14:textId="0CFD216B" w:rsidR="00E31FDE" w:rsidRPr="00E31FDE" w:rsidRDefault="008252F5" w:rsidP="00E31FDE">
            <w:pPr>
              <w:pStyle w:val="2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Крайне высокая</w:t>
            </w:r>
          </w:p>
        </w:tc>
        <w:tc>
          <w:tcPr>
            <w:tcW w:w="2977" w:type="dxa"/>
          </w:tcPr>
          <w:p w14:paraId="724DDA14" w14:textId="66D4DDDD" w:rsidR="00E31FDE" w:rsidRPr="00E31FDE" w:rsidRDefault="00E31FDE" w:rsidP="00E31FDE">
            <w:pPr>
              <w:pStyle w:val="24"/>
              <w:rPr>
                <w:sz w:val="20"/>
                <w:szCs w:val="20"/>
              </w:rPr>
            </w:pPr>
            <w:r w:rsidRPr="00E31FDE">
              <w:rPr>
                <w:sz w:val="20"/>
                <w:szCs w:val="20"/>
              </w:rPr>
              <w:t>Убыток (в</w:t>
            </w:r>
            <w:r>
              <w:rPr>
                <w:sz w:val="20"/>
                <w:szCs w:val="20"/>
              </w:rPr>
              <w:t xml:space="preserve"> </w:t>
            </w:r>
            <w:r w:rsidRPr="00E31FDE">
              <w:rPr>
                <w:sz w:val="20"/>
                <w:szCs w:val="20"/>
              </w:rPr>
              <w:t>т</w:t>
            </w:r>
            <w:r>
              <w:rPr>
                <w:sz w:val="20"/>
                <w:szCs w:val="20"/>
              </w:rPr>
              <w:t xml:space="preserve">ом </w:t>
            </w:r>
            <w:r w:rsidRPr="00E31FDE">
              <w:rPr>
                <w:sz w:val="20"/>
                <w:szCs w:val="20"/>
              </w:rPr>
              <w:t>ч</w:t>
            </w:r>
            <w:r>
              <w:rPr>
                <w:sz w:val="20"/>
                <w:szCs w:val="20"/>
              </w:rPr>
              <w:t>исле</w:t>
            </w:r>
            <w:r w:rsidRPr="00E31FDE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</w:t>
            </w:r>
            <w:r w:rsidRPr="00E31FDE">
              <w:rPr>
                <w:sz w:val="20"/>
                <w:szCs w:val="20"/>
              </w:rPr>
              <w:t>траф) до 50 тыс. рублей</w:t>
            </w:r>
          </w:p>
        </w:tc>
      </w:tr>
      <w:tr w:rsidR="004D0E24" w:rsidRPr="00B174F9" w14:paraId="3A9DDF56" w14:textId="77777777" w:rsidTr="00B14496">
        <w:trPr>
          <w:trHeight w:val="1317"/>
        </w:trPr>
        <w:tc>
          <w:tcPr>
            <w:tcW w:w="550" w:type="dxa"/>
            <w:hideMark/>
          </w:tcPr>
          <w:p w14:paraId="2A5FADDE" w14:textId="77777777" w:rsidR="004D0E24" w:rsidRPr="00E31FDE" w:rsidRDefault="004D0E24" w:rsidP="004D0E24">
            <w:pPr>
              <w:pStyle w:val="24"/>
              <w:rPr>
                <w:sz w:val="20"/>
                <w:szCs w:val="20"/>
              </w:rPr>
            </w:pPr>
            <w:r w:rsidRPr="00E31FDE">
              <w:rPr>
                <w:sz w:val="20"/>
                <w:szCs w:val="20"/>
              </w:rPr>
              <w:t>2</w:t>
            </w:r>
          </w:p>
        </w:tc>
        <w:tc>
          <w:tcPr>
            <w:tcW w:w="5257" w:type="dxa"/>
            <w:hideMark/>
          </w:tcPr>
          <w:p w14:paraId="339DF1B8" w14:textId="77777777" w:rsidR="004D0E24" w:rsidRPr="00E31FDE" w:rsidRDefault="004D0E24" w:rsidP="004D0E24">
            <w:pPr>
              <w:pStyle w:val="24"/>
              <w:rPr>
                <w:sz w:val="20"/>
                <w:szCs w:val="20"/>
              </w:rPr>
            </w:pPr>
            <w:r w:rsidRPr="00E31FDE">
              <w:rPr>
                <w:sz w:val="20"/>
                <w:szCs w:val="20"/>
              </w:rPr>
              <w:t>Грубое нарушение условий, предусмотренных лицензией на осуществление деятельности в области защиты информации (ч. 5 ст. 13.12 КоАП)</w:t>
            </w:r>
          </w:p>
        </w:tc>
        <w:tc>
          <w:tcPr>
            <w:tcW w:w="992" w:type="dxa"/>
            <w:hideMark/>
          </w:tcPr>
          <w:p w14:paraId="4D4EF20A" w14:textId="41B133A4" w:rsidR="004D0E24" w:rsidRPr="00E31FDE" w:rsidRDefault="004D0E24" w:rsidP="004D0E24">
            <w:pPr>
              <w:pStyle w:val="24"/>
              <w:rPr>
                <w:sz w:val="20"/>
                <w:szCs w:val="20"/>
              </w:rPr>
            </w:pPr>
            <w:r w:rsidRPr="003C2C63">
              <w:rPr>
                <w:sz w:val="20"/>
                <w:szCs w:val="20"/>
              </w:rPr>
              <w:t>Крайне</w:t>
            </w:r>
            <w:r w:rsidR="00D232E2">
              <w:rPr>
                <w:sz w:val="20"/>
                <w:szCs w:val="20"/>
              </w:rPr>
              <w:t xml:space="preserve"> </w:t>
            </w:r>
            <w:r w:rsidRPr="003C2C63">
              <w:rPr>
                <w:sz w:val="20"/>
                <w:szCs w:val="20"/>
              </w:rPr>
              <w:t>высокая</w:t>
            </w:r>
          </w:p>
        </w:tc>
        <w:tc>
          <w:tcPr>
            <w:tcW w:w="2977" w:type="dxa"/>
          </w:tcPr>
          <w:p w14:paraId="1BAF996E" w14:textId="60551FD1" w:rsidR="004D0E24" w:rsidRPr="00E31FDE" w:rsidRDefault="004D0E24" w:rsidP="004D0E24">
            <w:pPr>
              <w:pStyle w:val="24"/>
              <w:rPr>
                <w:sz w:val="20"/>
                <w:szCs w:val="20"/>
              </w:rPr>
            </w:pPr>
            <w:r w:rsidRPr="00E31FDE">
              <w:rPr>
                <w:sz w:val="20"/>
                <w:szCs w:val="20"/>
              </w:rPr>
              <w:t>Убыток (</w:t>
            </w:r>
            <w:r>
              <w:rPr>
                <w:sz w:val="20"/>
                <w:szCs w:val="20"/>
              </w:rPr>
              <w:t>в том числе</w:t>
            </w:r>
            <w:r w:rsidRPr="00E31FDE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</w:t>
            </w:r>
            <w:r w:rsidRPr="00E31FDE">
              <w:rPr>
                <w:sz w:val="20"/>
                <w:szCs w:val="20"/>
              </w:rPr>
              <w:t>траф) более 1 млн. рублей и (или) административное приостановление деятельности</w:t>
            </w:r>
          </w:p>
        </w:tc>
      </w:tr>
      <w:tr w:rsidR="004D0E24" w:rsidRPr="00B174F9" w14:paraId="7D1FAEA1" w14:textId="77777777" w:rsidTr="00B14496">
        <w:trPr>
          <w:trHeight w:val="1800"/>
        </w:trPr>
        <w:tc>
          <w:tcPr>
            <w:tcW w:w="550" w:type="dxa"/>
            <w:hideMark/>
          </w:tcPr>
          <w:p w14:paraId="558DBFEE" w14:textId="77777777" w:rsidR="004D0E24" w:rsidRPr="00E31FDE" w:rsidRDefault="004D0E24" w:rsidP="004D0E24">
            <w:pPr>
              <w:pStyle w:val="24"/>
              <w:rPr>
                <w:sz w:val="20"/>
                <w:szCs w:val="20"/>
              </w:rPr>
            </w:pPr>
            <w:r w:rsidRPr="00E31FDE">
              <w:rPr>
                <w:sz w:val="20"/>
                <w:szCs w:val="20"/>
              </w:rPr>
              <w:t>3</w:t>
            </w:r>
          </w:p>
        </w:tc>
        <w:tc>
          <w:tcPr>
            <w:tcW w:w="5257" w:type="dxa"/>
            <w:hideMark/>
          </w:tcPr>
          <w:p w14:paraId="3A08F78F" w14:textId="77777777" w:rsidR="004D0E24" w:rsidRPr="00E31FDE" w:rsidRDefault="004D0E24" w:rsidP="004D0E24">
            <w:pPr>
              <w:pStyle w:val="24"/>
              <w:rPr>
                <w:sz w:val="20"/>
                <w:szCs w:val="20"/>
              </w:rPr>
            </w:pPr>
            <w:r w:rsidRPr="00E31FDE">
              <w:rPr>
                <w:sz w:val="20"/>
                <w:szCs w:val="20"/>
              </w:rPr>
              <w:t>Занятие видами деятельности в области защиты информации без получения в установленном порядке специального разрешения (лицензии), если такое разрешение (такая лицензия) в соответствии с федеральным законом обязательно (обязательна) (ч. 1 ст. 13.13 КоАП)</w:t>
            </w:r>
          </w:p>
        </w:tc>
        <w:tc>
          <w:tcPr>
            <w:tcW w:w="992" w:type="dxa"/>
            <w:hideMark/>
          </w:tcPr>
          <w:p w14:paraId="050E0A96" w14:textId="4616FA73" w:rsidR="004D0E24" w:rsidRPr="00E31FDE" w:rsidRDefault="004D0E24" w:rsidP="004D0E24">
            <w:pPr>
              <w:pStyle w:val="24"/>
              <w:rPr>
                <w:sz w:val="20"/>
                <w:szCs w:val="20"/>
              </w:rPr>
            </w:pPr>
            <w:r w:rsidRPr="003C2C63">
              <w:rPr>
                <w:sz w:val="20"/>
                <w:szCs w:val="20"/>
              </w:rPr>
              <w:t>Крайне</w:t>
            </w:r>
            <w:r w:rsidR="00D232E2">
              <w:rPr>
                <w:sz w:val="20"/>
                <w:szCs w:val="20"/>
              </w:rPr>
              <w:t xml:space="preserve"> </w:t>
            </w:r>
            <w:r w:rsidRPr="003C2C63">
              <w:rPr>
                <w:sz w:val="20"/>
                <w:szCs w:val="20"/>
              </w:rPr>
              <w:t>высокая</w:t>
            </w:r>
          </w:p>
        </w:tc>
        <w:tc>
          <w:tcPr>
            <w:tcW w:w="2977" w:type="dxa"/>
          </w:tcPr>
          <w:p w14:paraId="7934E41A" w14:textId="797C8641" w:rsidR="004D0E24" w:rsidRPr="00E31FDE" w:rsidRDefault="004D0E24" w:rsidP="004D0E24">
            <w:pPr>
              <w:pStyle w:val="24"/>
              <w:rPr>
                <w:sz w:val="20"/>
                <w:szCs w:val="20"/>
              </w:rPr>
            </w:pPr>
            <w:r w:rsidRPr="00E31FDE">
              <w:rPr>
                <w:sz w:val="20"/>
                <w:szCs w:val="20"/>
              </w:rPr>
              <w:t>Убыток (в</w:t>
            </w:r>
            <w:r>
              <w:rPr>
                <w:sz w:val="20"/>
                <w:szCs w:val="20"/>
              </w:rPr>
              <w:t xml:space="preserve"> </w:t>
            </w:r>
            <w:r w:rsidRPr="00E31FDE">
              <w:rPr>
                <w:sz w:val="20"/>
                <w:szCs w:val="20"/>
              </w:rPr>
              <w:t>т</w:t>
            </w:r>
            <w:r>
              <w:rPr>
                <w:sz w:val="20"/>
                <w:szCs w:val="20"/>
              </w:rPr>
              <w:t xml:space="preserve">ом </w:t>
            </w:r>
            <w:r w:rsidRPr="00E31FDE">
              <w:rPr>
                <w:sz w:val="20"/>
                <w:szCs w:val="20"/>
              </w:rPr>
              <w:t>ч</w:t>
            </w:r>
            <w:r>
              <w:rPr>
                <w:sz w:val="20"/>
                <w:szCs w:val="20"/>
              </w:rPr>
              <w:t>исле</w:t>
            </w:r>
            <w:r w:rsidRPr="00E31FDE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</w:t>
            </w:r>
            <w:r w:rsidRPr="00E31FDE">
              <w:rPr>
                <w:sz w:val="20"/>
                <w:szCs w:val="20"/>
              </w:rPr>
              <w:t>траф) до 50 тыс. рублей</w:t>
            </w:r>
          </w:p>
        </w:tc>
      </w:tr>
    </w:tbl>
    <w:p w14:paraId="5B7B81F3" w14:textId="77777777" w:rsidR="002F3653" w:rsidRDefault="002F3653" w:rsidP="00F139DD">
      <w:pPr>
        <w:pStyle w:val="24"/>
        <w:spacing w:line="276" w:lineRule="auto"/>
        <w:ind w:firstLine="709"/>
      </w:pPr>
    </w:p>
    <w:p w14:paraId="5D5FDFAD" w14:textId="6D511ABC" w:rsidR="00F139DD" w:rsidRDefault="00F139DD" w:rsidP="00F139DD">
      <w:pPr>
        <w:pStyle w:val="24"/>
        <w:spacing w:line="276" w:lineRule="auto"/>
        <w:ind w:firstLine="709"/>
      </w:pPr>
      <w:r>
        <w:t>В рамках задекларированного в разделе 6 Программы п</w:t>
      </w:r>
      <w:r w:rsidRPr="00CA3F6E">
        <w:t>ринцип</w:t>
      </w:r>
      <w:r>
        <w:t>а</w:t>
      </w:r>
      <w:r w:rsidRPr="00CA3F6E">
        <w:t xml:space="preserve"> риск-ориентированности</w:t>
      </w:r>
      <w:r>
        <w:t xml:space="preserve">, </w:t>
      </w:r>
      <w:r w:rsidRPr="00E31FDE">
        <w:t>основн</w:t>
      </w:r>
      <w:r w:rsidR="00E31FDE" w:rsidRPr="00E31FDE">
        <w:t>ыми</w:t>
      </w:r>
      <w:r w:rsidRPr="00E31FDE">
        <w:t xml:space="preserve"> задач</w:t>
      </w:r>
      <w:r w:rsidR="00E31FDE" w:rsidRPr="00E31FDE">
        <w:t>ами</w:t>
      </w:r>
      <w:r>
        <w:t xml:space="preserve"> </w:t>
      </w:r>
      <w:r w:rsidR="00201574">
        <w:t xml:space="preserve">обеспечения </w:t>
      </w:r>
      <w:r>
        <w:t>информационной безопасности становятся</w:t>
      </w:r>
      <w:r w:rsidR="00201574">
        <w:t>:</w:t>
      </w:r>
    </w:p>
    <w:p w14:paraId="4214D081" w14:textId="3BA00937" w:rsidR="00F139DD" w:rsidRPr="00F139DD" w:rsidRDefault="00E31FDE" w:rsidP="00F139DD">
      <w:pPr>
        <w:pStyle w:val="af2"/>
        <w:widowControl w:val="0"/>
        <w:numPr>
          <w:ilvl w:val="0"/>
          <w:numId w:val="16"/>
        </w:numPr>
        <w:suppressLineNumbers/>
        <w:suppressAutoHyphens/>
        <w:spacing w:after="120"/>
        <w:jc w:val="both"/>
        <w:rPr>
          <w:rFonts w:eastAsia="Times New Roman" w:cs="Times New Roman"/>
          <w:color w:val="000000" w:themeColor="text1"/>
          <w:sz w:val="24"/>
          <w:szCs w:val="24"/>
        </w:rPr>
      </w:pPr>
      <w:r>
        <w:rPr>
          <w:rFonts w:eastAsia="Times New Roman" w:cs="Times New Roman"/>
          <w:color w:val="000000" w:themeColor="text1"/>
          <w:sz w:val="24"/>
          <w:szCs w:val="24"/>
        </w:rPr>
        <w:t>Предотвращение с</w:t>
      </w:r>
      <w:r w:rsidR="00F139DD" w:rsidRPr="00F139DD">
        <w:rPr>
          <w:rFonts w:eastAsia="Times New Roman" w:cs="Times New Roman"/>
          <w:color w:val="000000" w:themeColor="text1"/>
          <w:sz w:val="24"/>
          <w:szCs w:val="24"/>
        </w:rPr>
        <w:t>рыв</w:t>
      </w:r>
      <w:r w:rsidR="00BA2250">
        <w:rPr>
          <w:rFonts w:eastAsia="Times New Roman" w:cs="Times New Roman"/>
          <w:color w:val="000000" w:themeColor="text1"/>
          <w:sz w:val="24"/>
          <w:szCs w:val="24"/>
        </w:rPr>
        <w:t>а</w:t>
      </w:r>
      <w:r w:rsidR="00F139DD" w:rsidRPr="00F139DD">
        <w:rPr>
          <w:rFonts w:eastAsia="Times New Roman" w:cs="Times New Roman"/>
          <w:color w:val="000000" w:themeColor="text1"/>
          <w:sz w:val="24"/>
          <w:szCs w:val="24"/>
        </w:rPr>
        <w:t xml:space="preserve"> или останов</w:t>
      </w:r>
      <w:r w:rsidR="00BA2250">
        <w:rPr>
          <w:rFonts w:eastAsia="Times New Roman" w:cs="Times New Roman"/>
          <w:color w:val="000000" w:themeColor="text1"/>
          <w:sz w:val="24"/>
          <w:szCs w:val="24"/>
        </w:rPr>
        <w:t>а</w:t>
      </w:r>
      <w:r w:rsidR="00F139DD" w:rsidRPr="00F139DD">
        <w:rPr>
          <w:rFonts w:eastAsia="Times New Roman" w:cs="Times New Roman"/>
          <w:color w:val="000000" w:themeColor="text1"/>
          <w:sz w:val="24"/>
          <w:szCs w:val="24"/>
        </w:rPr>
        <w:t xml:space="preserve"> бизнес-процессов по причине неработоспособности ИТ компании или умышленного искажения информации во внутрикорпоративных ИС;</w:t>
      </w:r>
    </w:p>
    <w:p w14:paraId="338FCAD7" w14:textId="0BE0BC8E" w:rsidR="00F139DD" w:rsidRPr="00F139DD" w:rsidRDefault="00E31FDE" w:rsidP="00F139DD">
      <w:pPr>
        <w:pStyle w:val="af2"/>
        <w:widowControl w:val="0"/>
        <w:numPr>
          <w:ilvl w:val="0"/>
          <w:numId w:val="16"/>
        </w:numPr>
        <w:suppressLineNumbers/>
        <w:suppressAutoHyphens/>
        <w:spacing w:after="120"/>
        <w:jc w:val="both"/>
        <w:rPr>
          <w:rFonts w:eastAsia="Times New Roman" w:cs="Times New Roman"/>
          <w:color w:val="000000" w:themeColor="text1"/>
          <w:sz w:val="24"/>
          <w:szCs w:val="24"/>
        </w:rPr>
      </w:pPr>
      <w:r>
        <w:rPr>
          <w:rFonts w:eastAsia="Times New Roman" w:cs="Times New Roman"/>
          <w:color w:val="000000" w:themeColor="text1"/>
          <w:sz w:val="24"/>
          <w:szCs w:val="24"/>
        </w:rPr>
        <w:t xml:space="preserve">Обеспечение </w:t>
      </w:r>
      <w:r w:rsidR="00F139DD" w:rsidRPr="00F139DD">
        <w:rPr>
          <w:rFonts w:eastAsia="Times New Roman" w:cs="Times New Roman"/>
          <w:color w:val="000000" w:themeColor="text1"/>
          <w:sz w:val="24"/>
          <w:szCs w:val="24"/>
        </w:rPr>
        <w:t>исполнения нормативных требований по обеспечению информационной безопасности, предусмотренных законодательством РФ.</w:t>
      </w:r>
    </w:p>
    <w:p w14:paraId="06104237" w14:textId="77777777" w:rsidR="009962CF" w:rsidRDefault="009962CF" w:rsidP="009962CF">
      <w:pPr>
        <w:pStyle w:val="24"/>
        <w:spacing w:line="276" w:lineRule="auto"/>
        <w:ind w:firstLine="709"/>
      </w:pPr>
      <w:r>
        <w:t xml:space="preserve">В 2019 году в Группе компаний «Интер РАО» была утверждена и в 2019-2020 годах успешно реализована </w:t>
      </w:r>
      <w:r w:rsidRPr="009672F3">
        <w:t>«Программ</w:t>
      </w:r>
      <w:r>
        <w:t>а</w:t>
      </w:r>
      <w:r w:rsidRPr="009672F3">
        <w:t xml:space="preserve"> развития информационной безопасности компаний Группы «Интер РАО». Первоочередные мероприятия на 2020 </w:t>
      </w:r>
      <w:r>
        <w:t>г.» (Далее – Программа ИБ 2020).</w:t>
      </w:r>
    </w:p>
    <w:p w14:paraId="38C8F400" w14:textId="77777777" w:rsidR="009962CF" w:rsidRDefault="009962CF" w:rsidP="009962CF">
      <w:pPr>
        <w:pStyle w:val="24"/>
        <w:spacing w:line="276" w:lineRule="auto"/>
        <w:ind w:firstLine="709"/>
      </w:pPr>
      <w:r>
        <w:t>В рамках Программы ИБ 2020 были сформированы:</w:t>
      </w:r>
    </w:p>
    <w:p w14:paraId="10456A70" w14:textId="77777777" w:rsidR="009962CF" w:rsidRDefault="009962CF" w:rsidP="003A625D">
      <w:pPr>
        <w:pStyle w:val="24"/>
        <w:numPr>
          <w:ilvl w:val="0"/>
          <w:numId w:val="9"/>
        </w:numPr>
        <w:spacing w:line="276" w:lineRule="auto"/>
      </w:pPr>
      <w:r>
        <w:t>Типовые технические решения для обеспечения безопасности объектов критической информационной инфраструктуры (далее – КИИ) Группы;</w:t>
      </w:r>
    </w:p>
    <w:p w14:paraId="5210F446" w14:textId="77777777" w:rsidR="009962CF" w:rsidRDefault="009962CF" w:rsidP="003A625D">
      <w:pPr>
        <w:pStyle w:val="24"/>
        <w:numPr>
          <w:ilvl w:val="0"/>
          <w:numId w:val="9"/>
        </w:numPr>
        <w:spacing w:line="276" w:lineRule="auto"/>
      </w:pPr>
      <w:r>
        <w:t xml:space="preserve">Типовые технические решения для обеспечения информационной безопасности информационных систем персональных данных (далее – </w:t>
      </w:r>
      <w:proofErr w:type="spellStart"/>
      <w:r>
        <w:t>ИСПДн</w:t>
      </w:r>
      <w:proofErr w:type="spellEnd"/>
      <w:r>
        <w:t>) Группы;</w:t>
      </w:r>
    </w:p>
    <w:p w14:paraId="6F77F400" w14:textId="77777777" w:rsidR="009962CF" w:rsidRDefault="009962CF" w:rsidP="003A625D">
      <w:pPr>
        <w:pStyle w:val="24"/>
        <w:numPr>
          <w:ilvl w:val="0"/>
          <w:numId w:val="9"/>
        </w:numPr>
        <w:spacing w:line="276" w:lineRule="auto"/>
      </w:pPr>
      <w:r>
        <w:t>Типовые технические решения по обеспечению криптографической защиты информации (далее – СКЗИ);</w:t>
      </w:r>
    </w:p>
    <w:p w14:paraId="67D88448" w14:textId="77777777" w:rsidR="009962CF" w:rsidRDefault="009962CF" w:rsidP="003A625D">
      <w:pPr>
        <w:pStyle w:val="24"/>
        <w:numPr>
          <w:ilvl w:val="0"/>
          <w:numId w:val="9"/>
        </w:numPr>
        <w:spacing w:line="276" w:lineRule="auto"/>
      </w:pPr>
      <w:r>
        <w:t xml:space="preserve">Типовые технические решения Центра противодействия кибератакам Группы (далее – ЦПК), </w:t>
      </w:r>
    </w:p>
    <w:p w14:paraId="7857A7BA" w14:textId="77777777" w:rsidR="009962CF" w:rsidRDefault="009962CF" w:rsidP="009962CF">
      <w:pPr>
        <w:pStyle w:val="24"/>
        <w:spacing w:line="276" w:lineRule="auto"/>
        <w:ind w:left="709"/>
      </w:pPr>
      <w:r>
        <w:t>Типовые технические решения оформлены в виде комплекта документов в состав которого входят:</w:t>
      </w:r>
    </w:p>
    <w:p w14:paraId="55CA8826" w14:textId="77777777" w:rsidR="009962CF" w:rsidRDefault="009962CF" w:rsidP="003A625D">
      <w:pPr>
        <w:pStyle w:val="24"/>
        <w:numPr>
          <w:ilvl w:val="0"/>
          <w:numId w:val="10"/>
        </w:numPr>
        <w:spacing w:line="276" w:lineRule="auto"/>
      </w:pPr>
      <w:r>
        <w:t>Типовые модели угроз и нарушителя;</w:t>
      </w:r>
    </w:p>
    <w:p w14:paraId="55D60420" w14:textId="77777777" w:rsidR="009962CF" w:rsidRDefault="009962CF" w:rsidP="003A625D">
      <w:pPr>
        <w:pStyle w:val="24"/>
        <w:numPr>
          <w:ilvl w:val="0"/>
          <w:numId w:val="10"/>
        </w:numPr>
        <w:spacing w:line="276" w:lineRule="auto"/>
      </w:pPr>
      <w:r>
        <w:t>Обоснование выбора технических решений;</w:t>
      </w:r>
    </w:p>
    <w:p w14:paraId="0E69362A" w14:textId="77777777" w:rsidR="009962CF" w:rsidRDefault="009962CF" w:rsidP="003A625D">
      <w:pPr>
        <w:pStyle w:val="24"/>
        <w:numPr>
          <w:ilvl w:val="0"/>
          <w:numId w:val="10"/>
        </w:numPr>
        <w:spacing w:line="276" w:lineRule="auto"/>
      </w:pPr>
      <w:r>
        <w:t>Технический проект (реализация технических мер информационной безопасности);</w:t>
      </w:r>
    </w:p>
    <w:p w14:paraId="754FAA5E" w14:textId="77777777" w:rsidR="009962CF" w:rsidRDefault="009962CF" w:rsidP="003A625D">
      <w:pPr>
        <w:pStyle w:val="24"/>
        <w:numPr>
          <w:ilvl w:val="0"/>
          <w:numId w:val="10"/>
        </w:numPr>
        <w:spacing w:line="276" w:lineRule="auto"/>
      </w:pPr>
      <w:r>
        <w:t>Описание организационных мероприятий (реализация организационных мер информационной безопасности);</w:t>
      </w:r>
    </w:p>
    <w:p w14:paraId="0C47D26F" w14:textId="77777777" w:rsidR="009962CF" w:rsidRDefault="009962CF" w:rsidP="003A625D">
      <w:pPr>
        <w:pStyle w:val="24"/>
        <w:numPr>
          <w:ilvl w:val="0"/>
          <w:numId w:val="10"/>
        </w:numPr>
        <w:spacing w:line="276" w:lineRule="auto"/>
      </w:pPr>
      <w:r>
        <w:t>Техническое задание на рабочее проектирование систем информационной безопасности;</w:t>
      </w:r>
    </w:p>
    <w:p w14:paraId="3A60B096" w14:textId="77777777" w:rsidR="009962CF" w:rsidRDefault="009962CF" w:rsidP="003A625D">
      <w:pPr>
        <w:pStyle w:val="24"/>
        <w:numPr>
          <w:ilvl w:val="0"/>
          <w:numId w:val="10"/>
        </w:numPr>
        <w:spacing w:line="276" w:lineRule="auto"/>
      </w:pPr>
      <w:r>
        <w:t>Техническое задание на внедрение систем информационной безопасности.</w:t>
      </w:r>
    </w:p>
    <w:p w14:paraId="2A63302D" w14:textId="77777777" w:rsidR="009962CF" w:rsidRDefault="009962CF" w:rsidP="009962CF">
      <w:pPr>
        <w:pStyle w:val="24"/>
        <w:spacing w:line="276" w:lineRule="auto"/>
        <w:ind w:firstLine="709"/>
      </w:pPr>
      <w:r>
        <w:t xml:space="preserve">На основе разработанных типовых технических решений </w:t>
      </w:r>
      <w:r w:rsidR="00E65BF3">
        <w:t xml:space="preserve">в рамках </w:t>
      </w:r>
      <w:r>
        <w:t>Программ</w:t>
      </w:r>
      <w:r w:rsidR="00E65BF3">
        <w:t>ы</w:t>
      </w:r>
      <w:r>
        <w:t xml:space="preserve"> ИБ 2021-2025, компаниям Группы рекомендовано осуществить реализацию мероприятий Программы с учетом результатов работ по разработке типовых технических проектов системы защиты персональных данных, типовых ВНД и технических решений для защиты объектов критической информационной инфраструктуры, типовых технических решений для защиты информации с использованием средств криптографической защиты каналов связи а также технических решений по созданию центра противодействия кибератакам, выполненных для ПАО «Интер РАО», при модернизации и техническом перевооружении существующих, а также при планировании и проектировании вновь создаваемых информационных и автоматизированных систем и систем информационной безопасности в качестве материалов технической стандартизации.</w:t>
      </w:r>
    </w:p>
    <w:p w14:paraId="3A3C0557" w14:textId="5C88DAAA" w:rsidR="00E65BF3" w:rsidRPr="00485FB5" w:rsidRDefault="009962CF" w:rsidP="00D754EB">
      <w:pPr>
        <w:pStyle w:val="24"/>
        <w:spacing w:line="276" w:lineRule="auto"/>
        <w:ind w:firstLine="709"/>
        <w:rPr>
          <w:color w:val="000000" w:themeColor="text1"/>
        </w:rPr>
      </w:pPr>
      <w:r>
        <w:t xml:space="preserve">В соответствии с п. 2 приложения № 20 к протоколу от 17.12.2020 №906 заседания Правления ПАО «Интер РАО» от 17.12.2020, создание систем информационной </w:t>
      </w:r>
      <w:r w:rsidRPr="00485FB5">
        <w:t xml:space="preserve">безопасности компаниями Группы должно осуществляться в рамках отдельных паспортов проектов. </w:t>
      </w:r>
      <w:r w:rsidR="00E65BF3" w:rsidRPr="00485FB5">
        <w:rPr>
          <w:bCs w:val="0"/>
          <w:iCs w:val="0"/>
        </w:rPr>
        <w:t xml:space="preserve">В рамках Программы в </w:t>
      </w:r>
      <w:r w:rsidR="00791328">
        <w:rPr>
          <w:bCs w:val="0"/>
          <w:iCs w:val="0"/>
        </w:rPr>
        <w:t>АО «Петербургская сбытовая компания»</w:t>
      </w:r>
      <w:r w:rsidR="00E65BF3" w:rsidRPr="00485FB5">
        <w:rPr>
          <w:bCs w:val="0"/>
          <w:iCs w:val="0"/>
        </w:rPr>
        <w:t xml:space="preserve"> предполагается реализация </w:t>
      </w:r>
      <w:r w:rsidR="00485FB5">
        <w:rPr>
          <w:bCs w:val="0"/>
          <w:iCs w:val="0"/>
        </w:rPr>
        <w:t>системы комплексной информационной безопасности, состоящ</w:t>
      </w:r>
      <w:r w:rsidR="00210B82">
        <w:rPr>
          <w:bCs w:val="0"/>
          <w:iCs w:val="0"/>
        </w:rPr>
        <w:t>ей</w:t>
      </w:r>
      <w:r w:rsidR="00485FB5">
        <w:rPr>
          <w:bCs w:val="0"/>
          <w:iCs w:val="0"/>
        </w:rPr>
        <w:t xml:space="preserve"> из </w:t>
      </w:r>
      <w:r w:rsidR="00E65BF3" w:rsidRPr="00485FB5">
        <w:rPr>
          <w:bCs w:val="0"/>
          <w:iCs w:val="0"/>
        </w:rPr>
        <w:t>следующих подсистем информационной безопасности</w:t>
      </w:r>
      <w:r w:rsidR="009F31A2" w:rsidRPr="00485FB5">
        <w:rPr>
          <w:color w:val="000000" w:themeColor="text1"/>
        </w:rPr>
        <w:t>:</w:t>
      </w:r>
    </w:p>
    <w:p w14:paraId="2BA5B006" w14:textId="038419AF" w:rsidR="00485FB5" w:rsidRDefault="00485FB5" w:rsidP="00485FB5">
      <w:pPr>
        <w:pStyle w:val="af2"/>
        <w:widowControl w:val="0"/>
        <w:numPr>
          <w:ilvl w:val="0"/>
          <w:numId w:val="16"/>
        </w:numPr>
        <w:suppressLineNumbers/>
        <w:suppressAutoHyphens/>
        <w:spacing w:after="120"/>
        <w:jc w:val="both"/>
        <w:rPr>
          <w:rFonts w:eastAsia="Times New Roman" w:cs="Times New Roman"/>
          <w:color w:val="000000" w:themeColor="text1"/>
          <w:sz w:val="24"/>
          <w:szCs w:val="24"/>
        </w:rPr>
      </w:pPr>
      <w:r w:rsidRPr="00485FB5">
        <w:rPr>
          <w:rFonts w:eastAsia="Times New Roman" w:cs="Times New Roman"/>
          <w:color w:val="000000" w:themeColor="text1"/>
          <w:sz w:val="24"/>
          <w:szCs w:val="24"/>
        </w:rPr>
        <w:t>Подсистема</w:t>
      </w:r>
      <w:r w:rsidR="00F9256E">
        <w:rPr>
          <w:rFonts w:eastAsia="Times New Roman" w:cs="Times New Roman"/>
          <w:color w:val="000000" w:themeColor="text1"/>
          <w:sz w:val="24"/>
          <w:szCs w:val="24"/>
        </w:rPr>
        <w:t xml:space="preserve"> охвата средствами</w:t>
      </w:r>
      <w:r w:rsidRPr="00485FB5">
        <w:rPr>
          <w:rFonts w:eastAsia="Times New Roman" w:cs="Times New Roman"/>
          <w:color w:val="000000" w:themeColor="text1"/>
          <w:sz w:val="24"/>
          <w:szCs w:val="24"/>
        </w:rPr>
        <w:t xml:space="preserve"> ЦПК</w:t>
      </w:r>
      <w:r>
        <w:rPr>
          <w:rFonts w:eastAsia="Times New Roman" w:cs="Times New Roman"/>
          <w:color w:val="000000" w:themeColor="text1"/>
          <w:sz w:val="24"/>
          <w:szCs w:val="24"/>
        </w:rPr>
        <w:t>, включа</w:t>
      </w:r>
      <w:r w:rsidR="00210B82">
        <w:rPr>
          <w:rFonts w:eastAsia="Times New Roman" w:cs="Times New Roman"/>
          <w:color w:val="000000" w:themeColor="text1"/>
          <w:sz w:val="24"/>
          <w:szCs w:val="24"/>
        </w:rPr>
        <w:t>ющая</w:t>
      </w:r>
      <w:r>
        <w:rPr>
          <w:rFonts w:eastAsia="Times New Roman" w:cs="Times New Roman"/>
          <w:color w:val="000000" w:themeColor="text1"/>
          <w:sz w:val="24"/>
          <w:szCs w:val="24"/>
        </w:rPr>
        <w:t xml:space="preserve"> комплексы </w:t>
      </w:r>
    </w:p>
    <w:p w14:paraId="0E5EB2B8" w14:textId="77777777" w:rsidR="00485FB5" w:rsidRPr="00485FB5" w:rsidRDefault="00485FB5" w:rsidP="00485FB5">
      <w:pPr>
        <w:pStyle w:val="af2"/>
        <w:widowControl w:val="0"/>
        <w:numPr>
          <w:ilvl w:val="2"/>
          <w:numId w:val="16"/>
        </w:numPr>
        <w:suppressLineNumbers/>
        <w:suppressAutoHyphens/>
        <w:rPr>
          <w:rFonts w:eastAsia="Times New Roman" w:cs="Times New Roman"/>
          <w:color w:val="000000" w:themeColor="text1"/>
          <w:sz w:val="24"/>
          <w:szCs w:val="24"/>
        </w:rPr>
      </w:pPr>
      <w:r w:rsidRPr="00485FB5">
        <w:rPr>
          <w:rFonts w:eastAsia="Times New Roman" w:cs="Times New Roman"/>
          <w:bCs/>
          <w:color w:val="000000" w:themeColor="text1"/>
          <w:sz w:val="24"/>
          <w:szCs w:val="24"/>
        </w:rPr>
        <w:t xml:space="preserve">Комплекс сбора, анализа и </w:t>
      </w:r>
      <w:r w:rsidRPr="00E31FDE">
        <w:rPr>
          <w:rFonts w:eastAsia="Times New Roman" w:cs="Times New Roman"/>
          <w:bCs/>
          <w:color w:val="000000" w:themeColor="text1"/>
          <w:sz w:val="24"/>
          <w:szCs w:val="24"/>
        </w:rPr>
        <w:t>корреляции</w:t>
      </w:r>
      <w:r w:rsidRPr="00485FB5">
        <w:rPr>
          <w:rFonts w:eastAsia="Times New Roman" w:cs="Times New Roman"/>
          <w:bCs/>
          <w:color w:val="000000" w:themeColor="text1"/>
          <w:sz w:val="24"/>
          <w:szCs w:val="24"/>
        </w:rPr>
        <w:t xml:space="preserve"> событий безопасности</w:t>
      </w:r>
    </w:p>
    <w:p w14:paraId="61FAFCD5" w14:textId="77777777" w:rsidR="00485FB5" w:rsidRPr="00485FB5" w:rsidRDefault="00485FB5" w:rsidP="00485FB5">
      <w:pPr>
        <w:pStyle w:val="af2"/>
        <w:widowControl w:val="0"/>
        <w:numPr>
          <w:ilvl w:val="2"/>
          <w:numId w:val="16"/>
        </w:numPr>
        <w:suppressLineNumbers/>
        <w:suppressAutoHyphens/>
        <w:rPr>
          <w:rFonts w:eastAsia="Times New Roman" w:cs="Times New Roman"/>
          <w:color w:val="000000" w:themeColor="text1"/>
          <w:sz w:val="24"/>
          <w:szCs w:val="24"/>
        </w:rPr>
      </w:pPr>
      <w:r w:rsidRPr="00485FB5">
        <w:rPr>
          <w:rFonts w:eastAsia="Times New Roman" w:cs="Times New Roman"/>
          <w:bCs/>
          <w:color w:val="000000" w:themeColor="text1"/>
          <w:sz w:val="24"/>
          <w:szCs w:val="24"/>
        </w:rPr>
        <w:t> Комплекс средств автоматизации реагирования на инциденты ИБ</w:t>
      </w:r>
    </w:p>
    <w:p w14:paraId="74C255DC" w14:textId="77777777" w:rsidR="00485FB5" w:rsidRPr="00485FB5" w:rsidRDefault="00485FB5" w:rsidP="00485FB5">
      <w:pPr>
        <w:pStyle w:val="af2"/>
        <w:widowControl w:val="0"/>
        <w:numPr>
          <w:ilvl w:val="2"/>
          <w:numId w:val="16"/>
        </w:numPr>
        <w:suppressLineNumbers/>
        <w:suppressAutoHyphens/>
        <w:rPr>
          <w:rFonts w:eastAsia="Times New Roman" w:cs="Times New Roman"/>
          <w:color w:val="000000" w:themeColor="text1"/>
          <w:sz w:val="24"/>
          <w:szCs w:val="24"/>
        </w:rPr>
      </w:pPr>
      <w:r w:rsidRPr="00485FB5">
        <w:rPr>
          <w:rFonts w:eastAsia="Times New Roman" w:cs="Times New Roman"/>
          <w:bCs/>
          <w:color w:val="000000" w:themeColor="text1"/>
          <w:sz w:val="24"/>
          <w:szCs w:val="24"/>
        </w:rPr>
        <w:t>Комплекс анализа защищенности инфраструктуры</w:t>
      </w:r>
    </w:p>
    <w:p w14:paraId="5E64DAFF" w14:textId="77777777" w:rsidR="00485FB5" w:rsidRPr="00485FB5" w:rsidRDefault="00485FB5" w:rsidP="00485FB5">
      <w:pPr>
        <w:pStyle w:val="af2"/>
        <w:widowControl w:val="0"/>
        <w:numPr>
          <w:ilvl w:val="2"/>
          <w:numId w:val="16"/>
        </w:numPr>
        <w:suppressLineNumbers/>
        <w:suppressAutoHyphens/>
        <w:rPr>
          <w:rFonts w:eastAsia="Times New Roman" w:cs="Times New Roman"/>
          <w:color w:val="000000" w:themeColor="text1"/>
          <w:sz w:val="24"/>
          <w:szCs w:val="24"/>
        </w:rPr>
      </w:pPr>
      <w:r w:rsidRPr="00485FB5">
        <w:rPr>
          <w:rFonts w:eastAsia="Times New Roman" w:cs="Times New Roman"/>
          <w:bCs/>
          <w:color w:val="000000" w:themeColor="text1"/>
          <w:sz w:val="24"/>
          <w:szCs w:val="24"/>
        </w:rPr>
        <w:t>Комплекс анализа трафика</w:t>
      </w:r>
    </w:p>
    <w:p w14:paraId="5E324F10" w14:textId="77777777" w:rsidR="00485FB5" w:rsidRPr="00485FB5" w:rsidRDefault="00485FB5" w:rsidP="00485FB5">
      <w:pPr>
        <w:pStyle w:val="af2"/>
        <w:widowControl w:val="0"/>
        <w:numPr>
          <w:ilvl w:val="2"/>
          <w:numId w:val="16"/>
        </w:numPr>
        <w:suppressLineNumbers/>
        <w:suppressAutoHyphens/>
        <w:rPr>
          <w:rFonts w:eastAsia="Times New Roman" w:cs="Times New Roman"/>
          <w:color w:val="000000" w:themeColor="text1"/>
          <w:sz w:val="24"/>
          <w:szCs w:val="24"/>
        </w:rPr>
      </w:pPr>
      <w:r w:rsidRPr="00485FB5">
        <w:rPr>
          <w:rFonts w:eastAsia="Times New Roman" w:cs="Times New Roman"/>
          <w:bCs/>
          <w:color w:val="000000" w:themeColor="text1"/>
          <w:sz w:val="24"/>
          <w:szCs w:val="24"/>
        </w:rPr>
        <w:t>Комплекс защиты веб-приложений</w:t>
      </w:r>
    </w:p>
    <w:p w14:paraId="4B0FFE44" w14:textId="77777777" w:rsidR="00E65BF3" w:rsidRPr="00485FB5" w:rsidRDefault="00485FB5" w:rsidP="00485FB5">
      <w:pPr>
        <w:pStyle w:val="af2"/>
        <w:widowControl w:val="0"/>
        <w:numPr>
          <w:ilvl w:val="2"/>
          <w:numId w:val="16"/>
        </w:numPr>
        <w:suppressLineNumbers/>
        <w:suppressAutoHyphens/>
        <w:spacing w:after="120" w:line="240" w:lineRule="auto"/>
        <w:jc w:val="both"/>
        <w:rPr>
          <w:rFonts w:eastAsia="Times New Roman" w:cs="Times New Roman"/>
          <w:color w:val="000000" w:themeColor="text1"/>
          <w:sz w:val="24"/>
          <w:szCs w:val="24"/>
        </w:rPr>
      </w:pPr>
      <w:r w:rsidRPr="00485FB5">
        <w:rPr>
          <w:rFonts w:eastAsia="Times New Roman" w:cs="Times New Roman"/>
          <w:color w:val="000000" w:themeColor="text1"/>
          <w:sz w:val="24"/>
          <w:szCs w:val="24"/>
        </w:rPr>
        <w:t xml:space="preserve"> </w:t>
      </w:r>
      <w:r w:rsidR="00E65BF3" w:rsidRPr="00485FB5">
        <w:rPr>
          <w:rFonts w:eastAsia="Times New Roman" w:cs="Times New Roman"/>
          <w:color w:val="000000" w:themeColor="text1"/>
          <w:sz w:val="24"/>
          <w:szCs w:val="24"/>
        </w:rPr>
        <w:t>анализа защищённости информационных ресурсов;</w:t>
      </w:r>
    </w:p>
    <w:p w14:paraId="3F9A4E4B" w14:textId="11CDF554" w:rsidR="00E65BF3" w:rsidRPr="00F9256E" w:rsidRDefault="00210B82" w:rsidP="00210B82">
      <w:pPr>
        <w:pStyle w:val="af2"/>
        <w:widowControl w:val="0"/>
        <w:numPr>
          <w:ilvl w:val="0"/>
          <w:numId w:val="16"/>
        </w:numPr>
        <w:suppressLineNumbers/>
        <w:suppressAutoHyphens/>
        <w:spacing w:after="120"/>
        <w:jc w:val="both"/>
        <w:rPr>
          <w:rFonts w:eastAsia="Times New Roman" w:cs="Times New Roman"/>
          <w:color w:val="000000" w:themeColor="text1"/>
          <w:sz w:val="24"/>
          <w:szCs w:val="24"/>
        </w:rPr>
      </w:pPr>
      <w:r w:rsidRPr="00F9256E">
        <w:rPr>
          <w:rFonts w:eastAsia="Times New Roman" w:cs="Times New Roman"/>
          <w:color w:val="000000" w:themeColor="text1"/>
          <w:sz w:val="24"/>
          <w:szCs w:val="24"/>
        </w:rPr>
        <w:t xml:space="preserve">Подсистема </w:t>
      </w:r>
      <w:r w:rsidR="00E65BF3" w:rsidRPr="00F9256E">
        <w:rPr>
          <w:rFonts w:eastAsia="Times New Roman" w:cs="Times New Roman"/>
          <w:color w:val="000000" w:themeColor="text1"/>
          <w:sz w:val="24"/>
          <w:szCs w:val="24"/>
        </w:rPr>
        <w:t>централизованной антивирусной защиты информации</w:t>
      </w:r>
      <w:r w:rsidR="00F9256E" w:rsidRPr="00F9256E">
        <w:rPr>
          <w:rFonts w:eastAsia="Times New Roman" w:cs="Times New Roman"/>
          <w:color w:val="000000" w:themeColor="text1"/>
          <w:sz w:val="24"/>
          <w:szCs w:val="24"/>
        </w:rPr>
        <w:t xml:space="preserve"> на базе комплекса антивирусной защиты</w:t>
      </w:r>
      <w:r w:rsidR="00E65BF3" w:rsidRPr="00F9256E">
        <w:rPr>
          <w:rFonts w:eastAsia="Times New Roman" w:cs="Times New Roman"/>
          <w:color w:val="000000" w:themeColor="text1"/>
          <w:sz w:val="24"/>
          <w:szCs w:val="24"/>
        </w:rPr>
        <w:t xml:space="preserve">; </w:t>
      </w:r>
    </w:p>
    <w:p w14:paraId="1DBA7A0D" w14:textId="5387627F" w:rsidR="00210B82" w:rsidRDefault="00210B82" w:rsidP="00F9256E">
      <w:pPr>
        <w:pStyle w:val="af2"/>
        <w:widowControl w:val="0"/>
        <w:numPr>
          <w:ilvl w:val="0"/>
          <w:numId w:val="16"/>
        </w:numPr>
        <w:suppressLineNumbers/>
        <w:suppressAutoHyphens/>
        <w:spacing w:after="120"/>
        <w:jc w:val="both"/>
        <w:rPr>
          <w:rFonts w:eastAsia="Times New Roman" w:cs="Times New Roman"/>
          <w:bCs/>
          <w:color w:val="000000" w:themeColor="text1"/>
          <w:sz w:val="24"/>
          <w:szCs w:val="24"/>
        </w:rPr>
      </w:pPr>
      <w:r w:rsidRPr="00210B82">
        <w:rPr>
          <w:rFonts w:eastAsia="Times New Roman" w:cs="Times New Roman"/>
          <w:bCs/>
          <w:color w:val="000000" w:themeColor="text1"/>
          <w:sz w:val="24"/>
          <w:szCs w:val="24"/>
        </w:rPr>
        <w:t xml:space="preserve">Подсистема </w:t>
      </w:r>
      <w:r w:rsidR="00E65BF3" w:rsidRPr="00F4193A">
        <w:rPr>
          <w:rFonts w:eastAsia="Times New Roman" w:cs="Times New Roman"/>
          <w:color w:val="000000" w:themeColor="text1"/>
          <w:sz w:val="24"/>
          <w:szCs w:val="24"/>
        </w:rPr>
        <w:t>защиты</w:t>
      </w:r>
      <w:r w:rsidR="00E65BF3" w:rsidRPr="00210B82">
        <w:rPr>
          <w:rFonts w:eastAsia="Times New Roman" w:cs="Times New Roman"/>
          <w:bCs/>
          <w:color w:val="000000" w:themeColor="text1"/>
          <w:sz w:val="24"/>
          <w:szCs w:val="24"/>
        </w:rPr>
        <w:t xml:space="preserve"> </w:t>
      </w:r>
      <w:r w:rsidR="00F9256E">
        <w:rPr>
          <w:rFonts w:eastAsia="Times New Roman" w:cs="Times New Roman"/>
          <w:bCs/>
          <w:color w:val="000000" w:themeColor="text1"/>
          <w:sz w:val="24"/>
          <w:szCs w:val="24"/>
        </w:rPr>
        <w:t xml:space="preserve">систем обработки </w:t>
      </w:r>
      <w:proofErr w:type="spellStart"/>
      <w:r w:rsidR="00E65BF3" w:rsidRPr="00210B82">
        <w:rPr>
          <w:rFonts w:eastAsia="Times New Roman" w:cs="Times New Roman"/>
          <w:bCs/>
          <w:color w:val="000000" w:themeColor="text1"/>
          <w:sz w:val="24"/>
          <w:szCs w:val="24"/>
        </w:rPr>
        <w:t>ПДн</w:t>
      </w:r>
      <w:proofErr w:type="spellEnd"/>
      <w:r w:rsidRPr="00210B82">
        <w:rPr>
          <w:rFonts w:eastAsia="Times New Roman" w:cs="Times New Roman"/>
          <w:bCs/>
          <w:color w:val="000000" w:themeColor="text1"/>
          <w:sz w:val="24"/>
          <w:szCs w:val="24"/>
        </w:rPr>
        <w:t>, включающая комплексы</w:t>
      </w:r>
    </w:p>
    <w:p w14:paraId="15E9004B" w14:textId="77777777" w:rsidR="00210B82" w:rsidRPr="00210B82" w:rsidRDefault="00210B82" w:rsidP="00210B82">
      <w:pPr>
        <w:pStyle w:val="af2"/>
        <w:widowControl w:val="0"/>
        <w:numPr>
          <w:ilvl w:val="2"/>
          <w:numId w:val="16"/>
        </w:numPr>
        <w:suppressLineNumbers/>
        <w:suppressAutoHyphens/>
        <w:rPr>
          <w:rFonts w:eastAsia="Times New Roman" w:cs="Times New Roman"/>
          <w:bCs/>
          <w:color w:val="000000" w:themeColor="text1"/>
          <w:sz w:val="24"/>
          <w:szCs w:val="24"/>
        </w:rPr>
      </w:pPr>
      <w:r w:rsidRPr="00210B82">
        <w:rPr>
          <w:rFonts w:eastAsia="Times New Roman" w:cs="Times New Roman"/>
          <w:bCs/>
          <w:color w:val="000000" w:themeColor="text1"/>
          <w:sz w:val="24"/>
          <w:szCs w:val="24"/>
        </w:rPr>
        <w:t>Комплекс антивирусной защиты</w:t>
      </w:r>
    </w:p>
    <w:p w14:paraId="26BD003C" w14:textId="77777777" w:rsidR="00210B82" w:rsidRPr="00210B82" w:rsidRDefault="00210B82" w:rsidP="00210B82">
      <w:pPr>
        <w:pStyle w:val="af2"/>
        <w:widowControl w:val="0"/>
        <w:numPr>
          <w:ilvl w:val="2"/>
          <w:numId w:val="16"/>
        </w:numPr>
        <w:suppressLineNumbers/>
        <w:suppressAutoHyphens/>
        <w:rPr>
          <w:rFonts w:eastAsia="Times New Roman" w:cs="Times New Roman"/>
          <w:bCs/>
          <w:color w:val="000000" w:themeColor="text1"/>
          <w:sz w:val="24"/>
          <w:szCs w:val="24"/>
        </w:rPr>
      </w:pPr>
      <w:r w:rsidRPr="00210B82">
        <w:rPr>
          <w:rFonts w:eastAsia="Times New Roman" w:cs="Times New Roman"/>
          <w:bCs/>
          <w:color w:val="000000" w:themeColor="text1"/>
          <w:sz w:val="24"/>
          <w:szCs w:val="24"/>
        </w:rPr>
        <w:t>Комплекс межсетевого экранирования и обнаружения вторжений</w:t>
      </w:r>
    </w:p>
    <w:p w14:paraId="3BBEC01C" w14:textId="0F4892D6" w:rsidR="00210B82" w:rsidRPr="00210B82" w:rsidRDefault="00210B82" w:rsidP="00210B82">
      <w:pPr>
        <w:pStyle w:val="af2"/>
        <w:widowControl w:val="0"/>
        <w:numPr>
          <w:ilvl w:val="2"/>
          <w:numId w:val="16"/>
        </w:numPr>
        <w:suppressLineNumbers/>
        <w:suppressAutoHyphens/>
        <w:rPr>
          <w:rFonts w:eastAsia="Times New Roman" w:cs="Times New Roman"/>
          <w:bCs/>
          <w:color w:val="000000" w:themeColor="text1"/>
          <w:sz w:val="24"/>
          <w:szCs w:val="24"/>
        </w:rPr>
      </w:pPr>
      <w:r w:rsidRPr="00210B82">
        <w:rPr>
          <w:rFonts w:eastAsia="Times New Roman" w:cs="Times New Roman"/>
          <w:bCs/>
          <w:color w:val="000000" w:themeColor="text1"/>
          <w:sz w:val="24"/>
          <w:szCs w:val="24"/>
        </w:rPr>
        <w:t xml:space="preserve">Комплекс защиты от атак </w:t>
      </w:r>
      <w:r w:rsidR="00F9256E">
        <w:rPr>
          <w:rFonts w:eastAsia="Times New Roman" w:cs="Times New Roman"/>
          <w:bCs/>
          <w:color w:val="000000" w:themeColor="text1"/>
          <w:sz w:val="24"/>
          <w:szCs w:val="24"/>
        </w:rPr>
        <w:t>нулевого дня</w:t>
      </w:r>
    </w:p>
    <w:p w14:paraId="1FDCC27F" w14:textId="77777777" w:rsidR="00210B82" w:rsidRPr="00210B82" w:rsidRDefault="00210B82" w:rsidP="00210B82">
      <w:pPr>
        <w:pStyle w:val="af2"/>
        <w:widowControl w:val="0"/>
        <w:numPr>
          <w:ilvl w:val="2"/>
          <w:numId w:val="16"/>
        </w:numPr>
        <w:suppressLineNumbers/>
        <w:suppressAutoHyphens/>
        <w:rPr>
          <w:rFonts w:eastAsia="Times New Roman" w:cs="Times New Roman"/>
          <w:bCs/>
          <w:color w:val="000000" w:themeColor="text1"/>
          <w:sz w:val="24"/>
          <w:szCs w:val="24"/>
        </w:rPr>
      </w:pPr>
      <w:r w:rsidRPr="00210B82">
        <w:rPr>
          <w:rFonts w:eastAsia="Times New Roman" w:cs="Times New Roman"/>
          <w:bCs/>
          <w:color w:val="000000" w:themeColor="text1"/>
          <w:sz w:val="24"/>
          <w:szCs w:val="24"/>
        </w:rPr>
        <w:t>Комплекс защиты электронной почтовых ящиков</w:t>
      </w:r>
    </w:p>
    <w:p w14:paraId="731E512F" w14:textId="77777777" w:rsidR="00210B82" w:rsidRPr="00210B82" w:rsidRDefault="00210B82" w:rsidP="00210B82">
      <w:pPr>
        <w:pStyle w:val="af2"/>
        <w:widowControl w:val="0"/>
        <w:numPr>
          <w:ilvl w:val="2"/>
          <w:numId w:val="16"/>
        </w:numPr>
        <w:suppressLineNumbers/>
        <w:suppressAutoHyphens/>
        <w:rPr>
          <w:rFonts w:eastAsia="Times New Roman" w:cs="Times New Roman"/>
          <w:bCs/>
          <w:color w:val="000000" w:themeColor="text1"/>
          <w:sz w:val="24"/>
          <w:szCs w:val="24"/>
        </w:rPr>
      </w:pPr>
      <w:r w:rsidRPr="00210B82">
        <w:rPr>
          <w:rFonts w:eastAsia="Times New Roman" w:cs="Times New Roman"/>
          <w:bCs/>
          <w:color w:val="000000" w:themeColor="text1"/>
          <w:sz w:val="24"/>
          <w:szCs w:val="24"/>
        </w:rPr>
        <w:t>Комплекс защиты веб-приложений</w:t>
      </w:r>
    </w:p>
    <w:p w14:paraId="6D1D6A1D" w14:textId="77777777" w:rsidR="00210B82" w:rsidRPr="00210B82" w:rsidRDefault="00210B82" w:rsidP="00210B82">
      <w:pPr>
        <w:pStyle w:val="af2"/>
        <w:widowControl w:val="0"/>
        <w:numPr>
          <w:ilvl w:val="2"/>
          <w:numId w:val="16"/>
        </w:numPr>
        <w:suppressLineNumbers/>
        <w:suppressAutoHyphens/>
        <w:rPr>
          <w:rFonts w:eastAsia="Times New Roman" w:cs="Times New Roman"/>
          <w:bCs/>
          <w:color w:val="000000" w:themeColor="text1"/>
          <w:sz w:val="24"/>
          <w:szCs w:val="24"/>
        </w:rPr>
      </w:pPr>
      <w:r w:rsidRPr="00210B82">
        <w:rPr>
          <w:rFonts w:eastAsia="Times New Roman" w:cs="Times New Roman"/>
          <w:bCs/>
          <w:color w:val="000000" w:themeColor="text1"/>
          <w:sz w:val="24"/>
          <w:szCs w:val="24"/>
        </w:rPr>
        <w:t>Комплекс защиты АРМ пользователей (в т.ч. сервера)</w:t>
      </w:r>
    </w:p>
    <w:p w14:paraId="1C7CC60F" w14:textId="77777777" w:rsidR="00210B82" w:rsidRPr="00210B82" w:rsidRDefault="00210B82" w:rsidP="00210B82">
      <w:pPr>
        <w:pStyle w:val="af2"/>
        <w:widowControl w:val="0"/>
        <w:numPr>
          <w:ilvl w:val="2"/>
          <w:numId w:val="16"/>
        </w:numPr>
        <w:suppressLineNumbers/>
        <w:suppressAutoHyphens/>
        <w:rPr>
          <w:rFonts w:eastAsia="Times New Roman" w:cs="Times New Roman"/>
          <w:bCs/>
          <w:color w:val="000000" w:themeColor="text1"/>
          <w:sz w:val="24"/>
          <w:szCs w:val="24"/>
        </w:rPr>
      </w:pPr>
      <w:r w:rsidRPr="00210B82">
        <w:rPr>
          <w:rFonts w:eastAsia="Times New Roman" w:cs="Times New Roman"/>
          <w:bCs/>
          <w:color w:val="000000" w:themeColor="text1"/>
          <w:sz w:val="24"/>
          <w:szCs w:val="24"/>
        </w:rPr>
        <w:t>Комплекс защиты среды виртуализации</w:t>
      </w:r>
    </w:p>
    <w:p w14:paraId="79C6FA19" w14:textId="77777777" w:rsidR="00210B82" w:rsidRPr="00210B82" w:rsidRDefault="00210B82" w:rsidP="00210B82">
      <w:pPr>
        <w:pStyle w:val="af2"/>
        <w:widowControl w:val="0"/>
        <w:numPr>
          <w:ilvl w:val="2"/>
          <w:numId w:val="16"/>
        </w:numPr>
        <w:suppressLineNumbers/>
        <w:suppressAutoHyphens/>
        <w:rPr>
          <w:rFonts w:eastAsia="Times New Roman" w:cs="Times New Roman"/>
          <w:bCs/>
          <w:color w:val="000000" w:themeColor="text1"/>
          <w:sz w:val="24"/>
          <w:szCs w:val="24"/>
        </w:rPr>
      </w:pPr>
      <w:r w:rsidRPr="00210B82">
        <w:rPr>
          <w:rFonts w:eastAsia="Times New Roman" w:cs="Times New Roman"/>
          <w:bCs/>
          <w:color w:val="000000" w:themeColor="text1"/>
          <w:sz w:val="24"/>
          <w:szCs w:val="24"/>
        </w:rPr>
        <w:t>Комплекс криптографической защиты информации</w:t>
      </w:r>
    </w:p>
    <w:p w14:paraId="61758A50" w14:textId="77777777" w:rsidR="00210B82" w:rsidRPr="00210B82" w:rsidRDefault="00210B82" w:rsidP="00210B82">
      <w:pPr>
        <w:pStyle w:val="af2"/>
        <w:widowControl w:val="0"/>
        <w:numPr>
          <w:ilvl w:val="2"/>
          <w:numId w:val="16"/>
        </w:numPr>
        <w:suppressLineNumbers/>
        <w:suppressAutoHyphens/>
        <w:rPr>
          <w:rFonts w:eastAsia="Times New Roman" w:cs="Times New Roman"/>
          <w:bCs/>
          <w:color w:val="000000" w:themeColor="text1"/>
          <w:sz w:val="24"/>
          <w:szCs w:val="24"/>
        </w:rPr>
      </w:pPr>
      <w:r w:rsidRPr="00210B82">
        <w:rPr>
          <w:rFonts w:eastAsia="Times New Roman" w:cs="Times New Roman"/>
          <w:bCs/>
          <w:color w:val="000000" w:themeColor="text1"/>
          <w:sz w:val="24"/>
          <w:szCs w:val="24"/>
        </w:rPr>
        <w:t>Комплекс сбора и анализа событий безопасности</w:t>
      </w:r>
    </w:p>
    <w:p w14:paraId="75481B5E" w14:textId="77777777" w:rsidR="00210B82" w:rsidRPr="00210B82" w:rsidRDefault="00210B82" w:rsidP="00210B82">
      <w:pPr>
        <w:pStyle w:val="af2"/>
        <w:widowControl w:val="0"/>
        <w:numPr>
          <w:ilvl w:val="2"/>
          <w:numId w:val="16"/>
        </w:numPr>
        <w:suppressLineNumbers/>
        <w:suppressAutoHyphens/>
        <w:rPr>
          <w:rFonts w:eastAsia="Times New Roman" w:cs="Times New Roman"/>
          <w:bCs/>
          <w:color w:val="000000" w:themeColor="text1"/>
          <w:sz w:val="24"/>
          <w:szCs w:val="24"/>
        </w:rPr>
      </w:pPr>
      <w:r w:rsidRPr="00210B82">
        <w:rPr>
          <w:rFonts w:eastAsia="Times New Roman" w:cs="Times New Roman"/>
          <w:bCs/>
          <w:color w:val="000000" w:themeColor="text1"/>
          <w:sz w:val="24"/>
          <w:szCs w:val="24"/>
        </w:rPr>
        <w:t>Комплекс анализа защищенности</w:t>
      </w:r>
    </w:p>
    <w:p w14:paraId="6A4ECC19" w14:textId="05F61A77" w:rsidR="00E65BF3" w:rsidRPr="00485FB5" w:rsidRDefault="00F4193A" w:rsidP="00210B82">
      <w:pPr>
        <w:pStyle w:val="af2"/>
        <w:widowControl w:val="0"/>
        <w:numPr>
          <w:ilvl w:val="0"/>
          <w:numId w:val="16"/>
        </w:numPr>
        <w:suppressLineNumbers/>
        <w:suppressAutoHyphens/>
        <w:spacing w:after="120"/>
        <w:jc w:val="both"/>
        <w:rPr>
          <w:rFonts w:eastAsia="Times New Roman" w:cs="Times New Roman"/>
          <w:color w:val="000000" w:themeColor="text1"/>
          <w:sz w:val="24"/>
          <w:szCs w:val="24"/>
        </w:rPr>
      </w:pPr>
      <w:r>
        <w:rPr>
          <w:rFonts w:eastAsia="Times New Roman" w:cs="Times New Roman"/>
          <w:color w:val="000000" w:themeColor="text1"/>
          <w:sz w:val="24"/>
          <w:szCs w:val="24"/>
        </w:rPr>
        <w:t>Подсистем</w:t>
      </w:r>
      <w:r w:rsidR="00B83156">
        <w:rPr>
          <w:rFonts w:eastAsia="Times New Roman" w:cs="Times New Roman"/>
          <w:color w:val="000000" w:themeColor="text1"/>
          <w:sz w:val="24"/>
          <w:szCs w:val="24"/>
        </w:rPr>
        <w:t>а</w:t>
      </w:r>
      <w:r>
        <w:rPr>
          <w:rFonts w:eastAsia="Times New Roman" w:cs="Times New Roman"/>
          <w:color w:val="000000" w:themeColor="text1"/>
          <w:sz w:val="24"/>
          <w:szCs w:val="24"/>
        </w:rPr>
        <w:t xml:space="preserve"> </w:t>
      </w:r>
      <w:r w:rsidR="00E65BF3" w:rsidRPr="00485FB5">
        <w:rPr>
          <w:rFonts w:eastAsia="Times New Roman" w:cs="Times New Roman"/>
          <w:color w:val="000000" w:themeColor="text1"/>
          <w:sz w:val="24"/>
          <w:szCs w:val="24"/>
        </w:rPr>
        <w:t>защиты информационного обмена между Обществом и компаниями Группы</w:t>
      </w:r>
      <w:r>
        <w:rPr>
          <w:rFonts w:eastAsia="Times New Roman" w:cs="Times New Roman"/>
          <w:color w:val="000000" w:themeColor="text1"/>
          <w:sz w:val="24"/>
          <w:szCs w:val="24"/>
        </w:rPr>
        <w:t>;</w:t>
      </w:r>
    </w:p>
    <w:p w14:paraId="6BF8CB19" w14:textId="6E35C939" w:rsidR="00210B82" w:rsidRPr="005712A1" w:rsidRDefault="00210B82" w:rsidP="00BD4708">
      <w:pPr>
        <w:pStyle w:val="af2"/>
        <w:widowControl w:val="0"/>
        <w:numPr>
          <w:ilvl w:val="0"/>
          <w:numId w:val="16"/>
        </w:numPr>
        <w:suppressLineNumbers/>
        <w:suppressAutoHyphens/>
        <w:spacing w:after="1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eastAsia="Times New Roman" w:cs="Times New Roman"/>
          <w:color w:val="000000" w:themeColor="text1"/>
          <w:sz w:val="24"/>
          <w:szCs w:val="24"/>
        </w:rPr>
        <w:t xml:space="preserve">Подсистема </w:t>
      </w:r>
      <w:r w:rsidR="00E65BF3" w:rsidRPr="00485FB5">
        <w:rPr>
          <w:rFonts w:eastAsia="Times New Roman" w:cs="Times New Roman"/>
          <w:color w:val="000000" w:themeColor="text1"/>
          <w:sz w:val="24"/>
          <w:szCs w:val="24"/>
        </w:rPr>
        <w:t xml:space="preserve">обеспечения безопасности </w:t>
      </w:r>
      <w:r w:rsidR="00E65BF3" w:rsidRPr="002C579D">
        <w:rPr>
          <w:rFonts w:eastAsia="Times New Roman" w:cs="Times New Roman"/>
          <w:color w:val="000000" w:themeColor="text1"/>
          <w:sz w:val="24"/>
          <w:szCs w:val="24"/>
        </w:rPr>
        <w:t>ОКИ</w:t>
      </w:r>
      <w:r w:rsidRPr="002C579D">
        <w:rPr>
          <w:rFonts w:eastAsia="Times New Roman" w:cs="Times New Roman"/>
          <w:color w:val="000000" w:themeColor="text1"/>
          <w:sz w:val="24"/>
          <w:szCs w:val="24"/>
        </w:rPr>
        <w:t>И,</w:t>
      </w:r>
      <w:r>
        <w:rPr>
          <w:rFonts w:eastAsia="Times New Roman" w:cs="Times New Roman"/>
          <w:color w:val="000000" w:themeColor="text1"/>
          <w:sz w:val="24"/>
          <w:szCs w:val="24"/>
        </w:rPr>
        <w:t xml:space="preserve"> включающая комплексы</w:t>
      </w:r>
      <w:r w:rsidR="00346AF5">
        <w:rPr>
          <w:rStyle w:val="aff2"/>
          <w:rFonts w:eastAsia="Times New Roman" w:cs="Times New Roman"/>
          <w:color w:val="000000" w:themeColor="text1"/>
          <w:sz w:val="24"/>
          <w:szCs w:val="24"/>
        </w:rPr>
        <w:footnoteReference w:id="10"/>
      </w:r>
      <w:r w:rsidRPr="005712A1">
        <w:rPr>
          <w:rFonts w:eastAsia="Times New Roman" w:cs="Times New Roman"/>
          <w:color w:val="000000" w:themeColor="text1"/>
          <w:sz w:val="24"/>
          <w:szCs w:val="24"/>
        </w:rPr>
        <w:t>:</w:t>
      </w:r>
    </w:p>
    <w:p w14:paraId="42946D20" w14:textId="77777777" w:rsidR="00210B82" w:rsidRPr="00210B82" w:rsidRDefault="00210B82" w:rsidP="00210B82">
      <w:pPr>
        <w:pStyle w:val="af2"/>
        <w:widowControl w:val="0"/>
        <w:numPr>
          <w:ilvl w:val="2"/>
          <w:numId w:val="16"/>
        </w:numPr>
        <w:suppressLineNumbers/>
        <w:suppressAutoHyphens/>
        <w:rPr>
          <w:rFonts w:eastAsia="Times New Roman" w:cs="Times New Roman"/>
          <w:bCs/>
          <w:color w:val="000000" w:themeColor="text1"/>
          <w:sz w:val="24"/>
          <w:szCs w:val="24"/>
        </w:rPr>
      </w:pPr>
      <w:r w:rsidRPr="00210B82">
        <w:rPr>
          <w:rFonts w:eastAsia="Times New Roman" w:cs="Times New Roman"/>
          <w:bCs/>
          <w:color w:val="000000" w:themeColor="text1"/>
          <w:sz w:val="24"/>
          <w:szCs w:val="24"/>
        </w:rPr>
        <w:t>Комплекс контроля доступа пользователей</w:t>
      </w:r>
    </w:p>
    <w:p w14:paraId="532B45F5" w14:textId="77777777" w:rsidR="00210B82" w:rsidRPr="00210B82" w:rsidRDefault="00210B82" w:rsidP="00210B82">
      <w:pPr>
        <w:pStyle w:val="af2"/>
        <w:widowControl w:val="0"/>
        <w:numPr>
          <w:ilvl w:val="2"/>
          <w:numId w:val="16"/>
        </w:numPr>
        <w:suppressLineNumbers/>
        <w:suppressAutoHyphens/>
        <w:rPr>
          <w:rFonts w:eastAsia="Times New Roman" w:cs="Times New Roman"/>
          <w:bCs/>
          <w:color w:val="000000" w:themeColor="text1"/>
          <w:sz w:val="24"/>
          <w:szCs w:val="24"/>
        </w:rPr>
      </w:pPr>
      <w:r w:rsidRPr="00210B82">
        <w:rPr>
          <w:rFonts w:eastAsia="Times New Roman" w:cs="Times New Roman"/>
          <w:bCs/>
          <w:color w:val="000000" w:themeColor="text1"/>
          <w:sz w:val="24"/>
          <w:szCs w:val="24"/>
        </w:rPr>
        <w:t>Комплекс контроля целостности и защиты от НСД</w:t>
      </w:r>
    </w:p>
    <w:p w14:paraId="3E279FF8" w14:textId="77777777" w:rsidR="00210B82" w:rsidRPr="00210B82" w:rsidRDefault="00210B82" w:rsidP="00210B82">
      <w:pPr>
        <w:pStyle w:val="af2"/>
        <w:widowControl w:val="0"/>
        <w:numPr>
          <w:ilvl w:val="2"/>
          <w:numId w:val="16"/>
        </w:numPr>
        <w:suppressLineNumbers/>
        <w:suppressAutoHyphens/>
        <w:rPr>
          <w:rFonts w:eastAsia="Times New Roman" w:cs="Times New Roman"/>
          <w:bCs/>
          <w:color w:val="000000" w:themeColor="text1"/>
          <w:sz w:val="24"/>
          <w:szCs w:val="24"/>
        </w:rPr>
      </w:pPr>
      <w:r w:rsidRPr="00210B82">
        <w:rPr>
          <w:rFonts w:eastAsia="Times New Roman" w:cs="Times New Roman"/>
          <w:bCs/>
          <w:color w:val="000000" w:themeColor="text1"/>
          <w:sz w:val="24"/>
          <w:szCs w:val="24"/>
        </w:rPr>
        <w:t>Комплекс защиты от атак нулевого дня</w:t>
      </w:r>
    </w:p>
    <w:p w14:paraId="1130D060" w14:textId="77777777" w:rsidR="00210B82" w:rsidRPr="00210B82" w:rsidRDefault="00210B82" w:rsidP="00210B82">
      <w:pPr>
        <w:pStyle w:val="af2"/>
        <w:widowControl w:val="0"/>
        <w:numPr>
          <w:ilvl w:val="2"/>
          <w:numId w:val="16"/>
        </w:numPr>
        <w:suppressLineNumbers/>
        <w:suppressAutoHyphens/>
        <w:rPr>
          <w:rFonts w:eastAsia="Times New Roman" w:cs="Times New Roman"/>
          <w:bCs/>
          <w:color w:val="000000" w:themeColor="text1"/>
          <w:sz w:val="24"/>
          <w:szCs w:val="24"/>
        </w:rPr>
      </w:pPr>
      <w:r w:rsidRPr="00210B82">
        <w:rPr>
          <w:rFonts w:eastAsia="Times New Roman" w:cs="Times New Roman"/>
          <w:bCs/>
          <w:color w:val="000000" w:themeColor="text1"/>
          <w:sz w:val="24"/>
          <w:szCs w:val="24"/>
        </w:rPr>
        <w:t>Комплекс криптографической защиты информации</w:t>
      </w:r>
    </w:p>
    <w:p w14:paraId="18B6C034" w14:textId="77777777" w:rsidR="00210B82" w:rsidRPr="00210B82" w:rsidRDefault="00210B82" w:rsidP="00210B82">
      <w:pPr>
        <w:pStyle w:val="af2"/>
        <w:widowControl w:val="0"/>
        <w:numPr>
          <w:ilvl w:val="2"/>
          <w:numId w:val="16"/>
        </w:numPr>
        <w:suppressLineNumbers/>
        <w:suppressAutoHyphens/>
        <w:rPr>
          <w:rFonts w:eastAsia="Times New Roman" w:cs="Times New Roman"/>
          <w:bCs/>
          <w:color w:val="000000" w:themeColor="text1"/>
          <w:sz w:val="24"/>
          <w:szCs w:val="24"/>
        </w:rPr>
      </w:pPr>
      <w:r w:rsidRPr="00210B82">
        <w:rPr>
          <w:rFonts w:eastAsia="Times New Roman" w:cs="Times New Roman"/>
          <w:bCs/>
          <w:color w:val="000000" w:themeColor="text1"/>
          <w:sz w:val="24"/>
          <w:szCs w:val="24"/>
        </w:rPr>
        <w:t>Комплекс сбора, анализа и корреляции событий безопасности</w:t>
      </w:r>
    </w:p>
    <w:p w14:paraId="35F84FC0" w14:textId="4D61FE74" w:rsidR="00210B82" w:rsidRPr="00210B82" w:rsidRDefault="00210B82" w:rsidP="00210B82">
      <w:pPr>
        <w:pStyle w:val="af2"/>
        <w:widowControl w:val="0"/>
        <w:numPr>
          <w:ilvl w:val="2"/>
          <w:numId w:val="16"/>
        </w:numPr>
        <w:suppressLineNumbers/>
        <w:suppressAutoHyphens/>
        <w:rPr>
          <w:rFonts w:eastAsia="Times New Roman" w:cs="Times New Roman"/>
          <w:bCs/>
          <w:color w:val="000000" w:themeColor="text1"/>
          <w:sz w:val="24"/>
          <w:szCs w:val="24"/>
        </w:rPr>
      </w:pPr>
      <w:r w:rsidRPr="00210B82">
        <w:rPr>
          <w:rFonts w:eastAsia="Times New Roman" w:cs="Times New Roman"/>
          <w:bCs/>
          <w:color w:val="000000" w:themeColor="text1"/>
          <w:sz w:val="24"/>
          <w:szCs w:val="24"/>
        </w:rPr>
        <w:t>Комплекс централизованного управления информационной безопасностью</w:t>
      </w:r>
    </w:p>
    <w:p w14:paraId="12184FD2" w14:textId="77777777" w:rsidR="00210B82" w:rsidRPr="00210B82" w:rsidRDefault="00210B82" w:rsidP="00210B82">
      <w:pPr>
        <w:pStyle w:val="af2"/>
        <w:widowControl w:val="0"/>
        <w:numPr>
          <w:ilvl w:val="2"/>
          <w:numId w:val="16"/>
        </w:numPr>
        <w:suppressLineNumbers/>
        <w:suppressAutoHyphens/>
        <w:rPr>
          <w:rFonts w:eastAsia="Times New Roman" w:cs="Times New Roman"/>
          <w:bCs/>
          <w:color w:val="000000" w:themeColor="text1"/>
          <w:sz w:val="24"/>
          <w:szCs w:val="24"/>
        </w:rPr>
      </w:pPr>
      <w:r w:rsidRPr="00210B82">
        <w:rPr>
          <w:rFonts w:eastAsia="Times New Roman" w:cs="Times New Roman"/>
          <w:bCs/>
          <w:color w:val="000000" w:themeColor="text1"/>
          <w:sz w:val="24"/>
          <w:szCs w:val="24"/>
        </w:rPr>
        <w:t>Комплекс анализа защищенности инфраструктуры</w:t>
      </w:r>
    </w:p>
    <w:p w14:paraId="49BAE150" w14:textId="77777777" w:rsidR="00210B82" w:rsidRPr="00210B82" w:rsidRDefault="00210B82" w:rsidP="00210B82">
      <w:pPr>
        <w:pStyle w:val="af2"/>
        <w:widowControl w:val="0"/>
        <w:numPr>
          <w:ilvl w:val="2"/>
          <w:numId w:val="16"/>
        </w:numPr>
        <w:suppressLineNumbers/>
        <w:suppressAutoHyphens/>
        <w:rPr>
          <w:rFonts w:eastAsia="Times New Roman" w:cs="Times New Roman"/>
          <w:bCs/>
          <w:color w:val="000000" w:themeColor="text1"/>
          <w:sz w:val="24"/>
          <w:szCs w:val="24"/>
        </w:rPr>
      </w:pPr>
      <w:r w:rsidRPr="00210B82">
        <w:rPr>
          <w:rFonts w:eastAsia="Times New Roman" w:cs="Times New Roman"/>
          <w:bCs/>
          <w:color w:val="000000" w:themeColor="text1"/>
          <w:sz w:val="24"/>
          <w:szCs w:val="24"/>
        </w:rPr>
        <w:t>Комплекс антивирусной защиты для технологического сегмента</w:t>
      </w:r>
    </w:p>
    <w:p w14:paraId="2162927B" w14:textId="77777777" w:rsidR="00210B82" w:rsidRPr="00210B82" w:rsidRDefault="00210B82" w:rsidP="00210B82">
      <w:pPr>
        <w:pStyle w:val="af2"/>
        <w:widowControl w:val="0"/>
        <w:numPr>
          <w:ilvl w:val="2"/>
          <w:numId w:val="16"/>
        </w:numPr>
        <w:suppressLineNumbers/>
        <w:suppressAutoHyphens/>
        <w:rPr>
          <w:rFonts w:eastAsia="Times New Roman" w:cs="Times New Roman"/>
          <w:bCs/>
          <w:color w:val="000000" w:themeColor="text1"/>
          <w:sz w:val="24"/>
          <w:szCs w:val="24"/>
        </w:rPr>
      </w:pPr>
      <w:r w:rsidRPr="00210B82">
        <w:rPr>
          <w:rFonts w:eastAsia="Times New Roman" w:cs="Times New Roman"/>
          <w:bCs/>
          <w:color w:val="000000" w:themeColor="text1"/>
          <w:sz w:val="24"/>
          <w:szCs w:val="24"/>
        </w:rPr>
        <w:t>Комплекс антивирусной защиты для корпоративного сегмента</w:t>
      </w:r>
    </w:p>
    <w:p w14:paraId="5D9A390C" w14:textId="77777777" w:rsidR="00210B82" w:rsidRPr="00210B82" w:rsidRDefault="00210B82" w:rsidP="00210B82">
      <w:pPr>
        <w:pStyle w:val="af2"/>
        <w:widowControl w:val="0"/>
        <w:numPr>
          <w:ilvl w:val="2"/>
          <w:numId w:val="16"/>
        </w:numPr>
        <w:suppressLineNumbers/>
        <w:suppressAutoHyphens/>
        <w:rPr>
          <w:rFonts w:eastAsia="Times New Roman" w:cs="Times New Roman"/>
          <w:bCs/>
          <w:color w:val="000000" w:themeColor="text1"/>
          <w:sz w:val="24"/>
          <w:szCs w:val="24"/>
        </w:rPr>
      </w:pPr>
      <w:r w:rsidRPr="00210B82">
        <w:rPr>
          <w:rFonts w:eastAsia="Times New Roman" w:cs="Times New Roman"/>
          <w:bCs/>
          <w:color w:val="000000" w:themeColor="text1"/>
          <w:sz w:val="24"/>
          <w:szCs w:val="24"/>
        </w:rPr>
        <w:t>Комплекс резервного копирования информационных ресурсов</w:t>
      </w:r>
    </w:p>
    <w:p w14:paraId="008B5C54" w14:textId="6A72B736" w:rsidR="00210B82" w:rsidRPr="00210B82" w:rsidRDefault="00210B82" w:rsidP="00210B82">
      <w:pPr>
        <w:pStyle w:val="af2"/>
        <w:widowControl w:val="0"/>
        <w:numPr>
          <w:ilvl w:val="2"/>
          <w:numId w:val="16"/>
        </w:numPr>
        <w:suppressLineNumbers/>
        <w:suppressAutoHyphens/>
        <w:rPr>
          <w:rFonts w:eastAsia="Times New Roman" w:cs="Times New Roman"/>
          <w:bCs/>
          <w:color w:val="000000" w:themeColor="text1"/>
          <w:sz w:val="24"/>
          <w:szCs w:val="24"/>
        </w:rPr>
      </w:pPr>
      <w:r w:rsidRPr="00210B82">
        <w:rPr>
          <w:rFonts w:eastAsia="Times New Roman" w:cs="Times New Roman"/>
          <w:bCs/>
          <w:color w:val="000000" w:themeColor="text1"/>
          <w:sz w:val="24"/>
          <w:szCs w:val="24"/>
        </w:rPr>
        <w:t xml:space="preserve">Комплекс обнаружения вторжений в сегментах </w:t>
      </w:r>
      <w:r w:rsidR="00AD1821">
        <w:rPr>
          <w:rFonts w:eastAsia="Times New Roman" w:cs="Times New Roman"/>
          <w:bCs/>
          <w:color w:val="000000" w:themeColor="text1"/>
          <w:sz w:val="24"/>
          <w:szCs w:val="24"/>
        </w:rPr>
        <w:t>ОКИИ</w:t>
      </w:r>
    </w:p>
    <w:p w14:paraId="7D61A342" w14:textId="77777777" w:rsidR="00210B82" w:rsidRPr="00210B82" w:rsidRDefault="00210B82" w:rsidP="00210B82">
      <w:pPr>
        <w:pStyle w:val="af2"/>
        <w:widowControl w:val="0"/>
        <w:numPr>
          <w:ilvl w:val="2"/>
          <w:numId w:val="16"/>
        </w:numPr>
        <w:suppressLineNumbers/>
        <w:suppressAutoHyphens/>
        <w:rPr>
          <w:rFonts w:eastAsia="Times New Roman" w:cs="Times New Roman"/>
          <w:bCs/>
          <w:color w:val="000000" w:themeColor="text1"/>
          <w:sz w:val="24"/>
          <w:szCs w:val="24"/>
        </w:rPr>
      </w:pPr>
      <w:r w:rsidRPr="00210B82">
        <w:rPr>
          <w:rFonts w:eastAsia="Times New Roman" w:cs="Times New Roman"/>
          <w:bCs/>
          <w:color w:val="000000" w:themeColor="text1"/>
          <w:sz w:val="24"/>
          <w:szCs w:val="24"/>
        </w:rPr>
        <w:t>Комплекс межсетевого экранирования</w:t>
      </w:r>
    </w:p>
    <w:p w14:paraId="458B99BC" w14:textId="35E36619" w:rsidR="00201574" w:rsidRDefault="00210B82" w:rsidP="00201574">
      <w:pPr>
        <w:pStyle w:val="af2"/>
        <w:widowControl w:val="0"/>
        <w:numPr>
          <w:ilvl w:val="2"/>
          <w:numId w:val="16"/>
        </w:numPr>
        <w:suppressLineNumbers/>
        <w:suppressAutoHyphens/>
        <w:rPr>
          <w:rFonts w:eastAsia="Times New Roman" w:cs="Times New Roman"/>
          <w:bCs/>
          <w:color w:val="000000" w:themeColor="text1"/>
          <w:sz w:val="24"/>
          <w:szCs w:val="24"/>
        </w:rPr>
      </w:pPr>
      <w:r w:rsidRPr="00210B82">
        <w:rPr>
          <w:rFonts w:eastAsia="Times New Roman" w:cs="Times New Roman"/>
          <w:bCs/>
          <w:color w:val="000000" w:themeColor="text1"/>
          <w:sz w:val="24"/>
          <w:szCs w:val="24"/>
        </w:rPr>
        <w:t>Комплекс обеспечения однонаправленной передачи данных</w:t>
      </w:r>
    </w:p>
    <w:p w14:paraId="6FD0ACD6" w14:textId="686A4F8F" w:rsidR="00201574" w:rsidRPr="00201574" w:rsidRDefault="00201574" w:rsidP="00201574">
      <w:pPr>
        <w:widowControl w:val="0"/>
        <w:suppressLineNumbers/>
        <w:suppressAutoHyphens/>
        <w:rPr>
          <w:rFonts w:eastAsia="Times New Roman" w:cs="Times New Roman"/>
          <w:bCs/>
          <w:color w:val="000000" w:themeColor="text1"/>
          <w:sz w:val="24"/>
          <w:szCs w:val="24"/>
        </w:rPr>
      </w:pPr>
      <w:r>
        <w:rPr>
          <w:rFonts w:eastAsia="Times New Roman" w:cs="Times New Roman"/>
          <w:bCs/>
          <w:color w:val="000000" w:themeColor="text1"/>
          <w:sz w:val="24"/>
          <w:szCs w:val="24"/>
        </w:rPr>
        <w:t xml:space="preserve">При этом, указанные комплексы следующим образом связаны с нейтрализацией </w:t>
      </w:r>
      <w:r w:rsidRPr="00E31FDE">
        <w:rPr>
          <w:rFonts w:eastAsia="Times New Roman" w:cs="Times New Roman"/>
          <w:bCs/>
          <w:color w:val="000000" w:themeColor="text1"/>
          <w:sz w:val="24"/>
          <w:szCs w:val="24"/>
        </w:rPr>
        <w:t>основных факторов риска</w:t>
      </w:r>
      <w:r>
        <w:rPr>
          <w:rFonts w:eastAsia="Times New Roman" w:cs="Times New Roman"/>
          <w:bCs/>
          <w:color w:val="000000" w:themeColor="text1"/>
          <w:sz w:val="24"/>
          <w:szCs w:val="24"/>
        </w:rPr>
        <w:t>:</w:t>
      </w:r>
    </w:p>
    <w:tbl>
      <w:tblPr>
        <w:tblStyle w:val="afc"/>
        <w:tblW w:w="0" w:type="auto"/>
        <w:tblLook w:val="04A0" w:firstRow="1" w:lastRow="0" w:firstColumn="1" w:lastColumn="0" w:noHBand="0" w:noVBand="1"/>
      </w:tblPr>
      <w:tblGrid>
        <w:gridCol w:w="4814"/>
        <w:gridCol w:w="4814"/>
      </w:tblGrid>
      <w:tr w:rsidR="00201574" w14:paraId="6A5970F1" w14:textId="77777777" w:rsidTr="00201574">
        <w:tc>
          <w:tcPr>
            <w:tcW w:w="4814" w:type="dxa"/>
          </w:tcPr>
          <w:p w14:paraId="5CB9C9CE" w14:textId="65B02AB3" w:rsidR="00201574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</w:pPr>
            <w:r w:rsidRPr="00C23E66"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>Доступ к ОС с использованием скомпрометированных учетных записей с высокими полномочиями</w:t>
            </w:r>
          </w:p>
        </w:tc>
        <w:tc>
          <w:tcPr>
            <w:tcW w:w="4814" w:type="dxa"/>
          </w:tcPr>
          <w:p w14:paraId="1AFAA4BD" w14:textId="77777777" w:rsidR="00201574" w:rsidRPr="00201574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 w:rsidRPr="00201574"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  <w:t>Комплекс сбора, анализа и корреляции событий безопасности</w:t>
            </w:r>
          </w:p>
          <w:p w14:paraId="5E7FDD4B" w14:textId="24CD6D1F" w:rsidR="00201574" w:rsidRPr="00201574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 w:rsidRPr="00201574"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  <w:t>Комплекс средств автоматизации реагирования на инциденты ИБ</w:t>
            </w:r>
          </w:p>
        </w:tc>
      </w:tr>
      <w:tr w:rsidR="00201574" w14:paraId="4D4A2D25" w14:textId="77777777" w:rsidTr="00201574">
        <w:tc>
          <w:tcPr>
            <w:tcW w:w="4814" w:type="dxa"/>
          </w:tcPr>
          <w:p w14:paraId="5A11E4AE" w14:textId="280E6975" w:rsidR="00201574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</w:pPr>
            <w:r w:rsidRPr="00FC5079"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>Автоматическое сканирование интернет-периметра злоумышленниками</w:t>
            </w:r>
          </w:p>
        </w:tc>
        <w:tc>
          <w:tcPr>
            <w:tcW w:w="4814" w:type="dxa"/>
          </w:tcPr>
          <w:p w14:paraId="77E0146D" w14:textId="77777777" w:rsidR="00201574" w:rsidRPr="00201574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 w:rsidRPr="00201574"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  <w:t>Комплекс сбора, анализа и корреляции событий безопасности</w:t>
            </w:r>
          </w:p>
          <w:p w14:paraId="6A7C9574" w14:textId="29749296" w:rsidR="00201574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</w:pPr>
            <w:r w:rsidRPr="00201574"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  <w:t>Комплекс средств автоматизации реагирования на инциденты ИБ</w:t>
            </w:r>
          </w:p>
          <w:p w14:paraId="3EA6A0D6" w14:textId="77777777" w:rsidR="00201574" w:rsidRPr="00201574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 w:rsidRPr="00201574"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  <w:t>Комплекс защиты веб-приложений</w:t>
            </w:r>
          </w:p>
          <w:p w14:paraId="19751314" w14:textId="77777777" w:rsidR="00201574" w:rsidRPr="00201574" w:rsidRDefault="00201574" w:rsidP="00201574">
            <w:pPr>
              <w:widowControl w:val="0"/>
              <w:suppressLineNumbers/>
              <w:suppressAutoHyphens/>
              <w:spacing w:after="120"/>
              <w:jc w:val="both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 w:rsidRPr="00201574"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 xml:space="preserve"> анализа защищённости информационных ресурсов;</w:t>
            </w:r>
          </w:p>
          <w:p w14:paraId="78285736" w14:textId="77777777" w:rsidR="00201574" w:rsidRPr="00201574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  <w:p w14:paraId="7B7EDF51" w14:textId="77777777" w:rsidR="00201574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</w:pPr>
          </w:p>
        </w:tc>
      </w:tr>
      <w:tr w:rsidR="00201574" w14:paraId="24FCDA2B" w14:textId="77777777" w:rsidTr="00201574">
        <w:tc>
          <w:tcPr>
            <w:tcW w:w="4814" w:type="dxa"/>
          </w:tcPr>
          <w:p w14:paraId="31B2D50F" w14:textId="47A88BF7" w:rsidR="00201574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</w:pPr>
            <w:r w:rsidRPr="00FC5079"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>Ручное исследование интернет-периметра злоумышленниками</w:t>
            </w:r>
          </w:p>
        </w:tc>
        <w:tc>
          <w:tcPr>
            <w:tcW w:w="4814" w:type="dxa"/>
          </w:tcPr>
          <w:p w14:paraId="487E66B8" w14:textId="77777777" w:rsidR="00201574" w:rsidRPr="00201574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</w:pPr>
            <w:r w:rsidRPr="00201574"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  <w:t>Комплекс сбора, анализа и корреляции событий безопасности</w:t>
            </w:r>
          </w:p>
          <w:p w14:paraId="34378A0B" w14:textId="77777777" w:rsidR="00201574" w:rsidRPr="00201574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</w:pPr>
            <w:r w:rsidRPr="00201574"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  <w:t>Комплекс средств автоматизации реагирования на инциденты ИБ</w:t>
            </w:r>
          </w:p>
          <w:p w14:paraId="61ABEB09" w14:textId="77777777" w:rsidR="00201574" w:rsidRPr="00210B82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</w:pPr>
            <w:r w:rsidRPr="00210B82"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  <w:t>Комплекс защиты АРМ пользователей (в т.ч. сервера)</w:t>
            </w:r>
          </w:p>
          <w:p w14:paraId="1B649EED" w14:textId="77777777" w:rsidR="00201574" w:rsidRPr="00210B82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</w:pPr>
            <w:r w:rsidRPr="00210B82"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  <w:t>Комплекс защиты среды виртуализации</w:t>
            </w:r>
          </w:p>
          <w:p w14:paraId="34A47A84" w14:textId="77777777" w:rsidR="00201574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</w:pPr>
          </w:p>
        </w:tc>
      </w:tr>
      <w:tr w:rsidR="00201574" w14:paraId="39F27138" w14:textId="77777777" w:rsidTr="00201574">
        <w:tc>
          <w:tcPr>
            <w:tcW w:w="4814" w:type="dxa"/>
          </w:tcPr>
          <w:p w14:paraId="134A70A7" w14:textId="7DC69E01" w:rsidR="00201574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</w:pPr>
            <w:r w:rsidRPr="00FC5079"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>Доступ с использованием ошибок конфигураций компонентов ИС</w:t>
            </w:r>
          </w:p>
        </w:tc>
        <w:tc>
          <w:tcPr>
            <w:tcW w:w="4814" w:type="dxa"/>
          </w:tcPr>
          <w:p w14:paraId="08BCA7F1" w14:textId="4DC06E6C" w:rsidR="00201574" w:rsidRPr="00201574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 w:rsidRPr="00201574"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  <w:t>Комплекс сбора, анализа и корреляции событий безопасности</w:t>
            </w:r>
          </w:p>
          <w:p w14:paraId="488388EA" w14:textId="77777777" w:rsidR="00201574" w:rsidRPr="00201574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 w:rsidRPr="00201574"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  <w:t>Комплекс средств автоматизации реагирования на инциденты ИБ</w:t>
            </w:r>
          </w:p>
          <w:p w14:paraId="792853F8" w14:textId="77777777" w:rsidR="00201574" w:rsidRPr="00201574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</w:pPr>
            <w:r w:rsidRPr="00201574"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  <w:t>Комплекс анализа защищенности инфраструктуры</w:t>
            </w:r>
          </w:p>
          <w:p w14:paraId="1B2A3E91" w14:textId="77777777" w:rsidR="00201574" w:rsidRPr="00201574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</w:pPr>
            <w:r w:rsidRPr="00201574"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  <w:t>Комплекс анализа трафика</w:t>
            </w:r>
          </w:p>
          <w:p w14:paraId="3EAF02B0" w14:textId="77777777" w:rsidR="00201574" w:rsidRPr="00201574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</w:pPr>
            <w:r w:rsidRPr="00201574"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  <w:t>Комплекс защиты веб-приложений</w:t>
            </w:r>
          </w:p>
          <w:p w14:paraId="5B06F4C0" w14:textId="77777777" w:rsidR="00201574" w:rsidRPr="00201574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</w:pPr>
            <w:r w:rsidRPr="00201574"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  <w:t xml:space="preserve"> анализа защищённости информационных ресурсов;</w:t>
            </w:r>
          </w:p>
          <w:p w14:paraId="648127EF" w14:textId="77777777" w:rsidR="00201574" w:rsidRPr="00210B82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</w:pPr>
            <w:r w:rsidRPr="00210B82"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  <w:t>Комплекс антивирусной защиты</w:t>
            </w:r>
          </w:p>
          <w:p w14:paraId="49E5F668" w14:textId="77777777" w:rsidR="00201574" w:rsidRPr="00210B82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</w:pPr>
            <w:r w:rsidRPr="00210B82"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  <w:t>Комплекс межсетевого экранирования и обнаружения вторжений</w:t>
            </w:r>
          </w:p>
          <w:p w14:paraId="162AD3EB" w14:textId="77777777" w:rsidR="00201574" w:rsidRPr="00210B82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</w:pPr>
            <w:r w:rsidRPr="00210B82"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  <w:t xml:space="preserve">Комплекс защиты от атак </w:t>
            </w:r>
            <w:r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  <w:t>нулевого дня</w:t>
            </w:r>
          </w:p>
          <w:p w14:paraId="04109393" w14:textId="77777777" w:rsidR="00201574" w:rsidRPr="00210B82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</w:pPr>
            <w:r w:rsidRPr="00210B82"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  <w:t>Комплекс защиты электронной почтовых ящиков</w:t>
            </w:r>
          </w:p>
          <w:p w14:paraId="0AFA2088" w14:textId="77777777" w:rsidR="00201574" w:rsidRPr="00210B82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</w:pPr>
            <w:r w:rsidRPr="00210B82"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  <w:t>Комплекс защиты веб-приложений</w:t>
            </w:r>
          </w:p>
          <w:p w14:paraId="29D05FA8" w14:textId="77777777" w:rsidR="00201574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</w:pPr>
          </w:p>
        </w:tc>
      </w:tr>
      <w:tr w:rsidR="00201574" w14:paraId="4D5A123F" w14:textId="77777777" w:rsidTr="00201574">
        <w:tc>
          <w:tcPr>
            <w:tcW w:w="4814" w:type="dxa"/>
          </w:tcPr>
          <w:p w14:paraId="24EE4C3C" w14:textId="35D3ABF7" w:rsidR="00201574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</w:pPr>
            <w:r w:rsidRPr="00FC5079"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>Доступ с использованием уязвимостей ПО ИС</w:t>
            </w:r>
          </w:p>
        </w:tc>
        <w:tc>
          <w:tcPr>
            <w:tcW w:w="4814" w:type="dxa"/>
          </w:tcPr>
          <w:p w14:paraId="34E84949" w14:textId="77777777" w:rsidR="00201574" w:rsidRPr="00201574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</w:pPr>
            <w:r w:rsidRPr="00201574"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  <w:t>Комплекс сбора, анализа и корреляции событий безопасности</w:t>
            </w:r>
          </w:p>
          <w:p w14:paraId="4E503FB3" w14:textId="77777777" w:rsidR="00201574" w:rsidRPr="00201574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</w:pPr>
            <w:r w:rsidRPr="00201574"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  <w:t>Комплекс средств автоматизации реагирования на инциденты ИБ</w:t>
            </w:r>
          </w:p>
          <w:p w14:paraId="77A8891F" w14:textId="77777777" w:rsidR="00201574" w:rsidRPr="00201574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</w:pPr>
            <w:r w:rsidRPr="00201574"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  <w:t>Комплекс анализа защищенности инфраструктуры</w:t>
            </w:r>
          </w:p>
          <w:p w14:paraId="17A154F6" w14:textId="77777777" w:rsidR="00201574" w:rsidRPr="00201574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</w:pPr>
            <w:r w:rsidRPr="00201574"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  <w:t>Комплекс анализа трафика</w:t>
            </w:r>
          </w:p>
          <w:p w14:paraId="23452E05" w14:textId="77777777" w:rsidR="00201574" w:rsidRPr="00201574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</w:pPr>
            <w:r w:rsidRPr="00201574"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  <w:t>Комплекс защиты веб-приложений</w:t>
            </w:r>
          </w:p>
          <w:p w14:paraId="300348B0" w14:textId="77777777" w:rsidR="00201574" w:rsidRPr="00201574" w:rsidRDefault="00201574" w:rsidP="00201574">
            <w:pPr>
              <w:widowControl w:val="0"/>
              <w:suppressLineNumbers/>
              <w:suppressAutoHyphens/>
              <w:spacing w:after="120"/>
              <w:jc w:val="both"/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</w:pPr>
            <w:r w:rsidRPr="00201574"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  <w:t xml:space="preserve"> анализа защищённости информационных ресурсов;</w:t>
            </w:r>
          </w:p>
          <w:p w14:paraId="38BEC8BD" w14:textId="77777777" w:rsidR="00201574" w:rsidRPr="00210B82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</w:pPr>
            <w:r w:rsidRPr="00210B82"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  <w:t>Комплекс антивирусной защиты</w:t>
            </w:r>
          </w:p>
          <w:p w14:paraId="0A27D181" w14:textId="77777777" w:rsidR="00201574" w:rsidRPr="00210B82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</w:pPr>
            <w:r w:rsidRPr="00210B82"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  <w:t>Комплекс межсетевого экранирования и обнаружения вторжений</w:t>
            </w:r>
          </w:p>
          <w:p w14:paraId="349D0959" w14:textId="77777777" w:rsidR="00201574" w:rsidRPr="00210B82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</w:pPr>
            <w:r w:rsidRPr="00210B82"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  <w:t xml:space="preserve">Комплекс защиты от атак </w:t>
            </w:r>
            <w:r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  <w:t>нулевого дня</w:t>
            </w:r>
          </w:p>
          <w:p w14:paraId="077C59C0" w14:textId="77777777" w:rsidR="00201574" w:rsidRPr="00210B82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</w:pPr>
            <w:r w:rsidRPr="00210B82"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  <w:t>Комплекс защиты электронной почтовых ящиков</w:t>
            </w:r>
          </w:p>
          <w:p w14:paraId="488BD9FD" w14:textId="77777777" w:rsidR="00201574" w:rsidRPr="00210B82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</w:pPr>
            <w:r w:rsidRPr="00210B82"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  <w:t>Комплекс защиты веб-приложений</w:t>
            </w:r>
          </w:p>
          <w:p w14:paraId="64EF59EF" w14:textId="77777777" w:rsidR="00201574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</w:pPr>
          </w:p>
        </w:tc>
      </w:tr>
      <w:tr w:rsidR="00201574" w14:paraId="0BB7BC36" w14:textId="77777777" w:rsidTr="00201574">
        <w:tc>
          <w:tcPr>
            <w:tcW w:w="4814" w:type="dxa"/>
          </w:tcPr>
          <w:p w14:paraId="137ACE5C" w14:textId="1478EA71" w:rsidR="00201574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</w:pPr>
            <w:r w:rsidRPr="00FC5079"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>Добавление в открытые исходные коды программ нелегитимных кодов</w:t>
            </w:r>
          </w:p>
        </w:tc>
        <w:tc>
          <w:tcPr>
            <w:tcW w:w="4814" w:type="dxa"/>
          </w:tcPr>
          <w:p w14:paraId="31A0C292" w14:textId="77777777" w:rsidR="00201574" w:rsidRPr="00201574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 w:rsidRPr="00201574"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  <w:t>Комплекс сбора, анализа и корреляции событий безопасности</w:t>
            </w:r>
          </w:p>
          <w:p w14:paraId="7F5516FA" w14:textId="77777777" w:rsidR="00201574" w:rsidRPr="00201574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 w:rsidRPr="00201574"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  <w:t>Комплекс средств автоматизации реагирования на инциденты ИБ</w:t>
            </w:r>
          </w:p>
          <w:p w14:paraId="694B603C" w14:textId="77777777" w:rsidR="00201574" w:rsidRDefault="00201574" w:rsidP="00201574">
            <w:pPr>
              <w:widowControl w:val="0"/>
              <w:suppressLineNumbers/>
              <w:suppressAutoHyphens/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</w:pPr>
          </w:p>
        </w:tc>
      </w:tr>
    </w:tbl>
    <w:p w14:paraId="776FCD62" w14:textId="09DF2C1A" w:rsidR="00201574" w:rsidRDefault="00201574" w:rsidP="00201574">
      <w:pPr>
        <w:widowControl w:val="0"/>
        <w:suppressLineNumbers/>
        <w:suppressAutoHyphens/>
        <w:rPr>
          <w:rFonts w:eastAsia="Times New Roman" w:cs="Times New Roman"/>
          <w:bCs/>
          <w:color w:val="000000" w:themeColor="text1"/>
          <w:sz w:val="24"/>
          <w:szCs w:val="24"/>
        </w:rPr>
      </w:pPr>
    </w:p>
    <w:p w14:paraId="2ECD0737" w14:textId="4EB6EC36" w:rsidR="00E31A3B" w:rsidRPr="00E31A3B" w:rsidRDefault="00E31A3B" w:rsidP="00E31A3B">
      <w:pPr>
        <w:widowControl w:val="0"/>
        <w:suppressLineNumbers/>
        <w:suppressAutoHyphens/>
        <w:ind w:firstLine="708"/>
        <w:jc w:val="both"/>
        <w:rPr>
          <w:rFonts w:eastAsia="Times New Roman" w:cs="Times New Roman"/>
          <w:bCs/>
          <w:color w:val="000000" w:themeColor="text1"/>
          <w:sz w:val="24"/>
          <w:szCs w:val="24"/>
        </w:rPr>
      </w:pPr>
      <w:r w:rsidRPr="00E31A3B">
        <w:rPr>
          <w:rFonts w:eastAsia="Times New Roman" w:cs="Times New Roman"/>
          <w:bCs/>
          <w:color w:val="000000" w:themeColor="text1"/>
          <w:sz w:val="24"/>
          <w:szCs w:val="24"/>
        </w:rPr>
        <w:t>Ре</w:t>
      </w:r>
      <w:r w:rsidR="00C24EED">
        <w:rPr>
          <w:rFonts w:eastAsia="Times New Roman" w:cs="Times New Roman"/>
          <w:bCs/>
          <w:color w:val="000000" w:themeColor="text1"/>
          <w:sz w:val="24"/>
          <w:szCs w:val="24"/>
        </w:rPr>
        <w:t>а</w:t>
      </w:r>
      <w:r w:rsidRPr="00E31A3B">
        <w:rPr>
          <w:rFonts w:eastAsia="Times New Roman" w:cs="Times New Roman"/>
          <w:bCs/>
          <w:color w:val="000000" w:themeColor="text1"/>
          <w:sz w:val="24"/>
          <w:szCs w:val="24"/>
        </w:rPr>
        <w:t>лизация проекта производится с учетом, предъявляемых к защите персональных данных, при их автоматизированной обработке и объектов критической информационной инфраструктуры:</w:t>
      </w:r>
    </w:p>
    <w:p w14:paraId="0A9A9BDB" w14:textId="77777777" w:rsidR="00E31A3B" w:rsidRPr="00E31A3B" w:rsidRDefault="00E31A3B" w:rsidP="00E31A3B">
      <w:pPr>
        <w:widowControl w:val="0"/>
        <w:suppressLineNumbers/>
        <w:suppressAutoHyphens/>
        <w:jc w:val="both"/>
        <w:rPr>
          <w:rFonts w:eastAsia="Times New Roman" w:cs="Times New Roman"/>
          <w:bCs/>
          <w:color w:val="000000" w:themeColor="text1"/>
          <w:sz w:val="24"/>
          <w:szCs w:val="24"/>
        </w:rPr>
      </w:pPr>
      <w:r w:rsidRPr="00E31A3B">
        <w:rPr>
          <w:rFonts w:eastAsia="Times New Roman" w:cs="Times New Roman"/>
          <w:bCs/>
          <w:color w:val="000000" w:themeColor="text1"/>
          <w:sz w:val="24"/>
          <w:szCs w:val="24"/>
        </w:rPr>
        <w:t>─</w:t>
      </w:r>
      <w:r w:rsidRPr="00E31A3B">
        <w:rPr>
          <w:rFonts w:eastAsia="Times New Roman" w:cs="Times New Roman"/>
          <w:bCs/>
          <w:color w:val="000000" w:themeColor="text1"/>
          <w:sz w:val="24"/>
          <w:szCs w:val="24"/>
        </w:rPr>
        <w:tab/>
        <w:t>Федеральный закон № 152-ФЗ от 27.06.2006 «О персональных данных».</w:t>
      </w:r>
    </w:p>
    <w:p w14:paraId="6859E6FD" w14:textId="77777777" w:rsidR="00E31A3B" w:rsidRPr="00E31A3B" w:rsidRDefault="00E31A3B" w:rsidP="00E31A3B">
      <w:pPr>
        <w:widowControl w:val="0"/>
        <w:suppressLineNumbers/>
        <w:suppressAutoHyphens/>
        <w:jc w:val="both"/>
        <w:rPr>
          <w:rFonts w:eastAsia="Times New Roman" w:cs="Times New Roman"/>
          <w:bCs/>
          <w:color w:val="000000" w:themeColor="text1"/>
          <w:sz w:val="24"/>
          <w:szCs w:val="24"/>
        </w:rPr>
      </w:pPr>
      <w:r w:rsidRPr="00E31A3B">
        <w:rPr>
          <w:rFonts w:eastAsia="Times New Roman" w:cs="Times New Roman"/>
          <w:bCs/>
          <w:color w:val="000000" w:themeColor="text1"/>
          <w:sz w:val="24"/>
          <w:szCs w:val="24"/>
        </w:rPr>
        <w:t>─</w:t>
      </w:r>
      <w:r w:rsidRPr="00E31A3B">
        <w:rPr>
          <w:rFonts w:eastAsia="Times New Roman" w:cs="Times New Roman"/>
          <w:bCs/>
          <w:color w:val="000000" w:themeColor="text1"/>
          <w:sz w:val="24"/>
          <w:szCs w:val="24"/>
        </w:rPr>
        <w:tab/>
        <w:t>Федеральный закон № 149-ФЗ от 27.06.2006 «Об информации, информационных технологиях и о защите информации».</w:t>
      </w:r>
    </w:p>
    <w:p w14:paraId="5BFF6E38" w14:textId="77777777" w:rsidR="00E31A3B" w:rsidRPr="00E31A3B" w:rsidRDefault="00E31A3B" w:rsidP="00E31A3B">
      <w:pPr>
        <w:widowControl w:val="0"/>
        <w:suppressLineNumbers/>
        <w:suppressAutoHyphens/>
        <w:jc w:val="both"/>
        <w:rPr>
          <w:rFonts w:eastAsia="Times New Roman" w:cs="Times New Roman"/>
          <w:bCs/>
          <w:color w:val="000000" w:themeColor="text1"/>
          <w:sz w:val="24"/>
          <w:szCs w:val="24"/>
        </w:rPr>
      </w:pPr>
      <w:r w:rsidRPr="00E31A3B">
        <w:rPr>
          <w:rFonts w:eastAsia="Times New Roman" w:cs="Times New Roman"/>
          <w:bCs/>
          <w:color w:val="000000" w:themeColor="text1"/>
          <w:sz w:val="24"/>
          <w:szCs w:val="24"/>
        </w:rPr>
        <w:t>─</w:t>
      </w:r>
      <w:r w:rsidRPr="00E31A3B">
        <w:rPr>
          <w:rFonts w:eastAsia="Times New Roman" w:cs="Times New Roman"/>
          <w:bCs/>
          <w:color w:val="000000" w:themeColor="text1"/>
          <w:sz w:val="24"/>
          <w:szCs w:val="24"/>
        </w:rPr>
        <w:tab/>
        <w:t>Постановление Правительства РФ № 1119 от 01.11.2012 «Об утверждении требований к защите персональных данных при их обработке в информационных системах персональных данных».</w:t>
      </w:r>
    </w:p>
    <w:p w14:paraId="71345346" w14:textId="77777777" w:rsidR="00E31A3B" w:rsidRPr="00E31A3B" w:rsidRDefault="00E31A3B" w:rsidP="00E31A3B">
      <w:pPr>
        <w:widowControl w:val="0"/>
        <w:suppressLineNumbers/>
        <w:suppressAutoHyphens/>
        <w:jc w:val="both"/>
        <w:rPr>
          <w:rFonts w:eastAsia="Times New Roman" w:cs="Times New Roman"/>
          <w:bCs/>
          <w:color w:val="000000" w:themeColor="text1"/>
          <w:sz w:val="24"/>
          <w:szCs w:val="24"/>
        </w:rPr>
      </w:pPr>
      <w:r w:rsidRPr="00E31A3B">
        <w:rPr>
          <w:rFonts w:eastAsia="Times New Roman" w:cs="Times New Roman"/>
          <w:bCs/>
          <w:color w:val="000000" w:themeColor="text1"/>
          <w:sz w:val="24"/>
          <w:szCs w:val="24"/>
        </w:rPr>
        <w:t>─</w:t>
      </w:r>
      <w:r w:rsidRPr="00E31A3B">
        <w:rPr>
          <w:rFonts w:eastAsia="Times New Roman" w:cs="Times New Roman"/>
          <w:bCs/>
          <w:color w:val="000000" w:themeColor="text1"/>
          <w:sz w:val="24"/>
          <w:szCs w:val="24"/>
        </w:rPr>
        <w:tab/>
        <w:t xml:space="preserve"> «Методика определения актуальных угроз безопасности персональных данных при их обработке в информационных системах персональных данных», утвержденная заместителем директора ФСТЭК России от 14.02.2008.</w:t>
      </w:r>
    </w:p>
    <w:p w14:paraId="7F6BAB13" w14:textId="77777777" w:rsidR="00E31A3B" w:rsidRPr="00E31A3B" w:rsidRDefault="00E31A3B" w:rsidP="00E31A3B">
      <w:pPr>
        <w:widowControl w:val="0"/>
        <w:suppressLineNumbers/>
        <w:suppressAutoHyphens/>
        <w:jc w:val="both"/>
        <w:rPr>
          <w:rFonts w:eastAsia="Times New Roman" w:cs="Times New Roman"/>
          <w:bCs/>
          <w:color w:val="000000" w:themeColor="text1"/>
          <w:sz w:val="24"/>
          <w:szCs w:val="24"/>
        </w:rPr>
      </w:pPr>
      <w:r w:rsidRPr="00E31A3B">
        <w:rPr>
          <w:rFonts w:eastAsia="Times New Roman" w:cs="Times New Roman"/>
          <w:bCs/>
          <w:color w:val="000000" w:themeColor="text1"/>
          <w:sz w:val="24"/>
          <w:szCs w:val="24"/>
        </w:rPr>
        <w:t>─</w:t>
      </w:r>
      <w:r w:rsidRPr="00E31A3B">
        <w:rPr>
          <w:rFonts w:eastAsia="Times New Roman" w:cs="Times New Roman"/>
          <w:bCs/>
          <w:color w:val="000000" w:themeColor="text1"/>
          <w:sz w:val="24"/>
          <w:szCs w:val="24"/>
        </w:rPr>
        <w:tab/>
        <w:t xml:space="preserve">«Методические рекомендации по обеспечению с помощью </w:t>
      </w:r>
      <w:proofErr w:type="spellStart"/>
      <w:r w:rsidRPr="00E31A3B">
        <w:rPr>
          <w:rFonts w:eastAsia="Times New Roman" w:cs="Times New Roman"/>
          <w:bCs/>
          <w:color w:val="000000" w:themeColor="text1"/>
          <w:sz w:val="24"/>
          <w:szCs w:val="24"/>
        </w:rPr>
        <w:t>криптосредств</w:t>
      </w:r>
      <w:proofErr w:type="spellEnd"/>
      <w:r w:rsidRPr="00E31A3B">
        <w:rPr>
          <w:rFonts w:eastAsia="Times New Roman" w:cs="Times New Roman"/>
          <w:bCs/>
          <w:color w:val="000000" w:themeColor="text1"/>
          <w:sz w:val="24"/>
          <w:szCs w:val="24"/>
        </w:rPr>
        <w:t xml:space="preserve"> безопасности персональных данных при их обработке в информационных системах персональных данных с использованием средств автоматизации», утвержденные руководством 8 Центра ФСБ России № 149/54-144 от 21.02.2008.</w:t>
      </w:r>
    </w:p>
    <w:p w14:paraId="608EE17A" w14:textId="77777777" w:rsidR="00E31A3B" w:rsidRPr="00E31A3B" w:rsidRDefault="00E31A3B" w:rsidP="00E31A3B">
      <w:pPr>
        <w:widowControl w:val="0"/>
        <w:suppressLineNumbers/>
        <w:suppressAutoHyphens/>
        <w:jc w:val="both"/>
        <w:rPr>
          <w:rFonts w:eastAsia="Times New Roman" w:cs="Times New Roman"/>
          <w:bCs/>
          <w:color w:val="000000" w:themeColor="text1"/>
          <w:sz w:val="24"/>
          <w:szCs w:val="24"/>
        </w:rPr>
      </w:pPr>
      <w:r w:rsidRPr="00E31A3B">
        <w:rPr>
          <w:rFonts w:eastAsia="Times New Roman" w:cs="Times New Roman"/>
          <w:bCs/>
          <w:color w:val="000000" w:themeColor="text1"/>
          <w:sz w:val="24"/>
          <w:szCs w:val="24"/>
        </w:rPr>
        <w:t>─</w:t>
      </w:r>
      <w:r w:rsidRPr="00E31A3B">
        <w:rPr>
          <w:rFonts w:eastAsia="Times New Roman" w:cs="Times New Roman"/>
          <w:bCs/>
          <w:color w:val="000000" w:themeColor="text1"/>
          <w:sz w:val="24"/>
          <w:szCs w:val="24"/>
        </w:rPr>
        <w:tab/>
        <w:t>«Состав и содержание организационных и технических мер по обеспечению безопасности персональных данных при их обработке в информационных системах персональных данных», утвержденные приказом ФСТЭК России № 21 от 18.02.2013.</w:t>
      </w:r>
    </w:p>
    <w:p w14:paraId="646CDC9C" w14:textId="77777777" w:rsidR="00E31A3B" w:rsidRPr="00E31A3B" w:rsidRDefault="00E31A3B" w:rsidP="00E31A3B">
      <w:pPr>
        <w:widowControl w:val="0"/>
        <w:suppressLineNumbers/>
        <w:suppressAutoHyphens/>
        <w:jc w:val="both"/>
        <w:rPr>
          <w:rFonts w:eastAsia="Times New Roman" w:cs="Times New Roman"/>
          <w:bCs/>
          <w:color w:val="000000" w:themeColor="text1"/>
          <w:sz w:val="24"/>
          <w:szCs w:val="24"/>
        </w:rPr>
      </w:pPr>
      <w:r w:rsidRPr="00E31A3B">
        <w:rPr>
          <w:rFonts w:eastAsia="Times New Roman" w:cs="Times New Roman"/>
          <w:bCs/>
          <w:color w:val="000000" w:themeColor="text1"/>
          <w:sz w:val="24"/>
          <w:szCs w:val="24"/>
        </w:rPr>
        <w:t>─</w:t>
      </w:r>
      <w:r w:rsidRPr="00E31A3B">
        <w:rPr>
          <w:rFonts w:eastAsia="Times New Roman" w:cs="Times New Roman"/>
          <w:bCs/>
          <w:color w:val="000000" w:themeColor="text1"/>
          <w:sz w:val="24"/>
          <w:szCs w:val="24"/>
        </w:rPr>
        <w:tab/>
        <w:t xml:space="preserve"> «Состав и содержание организационных и технических мер по обеспечению безопасности персональных данных при их обработке в информационных системах персональных данных с использованием средств криптографической защиты информации, необходимых для выполнения установленных Правительством Российской Федерации требований к защите персональных данных для каждого из уровней защищенности», утвержденные приказом ФСБ России № 378 от 10.07.2014.</w:t>
      </w:r>
    </w:p>
    <w:p w14:paraId="3F583DF7" w14:textId="77777777" w:rsidR="00E31A3B" w:rsidRPr="00E31A3B" w:rsidRDefault="00E31A3B" w:rsidP="00E31A3B">
      <w:pPr>
        <w:widowControl w:val="0"/>
        <w:suppressLineNumbers/>
        <w:suppressAutoHyphens/>
        <w:jc w:val="both"/>
        <w:rPr>
          <w:rFonts w:eastAsia="Times New Roman" w:cs="Times New Roman"/>
          <w:bCs/>
          <w:color w:val="000000" w:themeColor="text1"/>
          <w:sz w:val="24"/>
          <w:szCs w:val="24"/>
        </w:rPr>
      </w:pPr>
      <w:r w:rsidRPr="00E31A3B">
        <w:rPr>
          <w:rFonts w:eastAsia="Times New Roman" w:cs="Times New Roman"/>
          <w:bCs/>
          <w:color w:val="000000" w:themeColor="text1"/>
          <w:sz w:val="24"/>
          <w:szCs w:val="24"/>
        </w:rPr>
        <w:t>─</w:t>
      </w:r>
      <w:r w:rsidRPr="00E31A3B">
        <w:rPr>
          <w:rFonts w:eastAsia="Times New Roman" w:cs="Times New Roman"/>
          <w:bCs/>
          <w:color w:val="000000" w:themeColor="text1"/>
          <w:sz w:val="24"/>
          <w:szCs w:val="24"/>
        </w:rPr>
        <w:tab/>
        <w:t>«Методические рекомендации по разработке нормативно-правовых актов, определяющих угрозы безопасности персональных данных, актуальные при обработке персональных данных в информационных системах персональных данных, эксплуатируемых при осуществлении соответствующих видов деятельности», утвержденные руководством 8 Центра ФСБ России №149/7/2/6-432 от 31.03.2015.</w:t>
      </w:r>
    </w:p>
    <w:p w14:paraId="374DF8C9" w14:textId="77777777" w:rsidR="00E31A3B" w:rsidRPr="00E31A3B" w:rsidRDefault="00E31A3B" w:rsidP="00E31A3B">
      <w:pPr>
        <w:widowControl w:val="0"/>
        <w:suppressLineNumbers/>
        <w:suppressAutoHyphens/>
        <w:jc w:val="both"/>
        <w:rPr>
          <w:rFonts w:eastAsia="Times New Roman" w:cs="Times New Roman"/>
          <w:bCs/>
          <w:color w:val="000000" w:themeColor="text1"/>
          <w:sz w:val="24"/>
          <w:szCs w:val="24"/>
        </w:rPr>
      </w:pPr>
      <w:r w:rsidRPr="00E31A3B">
        <w:rPr>
          <w:rFonts w:eastAsia="Times New Roman" w:cs="Times New Roman"/>
          <w:bCs/>
          <w:color w:val="000000" w:themeColor="text1"/>
          <w:sz w:val="24"/>
          <w:szCs w:val="24"/>
        </w:rPr>
        <w:t>─</w:t>
      </w:r>
      <w:r w:rsidRPr="00E31A3B">
        <w:rPr>
          <w:rFonts w:eastAsia="Times New Roman" w:cs="Times New Roman"/>
          <w:bCs/>
          <w:color w:val="000000" w:themeColor="text1"/>
          <w:sz w:val="24"/>
          <w:szCs w:val="24"/>
        </w:rPr>
        <w:tab/>
        <w:t>Федеральный закон от 26.07.2017 № 187-ФЗ «О безопасности КИИ РФ».</w:t>
      </w:r>
    </w:p>
    <w:p w14:paraId="454DF882" w14:textId="77777777" w:rsidR="00E31A3B" w:rsidRPr="00E31A3B" w:rsidRDefault="00E31A3B" w:rsidP="00E31A3B">
      <w:pPr>
        <w:widowControl w:val="0"/>
        <w:suppressLineNumbers/>
        <w:suppressAutoHyphens/>
        <w:jc w:val="both"/>
        <w:rPr>
          <w:rFonts w:eastAsia="Times New Roman" w:cs="Times New Roman"/>
          <w:bCs/>
          <w:color w:val="000000" w:themeColor="text1"/>
          <w:sz w:val="24"/>
          <w:szCs w:val="24"/>
        </w:rPr>
      </w:pPr>
      <w:r w:rsidRPr="00E31A3B">
        <w:rPr>
          <w:rFonts w:eastAsia="Times New Roman" w:cs="Times New Roman"/>
          <w:bCs/>
          <w:color w:val="000000" w:themeColor="text1"/>
          <w:sz w:val="24"/>
          <w:szCs w:val="24"/>
        </w:rPr>
        <w:t>─</w:t>
      </w:r>
      <w:r w:rsidRPr="00E31A3B">
        <w:rPr>
          <w:rFonts w:eastAsia="Times New Roman" w:cs="Times New Roman"/>
          <w:bCs/>
          <w:color w:val="000000" w:themeColor="text1"/>
          <w:sz w:val="24"/>
          <w:szCs w:val="24"/>
        </w:rPr>
        <w:tab/>
        <w:t>Приказ ФСТЭК России №235 от 21.12.2017 «Об утверждении Требований к созданию систем безопасности значимых объектов КИИ РФ и обеспечению их функционирования» (с изменениями от 27.03.2019) (редакция, действующая с 01.01.2021)</w:t>
      </w:r>
    </w:p>
    <w:p w14:paraId="51AB84BC" w14:textId="5B4363A0" w:rsidR="00E31A3B" w:rsidRPr="00201574" w:rsidRDefault="00E31A3B" w:rsidP="00E31A3B">
      <w:pPr>
        <w:widowControl w:val="0"/>
        <w:suppressLineNumbers/>
        <w:suppressAutoHyphens/>
        <w:jc w:val="both"/>
        <w:rPr>
          <w:rFonts w:eastAsia="Times New Roman" w:cs="Times New Roman"/>
          <w:bCs/>
          <w:color w:val="000000" w:themeColor="text1"/>
          <w:sz w:val="24"/>
          <w:szCs w:val="24"/>
        </w:rPr>
      </w:pPr>
      <w:r w:rsidRPr="00E31A3B">
        <w:rPr>
          <w:rFonts w:eastAsia="Times New Roman" w:cs="Times New Roman"/>
          <w:bCs/>
          <w:color w:val="000000" w:themeColor="text1"/>
          <w:sz w:val="24"/>
          <w:szCs w:val="24"/>
        </w:rPr>
        <w:t>─</w:t>
      </w:r>
      <w:r w:rsidRPr="00E31A3B">
        <w:rPr>
          <w:rFonts w:eastAsia="Times New Roman" w:cs="Times New Roman"/>
          <w:bCs/>
          <w:color w:val="000000" w:themeColor="text1"/>
          <w:sz w:val="24"/>
          <w:szCs w:val="24"/>
        </w:rPr>
        <w:tab/>
        <w:t>Приказ ФСТЭК России №239 от 25.12.2017 «Об утверждении Требований по обеспечению безопасности значимых объектов КИИ РФ» (с изменениями от 20.02.2020)</w:t>
      </w:r>
    </w:p>
    <w:p w14:paraId="78A79A2C" w14:textId="77777777" w:rsidR="006F57C9" w:rsidRPr="00F87ADA" w:rsidRDefault="006F57C9" w:rsidP="006B6BCF">
      <w:pPr>
        <w:pStyle w:val="2"/>
      </w:pPr>
      <w:bookmarkStart w:id="9" w:name="_Toc142555285"/>
      <w:r w:rsidRPr="00F87ADA">
        <w:t xml:space="preserve">Формулировка идеи </w:t>
      </w:r>
      <w:r w:rsidR="006D51FA">
        <w:t>проекта и подхода к его реализации</w:t>
      </w:r>
      <w:bookmarkEnd w:id="9"/>
      <w:r w:rsidR="006D51FA">
        <w:t xml:space="preserve"> </w:t>
      </w:r>
    </w:p>
    <w:p w14:paraId="50D292F4" w14:textId="77777777" w:rsidR="009962CF" w:rsidRDefault="009962CF" w:rsidP="009962CF">
      <w:pPr>
        <w:pStyle w:val="24"/>
        <w:spacing w:line="276" w:lineRule="auto"/>
        <w:ind w:firstLine="709"/>
      </w:pPr>
      <w:r>
        <w:t xml:space="preserve">Основной идеей проекта является создание системы информационной безопасности Общества с учетом приоритетов и сроков, определенных требованиями законодательства и ВНД Группы «Интер РАО». </w:t>
      </w:r>
      <w:r w:rsidR="006E0E65">
        <w:t xml:space="preserve">Система информационной безопасности Общества имеет своей целью </w:t>
      </w:r>
      <w:r w:rsidR="008C1318">
        <w:t>как минимизацию</w:t>
      </w:r>
      <w:r w:rsidR="006E0E65">
        <w:t xml:space="preserve"> последствий от инцидентов информационной безопасности, так и соблюдение требований законодательства.</w:t>
      </w:r>
    </w:p>
    <w:p w14:paraId="395C75FB" w14:textId="2DBADFEB" w:rsidR="009962CF" w:rsidRDefault="009962CF" w:rsidP="009962CF">
      <w:pPr>
        <w:pStyle w:val="24"/>
        <w:spacing w:line="276" w:lineRule="auto"/>
        <w:ind w:firstLine="709"/>
      </w:pPr>
      <w:r>
        <w:t>Создание системы информационной безопасности</w:t>
      </w:r>
      <w:r w:rsidR="000716D4">
        <w:t xml:space="preserve"> </w:t>
      </w:r>
      <w:r w:rsidR="000457AE" w:rsidRPr="00B83156">
        <w:t>АО «Петербургская сбытовая компания»</w:t>
      </w:r>
      <w:r w:rsidR="006E0E65" w:rsidRPr="00B83156">
        <w:t xml:space="preserve"> будет</w:t>
      </w:r>
      <w:r>
        <w:t xml:space="preserve"> базироваться на типовых технических решениях, путем их реализации в инфраструктуре и с учетом особенностей Общества.</w:t>
      </w:r>
    </w:p>
    <w:p w14:paraId="2B26E1C5" w14:textId="77777777" w:rsidR="009962CF" w:rsidRDefault="009962CF" w:rsidP="009962CF">
      <w:pPr>
        <w:pStyle w:val="24"/>
        <w:spacing w:line="276" w:lineRule="auto"/>
        <w:ind w:firstLine="709"/>
      </w:pPr>
      <w:r>
        <w:t>В целях систематизации подхода к созданию системы информационной безопасности сформирован настоящий паспорт проекта, детализирующий, цели, сроки, стоимость и ключевые шаги</w:t>
      </w:r>
      <w:r w:rsidR="006E0E65">
        <w:t xml:space="preserve"> по созданию системы информационной безопасности Общества</w:t>
      </w:r>
      <w:r>
        <w:t>.</w:t>
      </w:r>
    </w:p>
    <w:p w14:paraId="0DB01644" w14:textId="77777777" w:rsidR="00F46CCE" w:rsidRDefault="00F46CCE" w:rsidP="00F46CCE">
      <w:pPr>
        <w:pStyle w:val="2"/>
      </w:pPr>
      <w:bookmarkStart w:id="10" w:name="_Toc142555286"/>
      <w:r>
        <w:t>Анализ аналогичных проектов</w:t>
      </w:r>
      <w:bookmarkEnd w:id="10"/>
      <w:r>
        <w:t xml:space="preserve"> </w:t>
      </w:r>
    </w:p>
    <w:p w14:paraId="166E53B4" w14:textId="77777777" w:rsidR="002965EB" w:rsidRDefault="009962CF" w:rsidP="002965EB">
      <w:pPr>
        <w:pStyle w:val="24"/>
        <w:spacing w:line="276" w:lineRule="auto"/>
        <w:ind w:firstLine="709"/>
      </w:pPr>
      <w:r>
        <w:t>Аналогичные проекты в Группе</w:t>
      </w:r>
      <w:r w:rsidR="006E0E65">
        <w:t xml:space="preserve"> и Обществе</w:t>
      </w:r>
      <w:r>
        <w:t xml:space="preserve"> не реализовывались.</w:t>
      </w:r>
      <w:r w:rsidR="00EB3D47" w:rsidDel="00EB3D47">
        <w:t xml:space="preserve"> </w:t>
      </w:r>
    </w:p>
    <w:p w14:paraId="3809390A" w14:textId="081E88AF" w:rsidR="006A2419" w:rsidRPr="006A2419" w:rsidRDefault="006A2419" w:rsidP="00C83D0D">
      <w:pPr>
        <w:pStyle w:val="1"/>
        <w:ind w:left="1134" w:hanging="708"/>
      </w:pPr>
      <w:bookmarkStart w:id="11" w:name="_Toc142555287"/>
      <w:r w:rsidRPr="006A2419">
        <w:t>ЦЕЛИ ПРОЕКТА</w:t>
      </w:r>
      <w:bookmarkEnd w:id="11"/>
    </w:p>
    <w:p w14:paraId="54DE148A" w14:textId="77777777" w:rsidR="009A1080" w:rsidRDefault="009A1080" w:rsidP="009A1080">
      <w:pPr>
        <w:pStyle w:val="24"/>
        <w:spacing w:line="276" w:lineRule="auto"/>
        <w:ind w:firstLine="709"/>
      </w:pPr>
      <w:bookmarkStart w:id="12" w:name="_Hlk43738709"/>
      <w:r>
        <w:t xml:space="preserve">В рамках реализации </w:t>
      </w:r>
      <w:r w:rsidR="004508FC">
        <w:t>П</w:t>
      </w:r>
      <w:r>
        <w:t>роекта осуществляется создание системы информационной безопасности Общества на основе реализации типовых организационных и технических решений</w:t>
      </w:r>
      <w:r w:rsidRPr="009D263F">
        <w:t>.</w:t>
      </w:r>
    </w:p>
    <w:p w14:paraId="66C6DF27" w14:textId="77777777" w:rsidR="009A1080" w:rsidRDefault="009A1080" w:rsidP="009A1080">
      <w:pPr>
        <w:pStyle w:val="24"/>
        <w:spacing w:line="276" w:lineRule="auto"/>
        <w:ind w:firstLine="709"/>
      </w:pPr>
      <w:bookmarkStart w:id="13" w:name="_Hlk43303121"/>
      <w:bookmarkEnd w:id="12"/>
      <w:r>
        <w:t>Основные цели, достигаемые при реализации проекта:</w:t>
      </w:r>
    </w:p>
    <w:p w14:paraId="766BC005" w14:textId="77777777" w:rsidR="002D4741" w:rsidRDefault="009A1080" w:rsidP="003A625D">
      <w:pPr>
        <w:pStyle w:val="-"/>
        <w:numPr>
          <w:ilvl w:val="0"/>
          <w:numId w:val="8"/>
        </w:numPr>
        <w:spacing w:before="120" w:line="276" w:lineRule="auto"/>
        <w:ind w:left="1134"/>
      </w:pPr>
      <w:r>
        <w:t>Повышение уровня информационной безопасности Общества</w:t>
      </w:r>
      <w:r w:rsidR="00682BFB" w:rsidRPr="009C6AB3">
        <w:t>;</w:t>
      </w:r>
      <w:r>
        <w:t xml:space="preserve"> </w:t>
      </w:r>
    </w:p>
    <w:p w14:paraId="1EB26C64" w14:textId="69ED6DF0" w:rsidR="002D4741" w:rsidRPr="00202339" w:rsidRDefault="002D4741" w:rsidP="002D4741">
      <w:pPr>
        <w:pStyle w:val="-"/>
        <w:numPr>
          <w:ilvl w:val="0"/>
          <w:numId w:val="8"/>
        </w:numPr>
        <w:spacing w:before="120" w:line="276" w:lineRule="auto"/>
        <w:ind w:left="1134"/>
      </w:pPr>
      <w:r w:rsidRPr="00202339">
        <w:t>Препятствование действиям злоумышленников - минимизация последствий реализации актуальны</w:t>
      </w:r>
      <w:r w:rsidR="006858B5" w:rsidRPr="00202339">
        <w:t>х</w:t>
      </w:r>
      <w:r w:rsidRPr="00202339">
        <w:t xml:space="preserve"> для Общества рисков ИБ;</w:t>
      </w:r>
    </w:p>
    <w:p w14:paraId="3DF4F372" w14:textId="77777777" w:rsidR="009A1080" w:rsidRDefault="002D4741" w:rsidP="003A625D">
      <w:pPr>
        <w:pStyle w:val="-"/>
        <w:numPr>
          <w:ilvl w:val="0"/>
          <w:numId w:val="8"/>
        </w:numPr>
        <w:spacing w:before="120" w:line="276" w:lineRule="auto"/>
        <w:ind w:left="1134"/>
      </w:pPr>
      <w:r>
        <w:t xml:space="preserve">Получение возможности </w:t>
      </w:r>
      <w:r w:rsidR="009A1080">
        <w:t>обнаруживать</w:t>
      </w:r>
      <w:r>
        <w:t xml:space="preserve"> признаки кибератак</w:t>
      </w:r>
      <w:r w:rsidR="009A1080">
        <w:t xml:space="preserve"> и оказывать противодействие </w:t>
      </w:r>
      <w:r>
        <w:t>злоумышленникам</w:t>
      </w:r>
      <w:r w:rsidR="009A1080">
        <w:t>;</w:t>
      </w:r>
    </w:p>
    <w:p w14:paraId="792C4250" w14:textId="0B7C52BF" w:rsidR="009A1080" w:rsidRDefault="009A1080" w:rsidP="003A625D">
      <w:pPr>
        <w:pStyle w:val="-"/>
        <w:numPr>
          <w:ilvl w:val="0"/>
          <w:numId w:val="8"/>
        </w:numPr>
        <w:spacing w:before="120" w:line="276" w:lineRule="auto"/>
        <w:ind w:left="1134"/>
      </w:pPr>
      <w:r>
        <w:t xml:space="preserve">Соблюдение требований законодательства в области </w:t>
      </w:r>
      <w:r w:rsidR="00202339">
        <w:t>обеспечения информационной безопасности объектов критической информационной инфраструктуры и систем,</w:t>
      </w:r>
      <w:r w:rsidR="005B495C">
        <w:t xml:space="preserve"> обрабатывающих персональные данные.</w:t>
      </w:r>
    </w:p>
    <w:p w14:paraId="31F8F877" w14:textId="77777777" w:rsidR="00C83D0D" w:rsidRPr="006A2419" w:rsidRDefault="00743DBF" w:rsidP="00C83D0D">
      <w:pPr>
        <w:pStyle w:val="1"/>
        <w:ind w:left="1134" w:hanging="708"/>
      </w:pPr>
      <w:bookmarkStart w:id="14" w:name="_Toc142555288"/>
      <w:bookmarkEnd w:id="13"/>
      <w:r>
        <w:t>ЭФФЕКТЫ ПРОЕКТА</w:t>
      </w:r>
      <w:bookmarkEnd w:id="14"/>
    </w:p>
    <w:p w14:paraId="3760BB62" w14:textId="77777777" w:rsidR="009A1080" w:rsidRPr="00CD6388" w:rsidRDefault="009A1080" w:rsidP="009A1080">
      <w:pPr>
        <w:pStyle w:val="24"/>
        <w:spacing w:line="276" w:lineRule="auto"/>
        <w:ind w:firstLine="709"/>
      </w:pPr>
      <w:r w:rsidRPr="00CD6388">
        <w:t xml:space="preserve">Реализация </w:t>
      </w:r>
      <w:r>
        <w:t>п</w:t>
      </w:r>
      <w:r w:rsidRPr="00CD6388">
        <w:t>роекта позволит:</w:t>
      </w:r>
    </w:p>
    <w:p w14:paraId="15016364" w14:textId="46684675" w:rsidR="002D4741" w:rsidRPr="00577C8E" w:rsidRDefault="002D4741" w:rsidP="002D4741">
      <w:pPr>
        <w:pStyle w:val="-"/>
        <w:numPr>
          <w:ilvl w:val="0"/>
          <w:numId w:val="8"/>
        </w:numPr>
        <w:spacing w:before="120" w:line="276" w:lineRule="auto"/>
        <w:ind w:left="1134"/>
      </w:pPr>
      <w:bookmarkStart w:id="15" w:name="_Hlk56449358"/>
      <w:r w:rsidRPr="00577C8E">
        <w:t>Обеспеч</w:t>
      </w:r>
      <w:r w:rsidR="00A619BC">
        <w:t>ить</w:t>
      </w:r>
      <w:r w:rsidRPr="00577C8E">
        <w:t xml:space="preserve"> невозможност</w:t>
      </w:r>
      <w:r w:rsidR="00A619BC">
        <w:t>ь</w:t>
      </w:r>
      <w:r w:rsidRPr="00577C8E">
        <w:t xml:space="preserve"> </w:t>
      </w:r>
      <w:r>
        <w:t>осуществления аварий</w:t>
      </w:r>
      <w:r w:rsidRPr="00202339">
        <w:rPr>
          <w:vertAlign w:val="superscript"/>
        </w:rPr>
        <w:footnoteReference w:id="11"/>
      </w:r>
      <w:r w:rsidRPr="00A619BC">
        <w:rPr>
          <w:vertAlign w:val="superscript"/>
        </w:rPr>
        <w:t xml:space="preserve"> </w:t>
      </w:r>
      <w:r>
        <w:t xml:space="preserve">по </w:t>
      </w:r>
      <w:proofErr w:type="gramStart"/>
      <w:r>
        <w:t xml:space="preserve">причине  </w:t>
      </w:r>
      <w:r w:rsidRPr="00577C8E">
        <w:t>кибератак</w:t>
      </w:r>
      <w:r w:rsidR="00A619BC">
        <w:t>и</w:t>
      </w:r>
      <w:proofErr w:type="gramEnd"/>
      <w:r>
        <w:t xml:space="preserve"> </w:t>
      </w:r>
      <w:r w:rsidRPr="00577C8E">
        <w:t xml:space="preserve"> на сегменты технологических сетей и </w:t>
      </w:r>
      <w:r w:rsidR="009E1BF9">
        <w:t>подсистемы безопасности ОКИИ</w:t>
      </w:r>
      <w:r w:rsidRPr="00577C8E">
        <w:t xml:space="preserve"> и, как следствие, обеспечение невозможности </w:t>
      </w:r>
      <w:r>
        <w:t xml:space="preserve">посредством кибератаки </w:t>
      </w:r>
      <w:r w:rsidRPr="00577C8E">
        <w:t xml:space="preserve">реализовать </w:t>
      </w:r>
      <w:r>
        <w:t xml:space="preserve">угрозу </w:t>
      </w:r>
      <w:r w:rsidRPr="00577C8E">
        <w:t xml:space="preserve">нарушения штатного режима функционирования </w:t>
      </w:r>
      <w:r w:rsidR="009E1BF9">
        <w:t>ОКИИ</w:t>
      </w:r>
      <w:r>
        <w:t xml:space="preserve">, приводящего к </w:t>
      </w:r>
      <w:r w:rsidR="009E1BF9">
        <w:t>некорректному учету объемов реализованной электроэнергии  и некорректному выставлению счетов на оплату потребителям</w:t>
      </w:r>
      <w:r>
        <w:t>.</w:t>
      </w:r>
    </w:p>
    <w:bookmarkEnd w:id="15"/>
    <w:p w14:paraId="714E9D0F" w14:textId="77777777" w:rsidR="009A1080" w:rsidRDefault="009A1080" w:rsidP="003A625D">
      <w:pPr>
        <w:pStyle w:val="-"/>
        <w:numPr>
          <w:ilvl w:val="0"/>
          <w:numId w:val="8"/>
        </w:numPr>
        <w:spacing w:before="120" w:line="276" w:lineRule="auto"/>
        <w:ind w:left="1134"/>
      </w:pPr>
      <w:r>
        <w:t>Снижения вероятности и последствий реализации рисков нарушения/прекращения бизнес-процессов</w:t>
      </w:r>
      <w:r w:rsidR="00A619BC">
        <w:t xml:space="preserve"> </w:t>
      </w:r>
      <w:r>
        <w:t>и компрометации чувствительных данных, которые могут возникнуть по причине компьютерных инцидентов, в т.ч. за счет обеспечения возможности:</w:t>
      </w:r>
    </w:p>
    <w:p w14:paraId="6FEC4F51" w14:textId="77777777" w:rsidR="009A1080" w:rsidRPr="002740B2" w:rsidRDefault="009A1080" w:rsidP="003A625D">
      <w:pPr>
        <w:pStyle w:val="-"/>
        <w:numPr>
          <w:ilvl w:val="1"/>
          <w:numId w:val="8"/>
        </w:numPr>
        <w:spacing w:before="120"/>
      </w:pPr>
      <w:r w:rsidRPr="002740B2">
        <w:t>Обнаруживать и непрерывно повышать скорость обнаружения злонамеренных воздействий на информационную систему Группы «Интер РАО»;</w:t>
      </w:r>
    </w:p>
    <w:p w14:paraId="57ABD4D4" w14:textId="77777777" w:rsidR="009A1080" w:rsidRPr="002740B2" w:rsidRDefault="009A1080" w:rsidP="003A625D">
      <w:pPr>
        <w:pStyle w:val="-"/>
        <w:numPr>
          <w:ilvl w:val="1"/>
          <w:numId w:val="8"/>
        </w:numPr>
        <w:spacing w:before="120"/>
      </w:pPr>
      <w:r w:rsidRPr="002740B2">
        <w:t>Предотвращать (по возможности) злонамеренное воздействие на информационную систему Группы «Интер РАО»;</w:t>
      </w:r>
    </w:p>
    <w:p w14:paraId="7610B356" w14:textId="77777777" w:rsidR="009A1080" w:rsidRPr="002740B2" w:rsidRDefault="009A1080" w:rsidP="003A625D">
      <w:pPr>
        <w:pStyle w:val="-"/>
        <w:numPr>
          <w:ilvl w:val="1"/>
          <w:numId w:val="8"/>
        </w:numPr>
        <w:spacing w:before="120"/>
      </w:pPr>
      <w:r w:rsidRPr="002740B2">
        <w:t>Позволять реагировать на выявленные инциденты (включая как блокировку злонамеренной активности, так и последующее восстановление работоспособности атакованных информационных систем);</w:t>
      </w:r>
    </w:p>
    <w:p w14:paraId="79BCE0C7" w14:textId="77777777" w:rsidR="009A1080" w:rsidRPr="002740B2" w:rsidRDefault="009A1080" w:rsidP="003A625D">
      <w:pPr>
        <w:pStyle w:val="-"/>
        <w:numPr>
          <w:ilvl w:val="1"/>
          <w:numId w:val="8"/>
        </w:numPr>
        <w:spacing w:before="120"/>
      </w:pPr>
      <w:r w:rsidRPr="002740B2">
        <w:t>Предельно затруднять действия злоумышленника, требуя от него тратить максимальное количество времени на осуществление злонамеренного воздействия, что позволит обнаружить его на ранних стадиях атаки до нанесения вредоносного воздействия;</w:t>
      </w:r>
    </w:p>
    <w:p w14:paraId="5E0819EB" w14:textId="77777777" w:rsidR="009A1080" w:rsidRPr="002740B2" w:rsidRDefault="009A1080" w:rsidP="003A625D">
      <w:pPr>
        <w:pStyle w:val="-"/>
        <w:numPr>
          <w:ilvl w:val="1"/>
          <w:numId w:val="8"/>
        </w:numPr>
        <w:spacing w:before="120"/>
      </w:pPr>
      <w:r w:rsidRPr="002740B2">
        <w:t>Контролировать реализацию других мер, подтверждая соблюдение заявленных параметров обнаружения, реагирования, затруднения действий злоумышленника;</w:t>
      </w:r>
    </w:p>
    <w:p w14:paraId="77D72E4D" w14:textId="77777777" w:rsidR="009A1080" w:rsidRPr="002740B2" w:rsidRDefault="009A1080" w:rsidP="003A625D">
      <w:pPr>
        <w:pStyle w:val="-"/>
        <w:numPr>
          <w:ilvl w:val="1"/>
          <w:numId w:val="8"/>
        </w:numPr>
        <w:spacing w:before="120"/>
      </w:pPr>
      <w:r w:rsidRPr="002740B2">
        <w:t>Обеспечение минимально достаточных эксплуатационных характеристик системы в случае атаки (</w:t>
      </w:r>
      <w:proofErr w:type="spellStart"/>
      <w:r w:rsidRPr="002740B2">
        <w:t>киберустойчивость</w:t>
      </w:r>
      <w:proofErr w:type="spellEnd"/>
      <w:r w:rsidRPr="002740B2">
        <w:t xml:space="preserve">). </w:t>
      </w:r>
    </w:p>
    <w:p w14:paraId="15182953" w14:textId="77777777" w:rsidR="009A1080" w:rsidRPr="00AB18B2" w:rsidRDefault="009A1080" w:rsidP="003A625D">
      <w:pPr>
        <w:pStyle w:val="-"/>
        <w:numPr>
          <w:ilvl w:val="0"/>
          <w:numId w:val="8"/>
        </w:numPr>
        <w:spacing w:before="120" w:line="276" w:lineRule="auto"/>
        <w:ind w:left="1134"/>
      </w:pPr>
      <w:r>
        <w:t xml:space="preserve">Своевременной реализации требований регуляторов в области информационной безопасности за счет создания системы информационной безопасности, соответствующих требованиям регуляторов в области информационной безопасности. </w:t>
      </w:r>
    </w:p>
    <w:p w14:paraId="63E458BF" w14:textId="4642C04E" w:rsidR="005E74FE" w:rsidRDefault="00F616BE" w:rsidP="009A1080">
      <w:pPr>
        <w:pStyle w:val="24"/>
        <w:spacing w:line="276" w:lineRule="auto"/>
        <w:ind w:firstLine="709"/>
      </w:pPr>
      <w:r>
        <w:t>П</w:t>
      </w:r>
      <w:r w:rsidRPr="00F616BE">
        <w:t xml:space="preserve">роект ведет к росту затрат для </w:t>
      </w:r>
      <w:r w:rsidR="00C2063A">
        <w:t>соблюдения</w:t>
      </w:r>
      <w:r w:rsidRPr="00F616BE">
        <w:t xml:space="preserve"> комплаенса</w:t>
      </w:r>
      <w:r>
        <w:t xml:space="preserve">, обеспечения защищенности информационных систем Общества от </w:t>
      </w:r>
      <w:proofErr w:type="spellStart"/>
      <w:r>
        <w:t>кибер</w:t>
      </w:r>
      <w:proofErr w:type="spellEnd"/>
      <w:r>
        <w:t xml:space="preserve"> атак и выполнения требований регуляторов в сфере обработки автоматизированной обработки персональных данных и защиты объектов критической информационной инфраструктуры.</w:t>
      </w:r>
    </w:p>
    <w:p w14:paraId="5AF6179D" w14:textId="3A016DF6" w:rsidR="002D4741" w:rsidRDefault="002D4741" w:rsidP="009A1080">
      <w:pPr>
        <w:pStyle w:val="24"/>
        <w:spacing w:line="276" w:lineRule="auto"/>
        <w:ind w:firstLine="709"/>
      </w:pPr>
      <w:r>
        <w:t>Реализация П</w:t>
      </w:r>
      <w:r w:rsidR="009A1080" w:rsidRPr="00960235">
        <w:t>роект</w:t>
      </w:r>
      <w:r>
        <w:t>а</w:t>
      </w:r>
      <w:r w:rsidR="009A1080" w:rsidRPr="00960235">
        <w:t xml:space="preserve"> не </w:t>
      </w:r>
      <w:r>
        <w:t>предусматривает получения</w:t>
      </w:r>
      <w:r w:rsidR="009A1080" w:rsidRPr="00960235">
        <w:t xml:space="preserve"> прям</w:t>
      </w:r>
      <w:r w:rsidR="009A1080">
        <w:t>ого</w:t>
      </w:r>
      <w:r w:rsidR="009A1080" w:rsidRPr="00960235">
        <w:t xml:space="preserve"> экономическ</w:t>
      </w:r>
      <w:r w:rsidR="009A1080">
        <w:t>ого</w:t>
      </w:r>
      <w:r w:rsidR="009A1080" w:rsidRPr="00960235">
        <w:t xml:space="preserve"> эффект</w:t>
      </w:r>
      <w:r w:rsidR="009A1080">
        <w:t>а</w:t>
      </w:r>
      <w:r w:rsidR="009A1080" w:rsidRPr="00960235">
        <w:t xml:space="preserve">. </w:t>
      </w:r>
    </w:p>
    <w:p w14:paraId="2DF4C04C" w14:textId="77777777" w:rsidR="009A1080" w:rsidRDefault="009A1080" w:rsidP="009A1080">
      <w:pPr>
        <w:pStyle w:val="24"/>
        <w:spacing w:line="276" w:lineRule="auto"/>
        <w:ind w:firstLine="709"/>
        <w:jc w:val="left"/>
      </w:pPr>
      <w:r>
        <w:t>Основные эффекты</w:t>
      </w:r>
      <w:r w:rsidRPr="00960235">
        <w:t xml:space="preserve"> проекта приведены в таблице</w:t>
      </w:r>
      <w:r>
        <w:t xml:space="preserve"> №5</w:t>
      </w:r>
      <w:r w:rsidRPr="00960235">
        <w:t>.</w:t>
      </w:r>
    </w:p>
    <w:p w14:paraId="2181EA6B" w14:textId="4EFDC29A" w:rsidR="009A1080" w:rsidRDefault="009A1080" w:rsidP="009A1080">
      <w:pPr>
        <w:pStyle w:val="24"/>
        <w:spacing w:line="276" w:lineRule="auto"/>
        <w:ind w:firstLine="709"/>
        <w:jc w:val="right"/>
      </w:pPr>
      <w:r>
        <w:t>Таблица №5</w:t>
      </w:r>
    </w:p>
    <w:tbl>
      <w:tblPr>
        <w:tblStyle w:val="afc"/>
        <w:tblW w:w="11404" w:type="dxa"/>
        <w:tblInd w:w="-1139" w:type="dxa"/>
        <w:tblBorders>
          <w:top w:val="single" w:sz="4" w:space="0" w:color="365F91" w:themeColor="accent1" w:themeShade="BF"/>
          <w:left w:val="single" w:sz="4" w:space="0" w:color="365F91" w:themeColor="accent1" w:themeShade="BF"/>
          <w:bottom w:val="single" w:sz="4" w:space="0" w:color="365F91" w:themeColor="accent1" w:themeShade="BF"/>
          <w:right w:val="single" w:sz="4" w:space="0" w:color="365F91" w:themeColor="accent1" w:themeShade="BF"/>
          <w:insideH w:val="single" w:sz="4" w:space="0" w:color="365F91" w:themeColor="accent1" w:themeShade="BF"/>
          <w:insideV w:val="single" w:sz="4" w:space="0" w:color="365F91" w:themeColor="accent1" w:themeShade="BF"/>
        </w:tblBorders>
        <w:tblLook w:val="04A0" w:firstRow="1" w:lastRow="0" w:firstColumn="1" w:lastColumn="0" w:noHBand="0" w:noVBand="1"/>
      </w:tblPr>
      <w:tblGrid>
        <w:gridCol w:w="2793"/>
        <w:gridCol w:w="2711"/>
        <w:gridCol w:w="2708"/>
        <w:gridCol w:w="1781"/>
        <w:gridCol w:w="1411"/>
      </w:tblGrid>
      <w:tr w:rsidR="00052B64" w:rsidRPr="00052B64" w14:paraId="06A3FDF2" w14:textId="77777777" w:rsidTr="00EC54E6">
        <w:trPr>
          <w:tblHeader/>
        </w:trPr>
        <w:tc>
          <w:tcPr>
            <w:tcW w:w="2793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B8CCE4" w:themeFill="accent1" w:themeFillTint="66"/>
            <w:vAlign w:val="center"/>
          </w:tcPr>
          <w:p w14:paraId="60820361" w14:textId="77777777" w:rsidR="00052B64" w:rsidRPr="00052B64" w:rsidRDefault="00052B64" w:rsidP="005E74FE">
            <w:pPr>
              <w:spacing w:before="120" w:after="120"/>
              <w:jc w:val="center"/>
              <w:rPr>
                <w:b/>
                <w:sz w:val="20"/>
                <w:szCs w:val="20"/>
              </w:rPr>
            </w:pPr>
            <w:r w:rsidRPr="00052B64">
              <w:rPr>
                <w:b/>
                <w:sz w:val="20"/>
                <w:szCs w:val="20"/>
              </w:rPr>
              <w:t>Эффект</w:t>
            </w:r>
          </w:p>
        </w:tc>
        <w:tc>
          <w:tcPr>
            <w:tcW w:w="2711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B8CCE4" w:themeFill="accent1" w:themeFillTint="66"/>
            <w:vAlign w:val="center"/>
          </w:tcPr>
          <w:p w14:paraId="76C884DD" w14:textId="77777777" w:rsidR="00052B64" w:rsidRPr="00052B64" w:rsidRDefault="00052B64" w:rsidP="005E74FE">
            <w:pPr>
              <w:spacing w:before="120" w:after="120"/>
              <w:jc w:val="center"/>
              <w:rPr>
                <w:b/>
                <w:sz w:val="20"/>
                <w:szCs w:val="20"/>
              </w:rPr>
            </w:pPr>
            <w:r w:rsidRPr="00052B64">
              <w:rPr>
                <w:b/>
                <w:sz w:val="20"/>
                <w:szCs w:val="20"/>
              </w:rPr>
              <w:t>Цифровое значение</w:t>
            </w:r>
          </w:p>
        </w:tc>
        <w:tc>
          <w:tcPr>
            <w:tcW w:w="270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B8CCE4" w:themeFill="accent1" w:themeFillTint="66"/>
            <w:vAlign w:val="center"/>
          </w:tcPr>
          <w:p w14:paraId="059E1052" w14:textId="77777777" w:rsidR="00052B64" w:rsidRPr="00052B64" w:rsidRDefault="00052B64" w:rsidP="005E74FE">
            <w:pPr>
              <w:spacing w:before="120" w:after="120"/>
              <w:jc w:val="center"/>
              <w:rPr>
                <w:b/>
                <w:sz w:val="20"/>
                <w:szCs w:val="20"/>
              </w:rPr>
            </w:pPr>
            <w:r w:rsidRPr="00052B64">
              <w:rPr>
                <w:b/>
                <w:sz w:val="20"/>
                <w:szCs w:val="20"/>
              </w:rPr>
              <w:t>Способ расчёта/ подтверждения</w:t>
            </w:r>
          </w:p>
        </w:tc>
        <w:tc>
          <w:tcPr>
            <w:tcW w:w="1781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B8CCE4" w:themeFill="accent1" w:themeFillTint="66"/>
            <w:vAlign w:val="center"/>
          </w:tcPr>
          <w:p w14:paraId="1BE4BAFC" w14:textId="77777777" w:rsidR="00052B64" w:rsidRPr="00052B64" w:rsidRDefault="00052B64" w:rsidP="005E74FE">
            <w:pPr>
              <w:spacing w:before="120" w:after="120"/>
              <w:jc w:val="center"/>
              <w:rPr>
                <w:b/>
                <w:sz w:val="20"/>
                <w:szCs w:val="20"/>
              </w:rPr>
            </w:pPr>
            <w:r w:rsidRPr="00052B64">
              <w:rPr>
                <w:b/>
                <w:sz w:val="20"/>
                <w:szCs w:val="20"/>
              </w:rPr>
              <w:t>Ответственный за проверку</w:t>
            </w:r>
          </w:p>
        </w:tc>
        <w:tc>
          <w:tcPr>
            <w:tcW w:w="1411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B8CCE4" w:themeFill="accent1" w:themeFillTint="66"/>
          </w:tcPr>
          <w:p w14:paraId="30E61AEF" w14:textId="77777777" w:rsidR="00052B64" w:rsidRPr="00052B64" w:rsidRDefault="00052B64" w:rsidP="005E74FE">
            <w:pPr>
              <w:spacing w:before="120" w:after="120"/>
              <w:jc w:val="center"/>
              <w:rPr>
                <w:b/>
                <w:sz w:val="20"/>
                <w:szCs w:val="20"/>
              </w:rPr>
            </w:pPr>
            <w:r w:rsidRPr="00052B64">
              <w:rPr>
                <w:b/>
                <w:sz w:val="20"/>
                <w:szCs w:val="20"/>
              </w:rPr>
              <w:t>Срок достижения</w:t>
            </w:r>
          </w:p>
        </w:tc>
      </w:tr>
      <w:tr w:rsidR="00052B64" w14:paraId="506A74C5" w14:textId="77777777" w:rsidTr="00052B64">
        <w:tc>
          <w:tcPr>
            <w:tcW w:w="2793" w:type="dxa"/>
            <w:tcBorders>
              <w:top w:val="single" w:sz="4" w:space="0" w:color="FFFFFF" w:themeColor="background1"/>
              <w:bottom w:val="single" w:sz="4" w:space="0" w:color="365F91" w:themeColor="accent1" w:themeShade="BF"/>
            </w:tcBorders>
            <w:shd w:val="clear" w:color="auto" w:fill="auto"/>
          </w:tcPr>
          <w:p w14:paraId="5C51EC74" w14:textId="77777777" w:rsidR="00052B64" w:rsidRPr="009A1080" w:rsidRDefault="00052B64" w:rsidP="005E74FE">
            <w:pPr>
              <w:spacing w:before="120" w:after="120"/>
              <w:jc w:val="both"/>
            </w:pPr>
            <w:r>
              <w:t>Отсутствие фактов нарушения/прекращения бизнес-процессов в следствии недоступности информационных систем из-за проведенных компьютерных атак</w:t>
            </w:r>
          </w:p>
        </w:tc>
        <w:tc>
          <w:tcPr>
            <w:tcW w:w="2711" w:type="dxa"/>
            <w:tcBorders>
              <w:top w:val="single" w:sz="4" w:space="0" w:color="FFFFFF" w:themeColor="background1"/>
              <w:bottom w:val="single" w:sz="4" w:space="0" w:color="365F91" w:themeColor="accent1" w:themeShade="BF"/>
            </w:tcBorders>
            <w:shd w:val="clear" w:color="auto" w:fill="auto"/>
          </w:tcPr>
          <w:p w14:paraId="4DE8F92E" w14:textId="77777777" w:rsidR="00052B64" w:rsidRPr="009A1080" w:rsidRDefault="00052B64" w:rsidP="005E74FE">
            <w:pPr>
              <w:spacing w:before="120" w:after="120"/>
              <w:jc w:val="both"/>
            </w:pPr>
            <w:r>
              <w:t>0% снижения доступности информационных систем в следствии проведения компьютерных атак</w:t>
            </w:r>
          </w:p>
        </w:tc>
        <w:tc>
          <w:tcPr>
            <w:tcW w:w="2708" w:type="dxa"/>
            <w:tcBorders>
              <w:top w:val="single" w:sz="4" w:space="0" w:color="FFFFFF" w:themeColor="background1"/>
              <w:bottom w:val="single" w:sz="4" w:space="0" w:color="365F91" w:themeColor="accent1" w:themeShade="BF"/>
            </w:tcBorders>
            <w:shd w:val="clear" w:color="auto" w:fill="auto"/>
          </w:tcPr>
          <w:p w14:paraId="7DAC27C8" w14:textId="77777777" w:rsidR="00052B64" w:rsidRDefault="00052B64" w:rsidP="005E74FE">
            <w:pPr>
              <w:spacing w:before="120" w:after="120"/>
              <w:jc w:val="both"/>
            </w:pPr>
            <w:r>
              <w:t xml:space="preserve">Контрольные мероприятия готовности системы защиты проводятся в форме </w:t>
            </w:r>
            <w:proofErr w:type="spellStart"/>
            <w:r>
              <w:t>киберучений</w:t>
            </w:r>
            <w:proofErr w:type="spellEnd"/>
            <w:r>
              <w:t>, в ходе которых, при проведении контролируемых компьютерных атак не происходят события недоступности защищаемых информационных систем.</w:t>
            </w:r>
          </w:p>
          <w:p w14:paraId="507F2E33" w14:textId="77777777" w:rsidR="00052B64" w:rsidRDefault="00052B64" w:rsidP="005E74FE">
            <w:pPr>
              <w:spacing w:before="120" w:after="120"/>
              <w:jc w:val="both"/>
            </w:pPr>
            <w:r>
              <w:t xml:space="preserve">После выполнения проекта контролируется путем сопоставления зарегистрированных компьютерных атак и зарегистрированных фактов недоступности защищаемых информационных систем в результате этих атак. </w:t>
            </w:r>
          </w:p>
        </w:tc>
        <w:tc>
          <w:tcPr>
            <w:tcW w:w="1781" w:type="dxa"/>
            <w:tcBorders>
              <w:top w:val="single" w:sz="4" w:space="0" w:color="FFFFFF" w:themeColor="background1"/>
              <w:bottom w:val="single" w:sz="4" w:space="0" w:color="365F91" w:themeColor="accent1" w:themeShade="BF"/>
            </w:tcBorders>
            <w:shd w:val="clear" w:color="auto" w:fill="auto"/>
          </w:tcPr>
          <w:p w14:paraId="3A1C2ED3" w14:textId="77777777" w:rsidR="00052B64" w:rsidRDefault="00052B64" w:rsidP="005E74FE">
            <w:pPr>
              <w:spacing w:before="120" w:after="120"/>
              <w:jc w:val="both"/>
            </w:pPr>
            <w:r>
              <w:t>ЕОЛ</w:t>
            </w:r>
          </w:p>
        </w:tc>
        <w:tc>
          <w:tcPr>
            <w:tcW w:w="1411" w:type="dxa"/>
            <w:tcBorders>
              <w:top w:val="single" w:sz="4" w:space="0" w:color="FFFFFF" w:themeColor="background1"/>
              <w:bottom w:val="single" w:sz="4" w:space="0" w:color="365F91" w:themeColor="accent1" w:themeShade="BF"/>
            </w:tcBorders>
            <w:shd w:val="clear" w:color="auto" w:fill="auto"/>
          </w:tcPr>
          <w:p w14:paraId="663D1563" w14:textId="77777777" w:rsidR="00052B64" w:rsidRPr="00F90FD9" w:rsidRDefault="00052B64" w:rsidP="005E74FE">
            <w:pPr>
              <w:spacing w:before="120" w:after="120"/>
              <w:jc w:val="both"/>
            </w:pPr>
            <w:r>
              <w:t>30.12.2025</w:t>
            </w:r>
          </w:p>
        </w:tc>
      </w:tr>
      <w:tr w:rsidR="00052B64" w14:paraId="3F7B7D76" w14:textId="77777777" w:rsidTr="000E2673">
        <w:tc>
          <w:tcPr>
            <w:tcW w:w="2793" w:type="dxa"/>
            <w:tcBorders>
              <w:top w:val="single" w:sz="4" w:space="0" w:color="365F91" w:themeColor="accent1" w:themeShade="BF"/>
              <w:bottom w:val="single" w:sz="4" w:space="0" w:color="365F91" w:themeColor="accent1" w:themeShade="BF"/>
            </w:tcBorders>
          </w:tcPr>
          <w:p w14:paraId="1F0E826F" w14:textId="77777777" w:rsidR="00052B64" w:rsidRPr="005030D5" w:rsidRDefault="00052B64" w:rsidP="005E74FE">
            <w:pPr>
              <w:spacing w:before="120" w:after="120"/>
              <w:jc w:val="both"/>
              <w:rPr>
                <w:color w:val="FF0000"/>
              </w:rPr>
            </w:pPr>
            <w:bookmarkStart w:id="17" w:name="_Hlk70509782"/>
            <w:r w:rsidRPr="00AB3ACB">
              <w:t>Отсутствие замечаний регуляторов в области информационной безопасности, при проведении проверок после реализации проекта</w:t>
            </w:r>
          </w:p>
        </w:tc>
        <w:tc>
          <w:tcPr>
            <w:tcW w:w="2711" w:type="dxa"/>
            <w:tcBorders>
              <w:top w:val="single" w:sz="4" w:space="0" w:color="365F91" w:themeColor="accent1" w:themeShade="BF"/>
              <w:bottom w:val="single" w:sz="4" w:space="0" w:color="365F91" w:themeColor="accent1" w:themeShade="BF"/>
            </w:tcBorders>
          </w:tcPr>
          <w:p w14:paraId="0AAEA023" w14:textId="77777777" w:rsidR="00052B64" w:rsidRDefault="00052B64" w:rsidP="005E74FE">
            <w:pPr>
              <w:spacing w:before="120" w:after="120"/>
              <w:jc w:val="both"/>
            </w:pPr>
            <w:r>
              <w:t>0 замечаний при проведении проверочных мероприятий проверяющими органам государственной власти</w:t>
            </w:r>
          </w:p>
        </w:tc>
        <w:tc>
          <w:tcPr>
            <w:tcW w:w="2708" w:type="dxa"/>
            <w:tcBorders>
              <w:top w:val="single" w:sz="4" w:space="0" w:color="365F91" w:themeColor="accent1" w:themeShade="BF"/>
              <w:bottom w:val="single" w:sz="4" w:space="0" w:color="365F91" w:themeColor="accent1" w:themeShade="BF"/>
            </w:tcBorders>
          </w:tcPr>
          <w:p w14:paraId="684220F3" w14:textId="77777777" w:rsidR="00052B64" w:rsidRPr="008626A0" w:rsidRDefault="00052B64" w:rsidP="005E74FE">
            <w:pPr>
              <w:rPr>
                <w:rFonts w:eastAsia="Times New Roman" w:cstheme="minorHAnsi"/>
                <w:lang w:bidi="en-US"/>
              </w:rPr>
            </w:pPr>
            <w:bookmarkStart w:id="18" w:name="_Hlk70593218"/>
            <w:r>
              <w:rPr>
                <w:rFonts w:eastAsia="Times New Roman" w:cstheme="minorHAnsi"/>
                <w:lang w:bidi="en-US"/>
              </w:rPr>
              <w:t xml:space="preserve">Готовность к проверочным мероприятиям подтверждается Протоколом соответствия комплекса ИБ по результатам выполнения проекта. </w:t>
            </w:r>
          </w:p>
          <w:p w14:paraId="4BF6F9FF" w14:textId="77777777" w:rsidR="00052B64" w:rsidRDefault="00052B64" w:rsidP="005E74FE">
            <w:r>
              <w:rPr>
                <w:rFonts w:eastAsia="Times New Roman" w:cstheme="minorHAnsi"/>
                <w:lang w:bidi="en-US"/>
              </w:rPr>
              <w:t>Подтверждается результатами проверочных действий после ввода системы защиты в промышленную эксплуатацию</w:t>
            </w:r>
          </w:p>
          <w:p w14:paraId="5CE17ECE" w14:textId="77777777" w:rsidR="00052B64" w:rsidRDefault="00052B64" w:rsidP="005E74FE"/>
          <w:bookmarkEnd w:id="18"/>
          <w:p w14:paraId="51CA9680" w14:textId="77777777" w:rsidR="00052B64" w:rsidRPr="00A11B92" w:rsidRDefault="00052B64" w:rsidP="005E74FE">
            <w:pPr>
              <w:ind w:firstLine="708"/>
            </w:pPr>
          </w:p>
        </w:tc>
        <w:tc>
          <w:tcPr>
            <w:tcW w:w="1781" w:type="dxa"/>
            <w:tcBorders>
              <w:top w:val="single" w:sz="4" w:space="0" w:color="365F91" w:themeColor="accent1" w:themeShade="BF"/>
              <w:bottom w:val="single" w:sz="4" w:space="0" w:color="365F91" w:themeColor="accent1" w:themeShade="BF"/>
            </w:tcBorders>
          </w:tcPr>
          <w:p w14:paraId="63FC9B64" w14:textId="77777777" w:rsidR="00052B64" w:rsidRDefault="00052B64" w:rsidP="005E74FE">
            <w:pPr>
              <w:spacing w:before="120" w:after="120"/>
              <w:jc w:val="both"/>
            </w:pPr>
            <w:r>
              <w:t>ЕОЛ</w:t>
            </w:r>
          </w:p>
        </w:tc>
        <w:tc>
          <w:tcPr>
            <w:tcW w:w="1411" w:type="dxa"/>
            <w:tcBorders>
              <w:top w:val="single" w:sz="4" w:space="0" w:color="365F91" w:themeColor="accent1" w:themeShade="BF"/>
              <w:bottom w:val="single" w:sz="4" w:space="0" w:color="365F91" w:themeColor="accent1" w:themeShade="BF"/>
            </w:tcBorders>
          </w:tcPr>
          <w:p w14:paraId="6CE244EF" w14:textId="77777777" w:rsidR="00052B64" w:rsidRDefault="00052B64" w:rsidP="005E74FE">
            <w:pPr>
              <w:spacing w:before="120" w:after="120"/>
              <w:jc w:val="both"/>
            </w:pPr>
            <w:r w:rsidRPr="00F90FD9">
              <w:t>31.12.202</w:t>
            </w:r>
            <w:r>
              <w:t>5</w:t>
            </w:r>
          </w:p>
        </w:tc>
      </w:tr>
      <w:bookmarkEnd w:id="17"/>
      <w:tr w:rsidR="00052B64" w14:paraId="35DB35CB" w14:textId="77777777" w:rsidTr="000E2673">
        <w:tc>
          <w:tcPr>
            <w:tcW w:w="2793" w:type="dxa"/>
            <w:tcBorders>
              <w:top w:val="single" w:sz="4" w:space="0" w:color="365F91" w:themeColor="accent1" w:themeShade="BF"/>
              <w:bottom w:val="single" w:sz="4" w:space="0" w:color="365F91" w:themeColor="accent1" w:themeShade="BF"/>
            </w:tcBorders>
          </w:tcPr>
          <w:p w14:paraId="7F88DC6C" w14:textId="77777777" w:rsidR="00052B64" w:rsidRDefault="00052B64" w:rsidP="005E74FE">
            <w:pPr>
              <w:spacing w:before="120" w:after="120"/>
              <w:jc w:val="both"/>
            </w:pPr>
            <w:r w:rsidRPr="00AB3ACB">
              <w:rPr>
                <w:rFonts w:eastAsia="Times New Roman" w:cs="Times New Roman"/>
                <w:sz w:val="24"/>
                <w:szCs w:val="24"/>
              </w:rPr>
              <w:t xml:space="preserve">Отсутствие регистрации факта получения несанкционированного доступа к информационным системам с использованием вредоносного </w:t>
            </w:r>
            <w:r w:rsidRPr="00C23E66"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>ПО</w:t>
            </w:r>
            <w:r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 xml:space="preserve"> для проведения компьютерных атак</w:t>
            </w:r>
          </w:p>
        </w:tc>
        <w:tc>
          <w:tcPr>
            <w:tcW w:w="2711" w:type="dxa"/>
            <w:tcBorders>
              <w:top w:val="single" w:sz="4" w:space="0" w:color="365F91" w:themeColor="accent1" w:themeShade="BF"/>
              <w:bottom w:val="single" w:sz="4" w:space="0" w:color="365F91" w:themeColor="accent1" w:themeShade="BF"/>
            </w:tcBorders>
          </w:tcPr>
          <w:p w14:paraId="407D2328" w14:textId="77777777" w:rsidR="00052B64" w:rsidRDefault="00052B64" w:rsidP="005E74FE">
            <w:pPr>
              <w:spacing w:before="120" w:after="120"/>
              <w:jc w:val="both"/>
            </w:pPr>
            <w:r>
              <w:t>0 зарегистрированных фактов получения несанкционированного доступа к информационным системам с использованием вредоносного ПО для проведения компьютерных атак.</w:t>
            </w:r>
          </w:p>
        </w:tc>
        <w:tc>
          <w:tcPr>
            <w:tcW w:w="2708" w:type="dxa"/>
            <w:tcBorders>
              <w:top w:val="single" w:sz="4" w:space="0" w:color="365F91" w:themeColor="accent1" w:themeShade="BF"/>
              <w:bottom w:val="single" w:sz="4" w:space="0" w:color="365F91" w:themeColor="accent1" w:themeShade="BF"/>
            </w:tcBorders>
          </w:tcPr>
          <w:p w14:paraId="1BBA7C31" w14:textId="77777777" w:rsidR="00052B64" w:rsidRDefault="00052B64" w:rsidP="005E74FE">
            <w:pPr>
              <w:spacing w:before="120" w:after="120"/>
              <w:jc w:val="both"/>
            </w:pPr>
            <w:r>
              <w:t xml:space="preserve">Контрольные мероприятия готовности системы защиты проводятся в форме </w:t>
            </w:r>
            <w:proofErr w:type="spellStart"/>
            <w:r>
              <w:t>киберучений</w:t>
            </w:r>
            <w:proofErr w:type="spellEnd"/>
            <w:r>
              <w:t>, в ходе которых, при проведении контролируемых компьютерных атак с использованием вредоносного ПО не происходят события получения злоумышленником несанкционированного доступа.</w:t>
            </w:r>
          </w:p>
          <w:p w14:paraId="5C3B224A" w14:textId="77777777" w:rsidR="00052B64" w:rsidRDefault="00052B64" w:rsidP="005E74FE">
            <w:pPr>
              <w:spacing w:before="120" w:after="120"/>
              <w:jc w:val="both"/>
              <w:rPr>
                <w:rFonts w:eastAsia="Times New Roman" w:cstheme="minorHAnsi"/>
                <w:lang w:bidi="en-US"/>
              </w:rPr>
            </w:pPr>
            <w:r>
              <w:t>После выполнения проекта контролируется путем контроля отсутствия получения злоумышленником несанкционированного доступа при проведении компьютерных атак с использованием вредоносного ПО.</w:t>
            </w:r>
          </w:p>
        </w:tc>
        <w:tc>
          <w:tcPr>
            <w:tcW w:w="1781" w:type="dxa"/>
            <w:tcBorders>
              <w:top w:val="single" w:sz="4" w:space="0" w:color="365F91" w:themeColor="accent1" w:themeShade="BF"/>
              <w:bottom w:val="single" w:sz="4" w:space="0" w:color="365F91" w:themeColor="accent1" w:themeShade="BF"/>
            </w:tcBorders>
          </w:tcPr>
          <w:p w14:paraId="639F5D74" w14:textId="77777777" w:rsidR="00052B64" w:rsidRDefault="00052B64" w:rsidP="005E74FE">
            <w:pPr>
              <w:spacing w:before="120" w:after="120"/>
              <w:jc w:val="both"/>
            </w:pPr>
            <w:r>
              <w:t>ЕОЛ</w:t>
            </w:r>
          </w:p>
        </w:tc>
        <w:tc>
          <w:tcPr>
            <w:tcW w:w="1411" w:type="dxa"/>
            <w:tcBorders>
              <w:top w:val="single" w:sz="4" w:space="0" w:color="365F91" w:themeColor="accent1" w:themeShade="BF"/>
              <w:bottom w:val="single" w:sz="4" w:space="0" w:color="365F91" w:themeColor="accent1" w:themeShade="BF"/>
            </w:tcBorders>
          </w:tcPr>
          <w:p w14:paraId="73D10C8B" w14:textId="77777777" w:rsidR="00052B64" w:rsidRPr="00F90FD9" w:rsidRDefault="00052B64" w:rsidP="005E74FE">
            <w:pPr>
              <w:spacing w:before="120" w:after="120"/>
              <w:jc w:val="both"/>
            </w:pPr>
            <w:r w:rsidRPr="00F90FD9">
              <w:t>31.12.202</w:t>
            </w:r>
            <w:r>
              <w:t>5</w:t>
            </w:r>
          </w:p>
        </w:tc>
      </w:tr>
      <w:tr w:rsidR="00052B64" w14:paraId="58B1182A" w14:textId="77777777" w:rsidTr="000E2673">
        <w:tc>
          <w:tcPr>
            <w:tcW w:w="2793" w:type="dxa"/>
            <w:tcBorders>
              <w:top w:val="single" w:sz="4" w:space="0" w:color="365F91" w:themeColor="accent1" w:themeShade="BF"/>
              <w:bottom w:val="single" w:sz="4" w:space="0" w:color="365F91" w:themeColor="accent1" w:themeShade="BF"/>
            </w:tcBorders>
          </w:tcPr>
          <w:p w14:paraId="35AB8BFB" w14:textId="77777777" w:rsidR="00052B64" w:rsidRDefault="00052B64" w:rsidP="005E74FE">
            <w:pPr>
              <w:spacing w:before="120" w:after="120"/>
              <w:jc w:val="both"/>
            </w:pPr>
            <w:r w:rsidRPr="00AB3ACB">
              <w:t>Отсутствие факта регистрации получения злоумышленниками несанкционированного доступа к объектам ИТ инфраструктуры Общества с использованием скомпрометированных привилегированных учетных записей</w:t>
            </w:r>
          </w:p>
        </w:tc>
        <w:tc>
          <w:tcPr>
            <w:tcW w:w="2711" w:type="dxa"/>
            <w:tcBorders>
              <w:top w:val="single" w:sz="4" w:space="0" w:color="365F91" w:themeColor="accent1" w:themeShade="BF"/>
              <w:bottom w:val="single" w:sz="4" w:space="0" w:color="365F91" w:themeColor="accent1" w:themeShade="BF"/>
            </w:tcBorders>
          </w:tcPr>
          <w:p w14:paraId="1125F0DB" w14:textId="77777777" w:rsidR="00052B64" w:rsidRDefault="00052B64" w:rsidP="005E74FE">
            <w:pPr>
              <w:spacing w:before="120" w:after="120"/>
              <w:jc w:val="both"/>
            </w:pPr>
            <w:r>
              <w:t>0 зарегистрированных фактов получения несанкционированного доступа с использованием скомпрометированных привилегированных учетных записей</w:t>
            </w:r>
          </w:p>
        </w:tc>
        <w:tc>
          <w:tcPr>
            <w:tcW w:w="2708" w:type="dxa"/>
            <w:tcBorders>
              <w:top w:val="single" w:sz="4" w:space="0" w:color="365F91" w:themeColor="accent1" w:themeShade="BF"/>
              <w:bottom w:val="single" w:sz="4" w:space="0" w:color="365F91" w:themeColor="accent1" w:themeShade="BF"/>
            </w:tcBorders>
          </w:tcPr>
          <w:p w14:paraId="7795BEC6" w14:textId="77777777" w:rsidR="00052B64" w:rsidRDefault="00052B64" w:rsidP="005E74FE">
            <w:pPr>
              <w:spacing w:before="120" w:after="120"/>
              <w:jc w:val="both"/>
            </w:pPr>
            <w:r>
              <w:t xml:space="preserve">Контрольные мероприятия готовности системы защиты проводятся в форме </w:t>
            </w:r>
            <w:proofErr w:type="spellStart"/>
            <w:r>
              <w:t>киберучений</w:t>
            </w:r>
            <w:proofErr w:type="spellEnd"/>
            <w:r>
              <w:t xml:space="preserve">, в ходе которых, при проведении контролируемых компьютерных атак с использованием </w:t>
            </w:r>
            <w:r w:rsidRPr="00AB3ACB">
              <w:t>скомпрометированных привилегированных учетных записей</w:t>
            </w:r>
            <w:r>
              <w:t xml:space="preserve"> не происходят события получения злоумышленником несанкционированного доступа.</w:t>
            </w:r>
          </w:p>
          <w:p w14:paraId="46C49B21" w14:textId="77777777" w:rsidR="00052B64" w:rsidRDefault="00052B64" w:rsidP="005E74FE">
            <w:pPr>
              <w:spacing w:before="120" w:after="120"/>
              <w:jc w:val="both"/>
              <w:rPr>
                <w:rFonts w:eastAsia="Times New Roman" w:cstheme="minorHAnsi"/>
                <w:lang w:bidi="en-US"/>
              </w:rPr>
            </w:pPr>
            <w:r>
              <w:t xml:space="preserve">После выполнения проекта контролируется путем контроля отсутствия получения злоумышленником несанкционированного доступа, связанного с использованием </w:t>
            </w:r>
            <w:r w:rsidRPr="00AB3ACB">
              <w:t>скомпрометированных привилегированных учетных записей</w:t>
            </w:r>
            <w:r>
              <w:t>.</w:t>
            </w:r>
          </w:p>
        </w:tc>
        <w:tc>
          <w:tcPr>
            <w:tcW w:w="1781" w:type="dxa"/>
            <w:tcBorders>
              <w:top w:val="single" w:sz="4" w:space="0" w:color="365F91" w:themeColor="accent1" w:themeShade="BF"/>
              <w:bottom w:val="single" w:sz="4" w:space="0" w:color="365F91" w:themeColor="accent1" w:themeShade="BF"/>
            </w:tcBorders>
          </w:tcPr>
          <w:p w14:paraId="7F801BB9" w14:textId="77777777" w:rsidR="00052B64" w:rsidRDefault="00052B64" w:rsidP="005E74FE">
            <w:pPr>
              <w:spacing w:before="120" w:after="120"/>
              <w:jc w:val="both"/>
            </w:pPr>
            <w:r>
              <w:t>ЕОЛ</w:t>
            </w:r>
          </w:p>
        </w:tc>
        <w:tc>
          <w:tcPr>
            <w:tcW w:w="1411" w:type="dxa"/>
            <w:tcBorders>
              <w:top w:val="single" w:sz="4" w:space="0" w:color="365F91" w:themeColor="accent1" w:themeShade="BF"/>
              <w:bottom w:val="single" w:sz="4" w:space="0" w:color="365F91" w:themeColor="accent1" w:themeShade="BF"/>
            </w:tcBorders>
          </w:tcPr>
          <w:p w14:paraId="70B48722" w14:textId="77777777" w:rsidR="00052B64" w:rsidRPr="00F90FD9" w:rsidRDefault="00052B64" w:rsidP="005E74FE">
            <w:pPr>
              <w:spacing w:before="120" w:after="120"/>
              <w:jc w:val="both"/>
            </w:pPr>
            <w:r w:rsidRPr="00F90FD9">
              <w:t>31.12.202</w:t>
            </w:r>
            <w:r>
              <w:t>5</w:t>
            </w:r>
          </w:p>
        </w:tc>
      </w:tr>
      <w:tr w:rsidR="00052B64" w14:paraId="3939DDC5" w14:textId="77777777" w:rsidTr="000E2673">
        <w:tc>
          <w:tcPr>
            <w:tcW w:w="2793" w:type="dxa"/>
            <w:tcBorders>
              <w:top w:val="single" w:sz="4" w:space="0" w:color="365F91" w:themeColor="accent1" w:themeShade="BF"/>
              <w:bottom w:val="single" w:sz="4" w:space="0" w:color="365F91" w:themeColor="accent1" w:themeShade="BF"/>
            </w:tcBorders>
          </w:tcPr>
          <w:p w14:paraId="1CF8E3FE" w14:textId="77777777" w:rsidR="00052B64" w:rsidRPr="006778B4" w:rsidRDefault="00052B64" w:rsidP="005E74FE">
            <w:pPr>
              <w:spacing w:before="120" w:after="120"/>
              <w:jc w:val="both"/>
            </w:pPr>
            <w:r w:rsidRPr="00D95987">
              <w:t xml:space="preserve">Отсутствие зарегистрированных фактов утечки критичных данных в следствии проведения злоумышленниками компьютерных атак на публичные </w:t>
            </w:r>
            <w:r w:rsidRPr="00D95987">
              <w:rPr>
                <w:lang w:val="en-US"/>
              </w:rPr>
              <w:t>WEB</w:t>
            </w:r>
            <w:r w:rsidRPr="00D95987">
              <w:t xml:space="preserve"> ресурсы Общества</w:t>
            </w:r>
          </w:p>
        </w:tc>
        <w:tc>
          <w:tcPr>
            <w:tcW w:w="2711" w:type="dxa"/>
            <w:tcBorders>
              <w:top w:val="single" w:sz="4" w:space="0" w:color="365F91" w:themeColor="accent1" w:themeShade="BF"/>
              <w:bottom w:val="single" w:sz="4" w:space="0" w:color="365F91" w:themeColor="accent1" w:themeShade="BF"/>
            </w:tcBorders>
          </w:tcPr>
          <w:p w14:paraId="134F4DDC" w14:textId="77777777" w:rsidR="00052B64" w:rsidRDefault="00052B64" w:rsidP="005E74FE">
            <w:pPr>
              <w:spacing w:before="120" w:after="120"/>
              <w:jc w:val="both"/>
            </w:pPr>
            <w:r>
              <w:t xml:space="preserve">0 зарегистрированных </w:t>
            </w:r>
            <w:r w:rsidRPr="00AB3ACB">
              <w:t xml:space="preserve">фактов утечки критичных данных в </w:t>
            </w:r>
            <w:r>
              <w:t xml:space="preserve">следствии проведения злоумышленниками компьютерных атак на публичные </w:t>
            </w:r>
            <w:r>
              <w:rPr>
                <w:lang w:val="en-US"/>
              </w:rPr>
              <w:t>WEB</w:t>
            </w:r>
            <w:r>
              <w:t xml:space="preserve"> ресурсы Общества</w:t>
            </w:r>
          </w:p>
        </w:tc>
        <w:tc>
          <w:tcPr>
            <w:tcW w:w="2708" w:type="dxa"/>
            <w:tcBorders>
              <w:top w:val="single" w:sz="4" w:space="0" w:color="365F91" w:themeColor="accent1" w:themeShade="BF"/>
              <w:bottom w:val="single" w:sz="4" w:space="0" w:color="365F91" w:themeColor="accent1" w:themeShade="BF"/>
            </w:tcBorders>
          </w:tcPr>
          <w:p w14:paraId="646AA871" w14:textId="77777777" w:rsidR="00052B64" w:rsidRDefault="00052B64" w:rsidP="005E74FE">
            <w:pPr>
              <w:spacing w:before="120" w:after="120"/>
              <w:jc w:val="both"/>
            </w:pPr>
            <w:r>
              <w:t xml:space="preserve">Контрольные мероприятия готовности системы защиты проводятся в форме </w:t>
            </w:r>
            <w:proofErr w:type="spellStart"/>
            <w:r>
              <w:t>киберучений</w:t>
            </w:r>
            <w:proofErr w:type="spellEnd"/>
            <w:r>
              <w:t xml:space="preserve">, в ходе которых, при проведении контролируемых компьютерных атак на публичные </w:t>
            </w:r>
            <w:r>
              <w:rPr>
                <w:lang w:val="en-US"/>
              </w:rPr>
              <w:t>WEB</w:t>
            </w:r>
            <w:r>
              <w:t xml:space="preserve"> ресурсы не происходят события утечки критичных данных.</w:t>
            </w:r>
          </w:p>
          <w:p w14:paraId="6ACCE7BE" w14:textId="77777777" w:rsidR="00052B64" w:rsidRPr="00E45128" w:rsidRDefault="00052B64" w:rsidP="005E74FE">
            <w:pPr>
              <w:spacing w:before="120" w:after="120"/>
              <w:jc w:val="both"/>
              <w:rPr>
                <w:rFonts w:eastAsia="Times New Roman" w:cstheme="minorHAnsi"/>
                <w:lang w:bidi="en-US"/>
              </w:rPr>
            </w:pPr>
            <w:r>
              <w:t xml:space="preserve">После выполнения проекта контролируется путем контроля отсутствия утечек критичных данных в следствии проведения компьютерных атак на публичные </w:t>
            </w:r>
            <w:r>
              <w:rPr>
                <w:lang w:val="en-US"/>
              </w:rPr>
              <w:t>WEB</w:t>
            </w:r>
            <w:r>
              <w:t xml:space="preserve"> ресурсы.</w:t>
            </w:r>
          </w:p>
        </w:tc>
        <w:tc>
          <w:tcPr>
            <w:tcW w:w="1781" w:type="dxa"/>
            <w:tcBorders>
              <w:top w:val="single" w:sz="4" w:space="0" w:color="365F91" w:themeColor="accent1" w:themeShade="BF"/>
              <w:bottom w:val="single" w:sz="4" w:space="0" w:color="365F91" w:themeColor="accent1" w:themeShade="BF"/>
            </w:tcBorders>
          </w:tcPr>
          <w:p w14:paraId="51E3450E" w14:textId="77777777" w:rsidR="00052B64" w:rsidRDefault="00052B64" w:rsidP="005E74FE">
            <w:pPr>
              <w:spacing w:before="120" w:after="120"/>
              <w:jc w:val="both"/>
            </w:pPr>
            <w:r>
              <w:t>ЕОЛ</w:t>
            </w:r>
          </w:p>
        </w:tc>
        <w:tc>
          <w:tcPr>
            <w:tcW w:w="1411" w:type="dxa"/>
            <w:tcBorders>
              <w:top w:val="single" w:sz="4" w:space="0" w:color="365F91" w:themeColor="accent1" w:themeShade="BF"/>
              <w:bottom w:val="single" w:sz="4" w:space="0" w:color="365F91" w:themeColor="accent1" w:themeShade="BF"/>
            </w:tcBorders>
          </w:tcPr>
          <w:p w14:paraId="16DD0C9F" w14:textId="77777777" w:rsidR="00052B64" w:rsidRPr="00F90FD9" w:rsidRDefault="00052B64" w:rsidP="005E74FE">
            <w:pPr>
              <w:spacing w:before="120" w:after="120"/>
              <w:jc w:val="both"/>
            </w:pPr>
            <w:r w:rsidRPr="00F90FD9">
              <w:t>31.12.202</w:t>
            </w:r>
            <w:r>
              <w:t>5</w:t>
            </w:r>
          </w:p>
        </w:tc>
      </w:tr>
      <w:tr w:rsidR="00052B64" w14:paraId="64DA34E4" w14:textId="77777777" w:rsidTr="000E2673">
        <w:tc>
          <w:tcPr>
            <w:tcW w:w="2793" w:type="dxa"/>
            <w:tcBorders>
              <w:top w:val="single" w:sz="4" w:space="0" w:color="365F91" w:themeColor="accent1" w:themeShade="BF"/>
              <w:bottom w:val="single" w:sz="4" w:space="0" w:color="365F91" w:themeColor="accent1" w:themeShade="BF"/>
            </w:tcBorders>
          </w:tcPr>
          <w:p w14:paraId="7BFD9645" w14:textId="77777777" w:rsidR="00052B64" w:rsidRDefault="00052B64" w:rsidP="005E74FE">
            <w:pPr>
              <w:spacing w:before="120" w:after="120"/>
              <w:jc w:val="both"/>
            </w:pPr>
            <w:r>
              <w:t>Отсутствие фактов перехвата злоумышленниками передаваемых по информационно-телекоммуникационным сетям критичных данных</w:t>
            </w:r>
          </w:p>
        </w:tc>
        <w:tc>
          <w:tcPr>
            <w:tcW w:w="2711" w:type="dxa"/>
            <w:tcBorders>
              <w:top w:val="single" w:sz="4" w:space="0" w:color="365F91" w:themeColor="accent1" w:themeShade="BF"/>
              <w:bottom w:val="single" w:sz="4" w:space="0" w:color="365F91" w:themeColor="accent1" w:themeShade="BF"/>
            </w:tcBorders>
          </w:tcPr>
          <w:p w14:paraId="4A7ACEC0" w14:textId="77777777" w:rsidR="00052B64" w:rsidRDefault="00052B64" w:rsidP="005E74FE">
            <w:pPr>
              <w:spacing w:before="120" w:after="120"/>
              <w:jc w:val="both"/>
            </w:pPr>
            <w:r>
              <w:t xml:space="preserve">0 зарегистрированных </w:t>
            </w:r>
            <w:r w:rsidRPr="00AB3ACB">
              <w:t xml:space="preserve">фактов </w:t>
            </w:r>
            <w:r>
              <w:t>перехвата злоумышленниками передаваемых по информационно-телекоммуникационным сетям критичных данных</w:t>
            </w:r>
          </w:p>
        </w:tc>
        <w:tc>
          <w:tcPr>
            <w:tcW w:w="2708" w:type="dxa"/>
            <w:tcBorders>
              <w:top w:val="single" w:sz="4" w:space="0" w:color="365F91" w:themeColor="accent1" w:themeShade="BF"/>
              <w:bottom w:val="single" w:sz="4" w:space="0" w:color="365F91" w:themeColor="accent1" w:themeShade="BF"/>
            </w:tcBorders>
          </w:tcPr>
          <w:p w14:paraId="645A74FD" w14:textId="77777777" w:rsidR="00052B64" w:rsidRDefault="00052B64" w:rsidP="005E74FE">
            <w:pPr>
              <w:spacing w:before="120" w:after="120"/>
              <w:jc w:val="both"/>
              <w:rPr>
                <w:rFonts w:eastAsia="Times New Roman" w:cstheme="minorHAnsi"/>
                <w:lang w:bidi="en-US"/>
              </w:rPr>
            </w:pPr>
            <w:r>
              <w:rPr>
                <w:rFonts w:eastAsia="Times New Roman" w:cstheme="minorHAnsi"/>
                <w:lang w:bidi="en-US"/>
              </w:rPr>
              <w:t>Подтверждается Протоколом о</w:t>
            </w:r>
            <w:r w:rsidRPr="00C00CE2">
              <w:rPr>
                <w:rFonts w:eastAsia="Times New Roman" w:cstheme="minorHAnsi"/>
                <w:lang w:bidi="en-US"/>
              </w:rPr>
              <w:t>ценк</w:t>
            </w:r>
            <w:r>
              <w:rPr>
                <w:rFonts w:eastAsia="Times New Roman" w:cstheme="minorHAnsi"/>
                <w:lang w:bidi="en-US"/>
              </w:rPr>
              <w:t>и</w:t>
            </w:r>
            <w:r w:rsidRPr="00C00CE2">
              <w:rPr>
                <w:rFonts w:eastAsia="Times New Roman" w:cstheme="minorHAnsi"/>
                <w:lang w:bidi="en-US"/>
              </w:rPr>
              <w:t xml:space="preserve"> соответствия комплексов ИБ в составе подсистемы СКЗИ</w:t>
            </w:r>
            <w:r>
              <w:rPr>
                <w:rFonts w:eastAsia="Times New Roman" w:cstheme="minorHAnsi"/>
                <w:lang w:bidi="en-US"/>
              </w:rPr>
              <w:t xml:space="preserve">.  </w:t>
            </w:r>
          </w:p>
          <w:p w14:paraId="7D46F48F" w14:textId="77777777" w:rsidR="00052B64" w:rsidRDefault="00052B64" w:rsidP="005E74FE">
            <w:pPr>
              <w:spacing w:before="120" w:after="120"/>
              <w:jc w:val="both"/>
              <w:rPr>
                <w:rFonts w:eastAsia="Times New Roman" w:cstheme="minorHAnsi"/>
                <w:lang w:bidi="en-US"/>
              </w:rPr>
            </w:pPr>
            <w:r>
              <w:t>После выполнения проекта контролируется путем контроля отсутствия фактов перехвата злоумышленниками передаваемых по информационно-телекоммуникационным сетям критичных данных, защищенных средствами криптографической защиты</w:t>
            </w:r>
          </w:p>
        </w:tc>
        <w:tc>
          <w:tcPr>
            <w:tcW w:w="1781" w:type="dxa"/>
            <w:tcBorders>
              <w:top w:val="single" w:sz="4" w:space="0" w:color="365F91" w:themeColor="accent1" w:themeShade="BF"/>
              <w:bottom w:val="single" w:sz="4" w:space="0" w:color="365F91" w:themeColor="accent1" w:themeShade="BF"/>
            </w:tcBorders>
          </w:tcPr>
          <w:p w14:paraId="26210C4F" w14:textId="77777777" w:rsidR="00052B64" w:rsidRDefault="00052B64" w:rsidP="005E74FE">
            <w:pPr>
              <w:spacing w:before="120" w:after="120"/>
              <w:jc w:val="both"/>
            </w:pPr>
            <w:r>
              <w:t>ЕОЛ</w:t>
            </w:r>
          </w:p>
        </w:tc>
        <w:tc>
          <w:tcPr>
            <w:tcW w:w="1411" w:type="dxa"/>
            <w:tcBorders>
              <w:top w:val="single" w:sz="4" w:space="0" w:color="365F91" w:themeColor="accent1" w:themeShade="BF"/>
              <w:bottom w:val="single" w:sz="4" w:space="0" w:color="365F91" w:themeColor="accent1" w:themeShade="BF"/>
            </w:tcBorders>
          </w:tcPr>
          <w:p w14:paraId="5CE1FE00" w14:textId="77777777" w:rsidR="00052B64" w:rsidRPr="00F90FD9" w:rsidRDefault="00052B64" w:rsidP="005E74FE">
            <w:pPr>
              <w:spacing w:before="120" w:after="120"/>
              <w:jc w:val="both"/>
            </w:pPr>
            <w:r>
              <w:t>31</w:t>
            </w:r>
            <w:r w:rsidRPr="00F90FD9">
              <w:t>.</w:t>
            </w:r>
            <w:r>
              <w:t>12</w:t>
            </w:r>
            <w:r w:rsidRPr="00F90FD9">
              <w:t>.202</w:t>
            </w:r>
            <w:r>
              <w:t>5</w:t>
            </w:r>
          </w:p>
        </w:tc>
      </w:tr>
    </w:tbl>
    <w:p w14:paraId="781F792A" w14:textId="6A783DAF" w:rsidR="00052B64" w:rsidRDefault="00052B64" w:rsidP="00052B64">
      <w:pPr>
        <w:pStyle w:val="24"/>
        <w:spacing w:line="276" w:lineRule="auto"/>
        <w:ind w:firstLine="709"/>
        <w:jc w:val="left"/>
      </w:pPr>
    </w:p>
    <w:p w14:paraId="36FAF753" w14:textId="30424267" w:rsidR="0033477D" w:rsidRDefault="0033477D" w:rsidP="00962DB4">
      <w:pPr>
        <w:jc w:val="both"/>
      </w:pPr>
      <w:r w:rsidRPr="00D557D1">
        <w:rPr>
          <w:b/>
        </w:rPr>
        <w:t>Успешным</w:t>
      </w:r>
      <w:r>
        <w:t xml:space="preserve"> является проект, в котором до</w:t>
      </w:r>
      <w:r w:rsidR="008641E7">
        <w:t xml:space="preserve">стигнуты все указанные </w:t>
      </w:r>
      <w:r w:rsidR="006513FC">
        <w:t xml:space="preserve">в таблице </w:t>
      </w:r>
      <w:r w:rsidR="008641E7">
        <w:t>эффекты.</w:t>
      </w:r>
    </w:p>
    <w:p w14:paraId="78FA3C10" w14:textId="77777777" w:rsidR="00052B64" w:rsidRDefault="00052B64" w:rsidP="00962DB4">
      <w:pPr>
        <w:jc w:val="both"/>
      </w:pPr>
    </w:p>
    <w:p w14:paraId="54EF0118" w14:textId="77777777" w:rsidR="006A2419" w:rsidRPr="006A2419" w:rsidRDefault="00D40C0F" w:rsidP="003E0384">
      <w:pPr>
        <w:pStyle w:val="1"/>
        <w:ind w:left="1134" w:hanging="708"/>
      </w:pPr>
      <w:bookmarkStart w:id="19" w:name="_Toc142555289"/>
      <w:r>
        <w:t xml:space="preserve">ОБЪЕМ </w:t>
      </w:r>
      <w:r w:rsidR="006A2419" w:rsidRPr="006A2419">
        <w:t>ПРОЕКТА</w:t>
      </w:r>
      <w:bookmarkEnd w:id="19"/>
      <w:r w:rsidR="006A2419" w:rsidRPr="006A2419">
        <w:t xml:space="preserve"> </w:t>
      </w:r>
    </w:p>
    <w:p w14:paraId="7009DCAB" w14:textId="77777777" w:rsidR="00E412B9" w:rsidRPr="006A2419" w:rsidRDefault="00447256" w:rsidP="00E412B9">
      <w:pPr>
        <w:pStyle w:val="2"/>
      </w:pPr>
      <w:r w:rsidRPr="00447256" w:rsidDel="00447256">
        <w:t xml:space="preserve"> </w:t>
      </w:r>
      <w:bookmarkStart w:id="20" w:name="_Toc459819528"/>
      <w:bookmarkStart w:id="21" w:name="_Toc459819255"/>
      <w:bookmarkStart w:id="22" w:name="_Toc459819313"/>
      <w:bookmarkStart w:id="23" w:name="_Toc459819397"/>
      <w:bookmarkStart w:id="24" w:name="_Toc459819436"/>
      <w:bookmarkStart w:id="25" w:name="_Toc459819529"/>
      <w:bookmarkStart w:id="26" w:name="_Toc142555290"/>
      <w:bookmarkEnd w:id="20"/>
      <w:bookmarkEnd w:id="21"/>
      <w:bookmarkEnd w:id="22"/>
      <w:bookmarkEnd w:id="23"/>
      <w:bookmarkEnd w:id="24"/>
      <w:bookmarkEnd w:id="25"/>
      <w:r w:rsidR="00E412B9" w:rsidRPr="006A2419">
        <w:t xml:space="preserve">Организационные </w:t>
      </w:r>
      <w:r w:rsidR="00097E20">
        <w:t xml:space="preserve">и географические </w:t>
      </w:r>
      <w:r w:rsidR="00E412B9" w:rsidRPr="006A2419">
        <w:t>рамки</w:t>
      </w:r>
      <w:r w:rsidR="00E412B9">
        <w:t xml:space="preserve"> проекта</w:t>
      </w:r>
      <w:bookmarkEnd w:id="26"/>
    </w:p>
    <w:p w14:paraId="45637BFD" w14:textId="77777777" w:rsidR="00FB40EF" w:rsidRDefault="00FB40EF" w:rsidP="00FB40EF">
      <w:pPr>
        <w:pStyle w:val="24"/>
        <w:spacing w:line="276" w:lineRule="auto"/>
        <w:ind w:firstLine="709"/>
      </w:pPr>
      <w:r w:rsidRPr="00960235">
        <w:t xml:space="preserve">Организационные и географические рамки </w:t>
      </w:r>
      <w:r>
        <w:t xml:space="preserve">проекта ограничиваются Обществом. </w:t>
      </w:r>
    </w:p>
    <w:p w14:paraId="14987A18" w14:textId="77777777" w:rsidR="00FB40EF" w:rsidRPr="00960235" w:rsidRDefault="00FB40EF" w:rsidP="00FB40EF">
      <w:pPr>
        <w:pStyle w:val="24"/>
        <w:spacing w:line="276" w:lineRule="auto"/>
        <w:ind w:firstLine="709"/>
      </w:pPr>
      <w:r>
        <w:t>Для реализации подсистем информационной безопасности, в отношении которых</w:t>
      </w:r>
      <w:r w:rsidR="00604841">
        <w:t xml:space="preserve"> в рамках Программы ИБ 21-25</w:t>
      </w:r>
      <w:r>
        <w:t xml:space="preserve"> принято решение о целесообразности централизации на базе ООО «Интер РАО – ИТ», настоящий паспорт учитывает контрольные точки, </w:t>
      </w:r>
      <w:r w:rsidR="00604841">
        <w:t>необходимые для увязки</w:t>
      </w:r>
      <w:r>
        <w:t xml:space="preserve"> мероприяти</w:t>
      </w:r>
      <w:r w:rsidR="00604841">
        <w:t>й</w:t>
      </w:r>
      <w:r>
        <w:t>, реализуемы</w:t>
      </w:r>
      <w:r w:rsidR="00604841">
        <w:t>х</w:t>
      </w:r>
      <w:r>
        <w:t xml:space="preserve"> Обществом с мероприятиями, реализуемыми ООО «Интер РАО – ИТ».</w:t>
      </w:r>
    </w:p>
    <w:p w14:paraId="3890B4C0" w14:textId="77777777" w:rsidR="00DA3C7C" w:rsidRPr="001C2FB9" w:rsidRDefault="00FB40EF" w:rsidP="00FB40EF">
      <w:pPr>
        <w:pStyle w:val="24"/>
        <w:spacing w:line="276" w:lineRule="auto"/>
        <w:ind w:firstLine="709"/>
      </w:pPr>
      <w:r>
        <w:t>Использование результатов проекта будет осуществляться Обществом.</w:t>
      </w:r>
    </w:p>
    <w:p w14:paraId="2272EEE9" w14:textId="77777777" w:rsidR="00D40C0F" w:rsidRPr="00447256" w:rsidRDefault="0010540F" w:rsidP="00447256">
      <w:pPr>
        <w:pStyle w:val="2"/>
      </w:pPr>
      <w:bookmarkStart w:id="27" w:name="_Toc142555291"/>
      <w:r>
        <w:t>О</w:t>
      </w:r>
      <w:r w:rsidR="00E11CF9" w:rsidRPr="00447256">
        <w:t>жидаемые</w:t>
      </w:r>
      <w:r w:rsidR="00D40C0F" w:rsidRPr="00447256">
        <w:t xml:space="preserve"> результаты</w:t>
      </w:r>
      <w:r>
        <w:t xml:space="preserve"> проекта</w:t>
      </w:r>
      <w:bookmarkEnd w:id="27"/>
    </w:p>
    <w:p w14:paraId="2E442D39" w14:textId="77777777" w:rsidR="00EE4560" w:rsidRPr="00EE4560" w:rsidRDefault="00EE4560" w:rsidP="005B0B7C">
      <w:pPr>
        <w:pStyle w:val="24"/>
        <w:spacing w:line="276" w:lineRule="auto"/>
        <w:ind w:firstLine="709"/>
        <w:rPr>
          <w:b/>
        </w:rPr>
      </w:pPr>
      <w:r w:rsidRPr="00EE4560">
        <w:rPr>
          <w:b/>
        </w:rPr>
        <w:t>Особенности достижения результатов</w:t>
      </w:r>
    </w:p>
    <w:p w14:paraId="0887AF9D" w14:textId="77777777" w:rsidR="005B0B7C" w:rsidRDefault="005B0B7C" w:rsidP="005B0B7C">
      <w:pPr>
        <w:pStyle w:val="24"/>
        <w:spacing w:line="276" w:lineRule="auto"/>
        <w:ind w:firstLine="709"/>
      </w:pPr>
      <w:r>
        <w:t>В результате проекта должна быть создана система информационной безопасности Общества.</w:t>
      </w:r>
    </w:p>
    <w:p w14:paraId="5868CD96" w14:textId="77777777" w:rsidR="00C84A35" w:rsidRDefault="005B0B7C" w:rsidP="005B0B7C">
      <w:pPr>
        <w:pStyle w:val="24"/>
        <w:spacing w:line="276" w:lineRule="auto"/>
        <w:ind w:firstLine="709"/>
      </w:pPr>
      <w:r w:rsidRPr="00747DBA">
        <w:t>Про</w:t>
      </w:r>
      <w:r>
        <w:t>ект</w:t>
      </w:r>
      <w:r w:rsidRPr="00747DBA">
        <w:t xml:space="preserve"> характеризуется сжатыми сроками реализации</w:t>
      </w:r>
      <w:r>
        <w:t xml:space="preserve"> </w:t>
      </w:r>
      <w:r w:rsidRPr="00747DBA">
        <w:t>и высокой зависимостью результатов между собой.</w:t>
      </w:r>
    </w:p>
    <w:p w14:paraId="47A3CC22" w14:textId="027E67BE" w:rsidR="00C84A35" w:rsidRDefault="00C84A35" w:rsidP="00C84A35">
      <w:pPr>
        <w:pStyle w:val="24"/>
        <w:ind w:firstLine="709"/>
      </w:pPr>
      <w:r>
        <w:t>Система информационной безопасности состоит из подсистем</w:t>
      </w:r>
      <w:r w:rsidR="00B415A3">
        <w:t>/комплексов ИБ</w:t>
      </w:r>
      <w:r>
        <w:t>. Каждая подсистема представляет собой совокупность комплексов ИБ, сгруппированная по признаку отнесения к типу объекта защиты, требования к созданию которых типизированы в технических проектах</w:t>
      </w:r>
      <w:r w:rsidR="00F90FD9">
        <w:t xml:space="preserve">, </w:t>
      </w:r>
      <w:r>
        <w:t xml:space="preserve">имеющих </w:t>
      </w:r>
      <w:r w:rsidR="000B5DAB">
        <w:t>титулы, приведенные в таблице №7.</w:t>
      </w:r>
    </w:p>
    <w:p w14:paraId="71DB099E" w14:textId="77777777" w:rsidR="000B5DAB" w:rsidRDefault="000B5DAB" w:rsidP="00C84A35">
      <w:pPr>
        <w:pStyle w:val="24"/>
        <w:ind w:firstLine="709"/>
      </w:pPr>
    </w:p>
    <w:p w14:paraId="7B0CE75C" w14:textId="77777777" w:rsidR="000B5DAB" w:rsidRDefault="000B5DAB" w:rsidP="000B5DAB">
      <w:pPr>
        <w:pStyle w:val="24"/>
        <w:ind w:firstLine="709"/>
        <w:jc w:val="right"/>
      </w:pPr>
      <w:r>
        <w:t>Таблица №7</w:t>
      </w:r>
    </w:p>
    <w:tbl>
      <w:tblPr>
        <w:tblStyle w:val="afc"/>
        <w:tblW w:w="0" w:type="auto"/>
        <w:tblLook w:val="04A0" w:firstRow="1" w:lastRow="0" w:firstColumn="1" w:lastColumn="0" w:noHBand="0" w:noVBand="1"/>
      </w:tblPr>
      <w:tblGrid>
        <w:gridCol w:w="474"/>
        <w:gridCol w:w="2344"/>
        <w:gridCol w:w="4078"/>
        <w:gridCol w:w="2732"/>
      </w:tblGrid>
      <w:tr w:rsidR="000B5DAB" w14:paraId="672F992E" w14:textId="77777777" w:rsidTr="000B5DAB">
        <w:tc>
          <w:tcPr>
            <w:tcW w:w="474" w:type="dxa"/>
          </w:tcPr>
          <w:p w14:paraId="3914A317" w14:textId="77777777" w:rsidR="000B5DAB" w:rsidRPr="003A625D" w:rsidRDefault="000B5DAB" w:rsidP="00C84A35">
            <w:pPr>
              <w:pStyle w:val="24"/>
            </w:pPr>
            <w:r>
              <w:t>№</w:t>
            </w:r>
          </w:p>
        </w:tc>
        <w:tc>
          <w:tcPr>
            <w:tcW w:w="2344" w:type="dxa"/>
          </w:tcPr>
          <w:p w14:paraId="67C18E22" w14:textId="77777777" w:rsidR="000B5DAB" w:rsidRDefault="000B5DAB" w:rsidP="00C84A35">
            <w:pPr>
              <w:pStyle w:val="24"/>
            </w:pPr>
            <w:r>
              <w:t>Титул</w:t>
            </w:r>
          </w:p>
        </w:tc>
        <w:tc>
          <w:tcPr>
            <w:tcW w:w="4078" w:type="dxa"/>
          </w:tcPr>
          <w:p w14:paraId="077693F5" w14:textId="77777777" w:rsidR="000B5DAB" w:rsidRDefault="000B5DAB" w:rsidP="00C84A35">
            <w:pPr>
              <w:pStyle w:val="24"/>
            </w:pPr>
            <w:r>
              <w:t>Наименование титула</w:t>
            </w:r>
          </w:p>
        </w:tc>
        <w:tc>
          <w:tcPr>
            <w:tcW w:w="2732" w:type="dxa"/>
          </w:tcPr>
          <w:p w14:paraId="6B16DD2B" w14:textId="77777777" w:rsidR="000B5DAB" w:rsidRDefault="000B5DAB" w:rsidP="00C84A35">
            <w:pPr>
              <w:pStyle w:val="24"/>
            </w:pPr>
            <w:r>
              <w:t>Наименование подсистемы</w:t>
            </w:r>
          </w:p>
        </w:tc>
      </w:tr>
      <w:tr w:rsidR="000B5DAB" w14:paraId="120F3418" w14:textId="77777777" w:rsidTr="000B5DAB">
        <w:tc>
          <w:tcPr>
            <w:tcW w:w="474" w:type="dxa"/>
          </w:tcPr>
          <w:p w14:paraId="28145C8B" w14:textId="77777777" w:rsidR="000B5DAB" w:rsidRDefault="000B5DAB" w:rsidP="00C84A35">
            <w:pPr>
              <w:pStyle w:val="24"/>
            </w:pPr>
            <w:r>
              <w:t>1</w:t>
            </w:r>
          </w:p>
        </w:tc>
        <w:tc>
          <w:tcPr>
            <w:tcW w:w="2344" w:type="dxa"/>
          </w:tcPr>
          <w:p w14:paraId="302F0A60" w14:textId="77777777" w:rsidR="000B5DAB" w:rsidRDefault="000B5DAB" w:rsidP="003A625D">
            <w:pPr>
              <w:pStyle w:val="24"/>
            </w:pPr>
            <w:r>
              <w:t>ИРАО.ТТП.2020</w:t>
            </w:r>
          </w:p>
        </w:tc>
        <w:tc>
          <w:tcPr>
            <w:tcW w:w="4078" w:type="dxa"/>
          </w:tcPr>
          <w:p w14:paraId="17ADE277" w14:textId="77777777" w:rsidR="000B5DAB" w:rsidRDefault="000B5DAB" w:rsidP="009121E4">
            <w:pPr>
              <w:pStyle w:val="24"/>
            </w:pPr>
            <w:r>
              <w:t xml:space="preserve">Типовой технический проект на </w:t>
            </w:r>
            <w:proofErr w:type="spellStart"/>
            <w:r>
              <w:t>СЗПДн</w:t>
            </w:r>
            <w:proofErr w:type="spellEnd"/>
            <w:r>
              <w:t xml:space="preserve"> на группу компаний «Интер РАО»</w:t>
            </w:r>
          </w:p>
        </w:tc>
        <w:tc>
          <w:tcPr>
            <w:tcW w:w="2732" w:type="dxa"/>
          </w:tcPr>
          <w:p w14:paraId="04D59DB1" w14:textId="77777777" w:rsidR="000B5DAB" w:rsidRDefault="000B5DAB" w:rsidP="000B5DAB">
            <w:pPr>
              <w:pStyle w:val="24"/>
            </w:pPr>
            <w:r>
              <w:t>П</w:t>
            </w:r>
            <w:r w:rsidRPr="000B5DAB">
              <w:t xml:space="preserve">одсистема безопасности </w:t>
            </w:r>
            <w:proofErr w:type="spellStart"/>
            <w:r>
              <w:t>ИСПДн</w:t>
            </w:r>
            <w:proofErr w:type="spellEnd"/>
          </w:p>
        </w:tc>
      </w:tr>
      <w:tr w:rsidR="000B5DAB" w14:paraId="34C41B77" w14:textId="77777777" w:rsidTr="000B5DAB">
        <w:tc>
          <w:tcPr>
            <w:tcW w:w="474" w:type="dxa"/>
          </w:tcPr>
          <w:p w14:paraId="6C4E374F" w14:textId="77777777" w:rsidR="000B5DAB" w:rsidRDefault="000B5DAB" w:rsidP="00C84A35">
            <w:pPr>
              <w:pStyle w:val="24"/>
            </w:pPr>
            <w:r>
              <w:t>2</w:t>
            </w:r>
          </w:p>
        </w:tc>
        <w:tc>
          <w:tcPr>
            <w:tcW w:w="2344" w:type="dxa"/>
          </w:tcPr>
          <w:p w14:paraId="0FACD38E" w14:textId="77777777" w:rsidR="000B5DAB" w:rsidRDefault="000B5DAB" w:rsidP="00C84A35">
            <w:pPr>
              <w:pStyle w:val="24"/>
            </w:pPr>
            <w:r>
              <w:t>ИРАО.КИИ.2020</w:t>
            </w:r>
          </w:p>
        </w:tc>
        <w:tc>
          <w:tcPr>
            <w:tcW w:w="4078" w:type="dxa"/>
          </w:tcPr>
          <w:p w14:paraId="743C99D1" w14:textId="77777777" w:rsidR="000B5DAB" w:rsidRPr="003A625D" w:rsidRDefault="000B5DAB" w:rsidP="003A625D">
            <w:pPr>
              <w:pStyle w:val="24"/>
            </w:pPr>
            <w:r w:rsidRPr="003A625D">
              <w:t>Р</w:t>
            </w:r>
            <w:r>
              <w:t>азработка типовых внутренних нормативных документов и типовых технических решений для защиты объектов критической информационной инфраструктуры Группы «Интер РАО»</w:t>
            </w:r>
          </w:p>
        </w:tc>
        <w:tc>
          <w:tcPr>
            <w:tcW w:w="2732" w:type="dxa"/>
          </w:tcPr>
          <w:p w14:paraId="53E5DFB6" w14:textId="77777777" w:rsidR="000B5DAB" w:rsidRPr="003A625D" w:rsidRDefault="000B5DAB" w:rsidP="003A625D">
            <w:pPr>
              <w:pStyle w:val="24"/>
            </w:pPr>
            <w:r>
              <w:t>П</w:t>
            </w:r>
            <w:r w:rsidRPr="000B5DAB">
              <w:t>одсистема безопасности ОКИИ</w:t>
            </w:r>
          </w:p>
        </w:tc>
      </w:tr>
      <w:tr w:rsidR="000B5DAB" w14:paraId="47B2F819" w14:textId="77777777" w:rsidTr="000B5DAB">
        <w:tc>
          <w:tcPr>
            <w:tcW w:w="474" w:type="dxa"/>
          </w:tcPr>
          <w:p w14:paraId="008F72BB" w14:textId="2D410D56" w:rsidR="000B5DAB" w:rsidRDefault="00685854" w:rsidP="00C84A35">
            <w:pPr>
              <w:pStyle w:val="24"/>
            </w:pPr>
            <w:r>
              <w:t>3</w:t>
            </w:r>
          </w:p>
        </w:tc>
        <w:tc>
          <w:tcPr>
            <w:tcW w:w="2344" w:type="dxa"/>
          </w:tcPr>
          <w:p w14:paraId="1A311A45" w14:textId="77777777" w:rsidR="000B5DAB" w:rsidRDefault="000B5DAB" w:rsidP="00C84A35">
            <w:pPr>
              <w:pStyle w:val="24"/>
            </w:pPr>
            <w:r>
              <w:t>ТВСП.62.01.12.000</w:t>
            </w:r>
          </w:p>
        </w:tc>
        <w:tc>
          <w:tcPr>
            <w:tcW w:w="4078" w:type="dxa"/>
          </w:tcPr>
          <w:p w14:paraId="68C99498" w14:textId="77777777" w:rsidR="000B5DAB" w:rsidRDefault="000B5DAB" w:rsidP="00C84A35">
            <w:pPr>
              <w:pStyle w:val="24"/>
            </w:pPr>
            <w:r>
              <w:t>Построение центра противодействия кибератакам</w:t>
            </w:r>
          </w:p>
        </w:tc>
        <w:tc>
          <w:tcPr>
            <w:tcW w:w="2732" w:type="dxa"/>
          </w:tcPr>
          <w:p w14:paraId="18567429" w14:textId="77777777" w:rsidR="000B5DAB" w:rsidRDefault="000B5DAB" w:rsidP="000B5DAB">
            <w:pPr>
              <w:pStyle w:val="24"/>
            </w:pPr>
            <w:r>
              <w:t>П</w:t>
            </w:r>
            <w:r w:rsidRPr="000B5DAB">
              <w:t xml:space="preserve">одсистема безопасности </w:t>
            </w:r>
            <w:r>
              <w:t>ЦПК</w:t>
            </w:r>
          </w:p>
        </w:tc>
      </w:tr>
    </w:tbl>
    <w:p w14:paraId="37E4C18E" w14:textId="77777777" w:rsidR="003A625D" w:rsidRDefault="003A625D" w:rsidP="00C84A35">
      <w:pPr>
        <w:pStyle w:val="24"/>
        <w:ind w:firstLine="709"/>
      </w:pPr>
    </w:p>
    <w:p w14:paraId="5DE242B2" w14:textId="77777777" w:rsidR="000B5DAB" w:rsidRDefault="00B415A3" w:rsidP="00C84A35">
      <w:pPr>
        <w:pStyle w:val="24"/>
        <w:ind w:firstLine="709"/>
      </w:pPr>
      <w:r>
        <w:t>К</w:t>
      </w:r>
      <w:r w:rsidR="000B5DAB">
        <w:t>омплекс</w:t>
      </w:r>
      <w:r>
        <w:t>ы</w:t>
      </w:r>
      <w:r w:rsidR="000B5DAB">
        <w:t xml:space="preserve"> ИБ, представляю</w:t>
      </w:r>
      <w:r>
        <w:t>т</w:t>
      </w:r>
      <w:r w:rsidR="000B5DAB">
        <w:t xml:space="preserve"> собой с</w:t>
      </w:r>
      <w:r w:rsidR="000B5DAB" w:rsidRPr="000B5DAB">
        <w:t>овокупность организационно-технических мер, реализующих определенные функции ИБ и парирующих определенный набор угроз ИБ</w:t>
      </w:r>
      <w:r w:rsidR="000B5DAB">
        <w:t>.</w:t>
      </w:r>
    </w:p>
    <w:p w14:paraId="4C2585E6" w14:textId="77777777" w:rsidR="000B5DAB" w:rsidRDefault="000B5DAB" w:rsidP="002965EB">
      <w:pPr>
        <w:pStyle w:val="24"/>
        <w:ind w:firstLine="709"/>
      </w:pPr>
      <w:r>
        <w:t>Состав комплексов ИБ, в соотнесении с подсистемами ИБ представлен в таблицах №№ 8-1</w:t>
      </w:r>
      <w:r w:rsidR="00C33053">
        <w:t>1</w:t>
      </w:r>
      <w:r>
        <w:t>.</w:t>
      </w:r>
    </w:p>
    <w:p w14:paraId="568E9D39" w14:textId="77777777" w:rsidR="005B7852" w:rsidRDefault="005B7852" w:rsidP="000B5DAB">
      <w:pPr>
        <w:pStyle w:val="24"/>
      </w:pPr>
    </w:p>
    <w:p w14:paraId="3832774A" w14:textId="5F3A9780" w:rsidR="005B7852" w:rsidRDefault="005B7852" w:rsidP="000B5DAB">
      <w:pPr>
        <w:pStyle w:val="24"/>
      </w:pPr>
      <w:r>
        <w:t>Таблица №8. Подсистема</w:t>
      </w:r>
      <w:r w:rsidR="00EF2C91">
        <w:t xml:space="preserve"> защиты систем обработки </w:t>
      </w:r>
      <w:proofErr w:type="spellStart"/>
      <w:r w:rsidR="00EF2C91">
        <w:t>ПДн</w:t>
      </w:r>
      <w:proofErr w:type="spellEnd"/>
    </w:p>
    <w:tbl>
      <w:tblPr>
        <w:tblStyle w:val="afc"/>
        <w:tblW w:w="0" w:type="auto"/>
        <w:tblLook w:val="04A0" w:firstRow="1" w:lastRow="0" w:firstColumn="1" w:lastColumn="0" w:noHBand="0" w:noVBand="1"/>
      </w:tblPr>
      <w:tblGrid>
        <w:gridCol w:w="519"/>
        <w:gridCol w:w="2962"/>
        <w:gridCol w:w="3425"/>
        <w:gridCol w:w="2722"/>
      </w:tblGrid>
      <w:tr w:rsidR="005B7852" w14:paraId="3506A1C0" w14:textId="77777777" w:rsidTr="002F65E5">
        <w:trPr>
          <w:tblHeader/>
        </w:trPr>
        <w:tc>
          <w:tcPr>
            <w:tcW w:w="519" w:type="dxa"/>
          </w:tcPr>
          <w:p w14:paraId="031714B9" w14:textId="77777777" w:rsidR="005B7852" w:rsidRDefault="005B7852" w:rsidP="000B5DAB">
            <w:pPr>
              <w:pStyle w:val="24"/>
            </w:pPr>
            <w:r>
              <w:t>№</w:t>
            </w:r>
          </w:p>
        </w:tc>
        <w:tc>
          <w:tcPr>
            <w:tcW w:w="2962" w:type="dxa"/>
          </w:tcPr>
          <w:p w14:paraId="2782B195" w14:textId="77777777" w:rsidR="005B7852" w:rsidRDefault="005B7852" w:rsidP="000B5DAB">
            <w:pPr>
              <w:pStyle w:val="24"/>
            </w:pPr>
            <w:r>
              <w:t>Наименование комплекса</w:t>
            </w:r>
          </w:p>
        </w:tc>
        <w:tc>
          <w:tcPr>
            <w:tcW w:w="3425" w:type="dxa"/>
          </w:tcPr>
          <w:p w14:paraId="5BE379B2" w14:textId="77777777" w:rsidR="005B7852" w:rsidRDefault="00B653BA" w:rsidP="00B653BA">
            <w:pPr>
              <w:pStyle w:val="24"/>
            </w:pPr>
            <w:r>
              <w:t>Основные решения</w:t>
            </w:r>
          </w:p>
        </w:tc>
        <w:tc>
          <w:tcPr>
            <w:tcW w:w="2722" w:type="dxa"/>
          </w:tcPr>
          <w:p w14:paraId="40C086F8" w14:textId="77777777" w:rsidR="005B7852" w:rsidRDefault="005B7852" w:rsidP="000B5DAB">
            <w:pPr>
              <w:pStyle w:val="24"/>
            </w:pPr>
            <w:r>
              <w:t>Комментарий</w:t>
            </w:r>
          </w:p>
        </w:tc>
      </w:tr>
      <w:tr w:rsidR="005B7852" w14:paraId="55B57739" w14:textId="77777777" w:rsidTr="005B7852">
        <w:tc>
          <w:tcPr>
            <w:tcW w:w="519" w:type="dxa"/>
          </w:tcPr>
          <w:p w14:paraId="5A780B6E" w14:textId="77777777" w:rsidR="005B7852" w:rsidRDefault="005B7852" w:rsidP="000B5DAB">
            <w:pPr>
              <w:pStyle w:val="24"/>
            </w:pPr>
            <w:r>
              <w:t>1</w:t>
            </w:r>
          </w:p>
        </w:tc>
        <w:tc>
          <w:tcPr>
            <w:tcW w:w="2962" w:type="dxa"/>
          </w:tcPr>
          <w:p w14:paraId="4A5B5C25" w14:textId="77777777" w:rsidR="005B7852" w:rsidRDefault="005B7852" w:rsidP="000B5DAB">
            <w:pPr>
              <w:pStyle w:val="24"/>
            </w:pPr>
            <w:r>
              <w:t xml:space="preserve">Комплекс </w:t>
            </w:r>
            <w:r w:rsidRPr="005B7852">
              <w:t>антивирусной защиты</w:t>
            </w:r>
          </w:p>
        </w:tc>
        <w:tc>
          <w:tcPr>
            <w:tcW w:w="3425" w:type="dxa"/>
          </w:tcPr>
          <w:p w14:paraId="2DEAC179" w14:textId="77777777" w:rsidR="005B7852" w:rsidRPr="005B7852" w:rsidRDefault="005B7852" w:rsidP="000B5DAB">
            <w:pPr>
              <w:pStyle w:val="24"/>
            </w:pPr>
            <w:r>
              <w:t xml:space="preserve">- </w:t>
            </w:r>
            <w:r>
              <w:rPr>
                <w:lang w:val="en-US"/>
              </w:rPr>
              <w:t>Kaspersky</w:t>
            </w:r>
            <w:r w:rsidRPr="005B7852">
              <w:t xml:space="preserve"> </w:t>
            </w:r>
            <w:r>
              <w:rPr>
                <w:lang w:val="en-US"/>
              </w:rPr>
              <w:t>Endpoint</w:t>
            </w:r>
            <w:r w:rsidRPr="005B7852">
              <w:t xml:space="preserve"> </w:t>
            </w:r>
            <w:r>
              <w:rPr>
                <w:lang w:val="en-US"/>
              </w:rPr>
              <w:t>Security</w:t>
            </w:r>
          </w:p>
          <w:p w14:paraId="220D041E" w14:textId="77777777" w:rsidR="005B7852" w:rsidRDefault="005B7852" w:rsidP="000B5DAB">
            <w:pPr>
              <w:pStyle w:val="24"/>
            </w:pPr>
            <w:r>
              <w:t xml:space="preserve">- </w:t>
            </w:r>
            <w:r>
              <w:rPr>
                <w:lang w:val="en-US"/>
              </w:rPr>
              <w:t>Kaspersky</w:t>
            </w:r>
            <w:r>
              <w:t xml:space="preserve"> </w:t>
            </w:r>
            <w:r>
              <w:rPr>
                <w:lang w:val="en-US"/>
              </w:rPr>
              <w:t>Security</w:t>
            </w:r>
            <w:r>
              <w:t xml:space="preserve"> для виртуальных и облачных сред</w:t>
            </w:r>
          </w:p>
        </w:tc>
        <w:tc>
          <w:tcPr>
            <w:tcW w:w="2722" w:type="dxa"/>
          </w:tcPr>
          <w:p w14:paraId="6863BF79" w14:textId="77777777" w:rsidR="005B7852" w:rsidRDefault="005B7852" w:rsidP="005B7852">
            <w:pPr>
              <w:pStyle w:val="24"/>
            </w:pPr>
            <w:r>
              <w:t>Локальный комплекс, подключаемый к существующему центру управления в ООО «Интер РАО – ИТ»</w:t>
            </w:r>
          </w:p>
        </w:tc>
      </w:tr>
      <w:tr w:rsidR="005B7852" w14:paraId="54C3BB5D" w14:textId="77777777" w:rsidTr="005B7852">
        <w:tc>
          <w:tcPr>
            <w:tcW w:w="519" w:type="dxa"/>
          </w:tcPr>
          <w:p w14:paraId="2DAB9F9F" w14:textId="77777777" w:rsidR="005B7852" w:rsidRDefault="005B7852" w:rsidP="000B5DAB">
            <w:pPr>
              <w:pStyle w:val="24"/>
            </w:pPr>
            <w:r>
              <w:t>2</w:t>
            </w:r>
          </w:p>
        </w:tc>
        <w:tc>
          <w:tcPr>
            <w:tcW w:w="2962" w:type="dxa"/>
          </w:tcPr>
          <w:p w14:paraId="2C176F67" w14:textId="77777777" w:rsidR="005B7852" w:rsidRDefault="005B7852" w:rsidP="000B5DAB">
            <w:pPr>
              <w:pStyle w:val="24"/>
            </w:pPr>
            <w:r>
              <w:t>Комплекс</w:t>
            </w:r>
            <w:r w:rsidRPr="005B7852">
              <w:t xml:space="preserve"> межсетевого экранирования и обнаружения вторжений</w:t>
            </w:r>
          </w:p>
        </w:tc>
        <w:tc>
          <w:tcPr>
            <w:tcW w:w="3425" w:type="dxa"/>
          </w:tcPr>
          <w:p w14:paraId="1A1997B0" w14:textId="77777777" w:rsidR="005B7852" w:rsidRDefault="005B7852" w:rsidP="000B5DAB">
            <w:pPr>
              <w:pStyle w:val="24"/>
            </w:pPr>
            <w:r>
              <w:rPr>
                <w:lang w:val="en-US"/>
              </w:rPr>
              <w:t>FortiGate</w:t>
            </w:r>
          </w:p>
        </w:tc>
        <w:tc>
          <w:tcPr>
            <w:tcW w:w="2722" w:type="dxa"/>
          </w:tcPr>
          <w:p w14:paraId="62DD0989" w14:textId="77777777" w:rsidR="005B7852" w:rsidRPr="005B7852" w:rsidRDefault="005B7852" w:rsidP="000B5DAB">
            <w:pPr>
              <w:pStyle w:val="24"/>
            </w:pPr>
            <w:r>
              <w:t>Локальный комплекс, подключаемый к существующему центру управления и мониторинга ООО «Интер РАО – ИТ»</w:t>
            </w:r>
          </w:p>
        </w:tc>
      </w:tr>
      <w:tr w:rsidR="005B7852" w14:paraId="1213134A" w14:textId="77777777" w:rsidTr="005B7852">
        <w:tc>
          <w:tcPr>
            <w:tcW w:w="519" w:type="dxa"/>
          </w:tcPr>
          <w:p w14:paraId="73F7BC85" w14:textId="77777777" w:rsidR="005B7852" w:rsidRDefault="005B7852" w:rsidP="000B5DAB">
            <w:pPr>
              <w:pStyle w:val="24"/>
            </w:pPr>
            <w:r>
              <w:t>3</w:t>
            </w:r>
          </w:p>
        </w:tc>
        <w:tc>
          <w:tcPr>
            <w:tcW w:w="2962" w:type="dxa"/>
          </w:tcPr>
          <w:p w14:paraId="02081D13" w14:textId="77777777" w:rsidR="005B7852" w:rsidRDefault="005B7852" w:rsidP="000B5DAB">
            <w:pPr>
              <w:pStyle w:val="24"/>
            </w:pPr>
            <w:r>
              <w:t>Комплекс</w:t>
            </w:r>
            <w:r w:rsidRPr="005B7852">
              <w:t xml:space="preserve"> защиты от атак 0 дня</w:t>
            </w:r>
          </w:p>
        </w:tc>
        <w:tc>
          <w:tcPr>
            <w:tcW w:w="3425" w:type="dxa"/>
          </w:tcPr>
          <w:p w14:paraId="0C5024F7" w14:textId="77777777" w:rsidR="005B7852" w:rsidRDefault="005B7852" w:rsidP="000B5DAB">
            <w:pPr>
              <w:pStyle w:val="24"/>
            </w:pPr>
            <w:proofErr w:type="spellStart"/>
            <w:r w:rsidRPr="005B7852">
              <w:t>FortiSandbox</w:t>
            </w:r>
            <w:proofErr w:type="spellEnd"/>
          </w:p>
        </w:tc>
        <w:tc>
          <w:tcPr>
            <w:tcW w:w="2722" w:type="dxa"/>
          </w:tcPr>
          <w:p w14:paraId="79A6E102" w14:textId="77777777" w:rsidR="005B7852" w:rsidRPr="005B7852" w:rsidRDefault="005B7852" w:rsidP="000B5DAB">
            <w:pPr>
              <w:pStyle w:val="24"/>
            </w:pPr>
            <w:r>
              <w:t>Централизованный комплекс, существующий в ООО «Интер РАО – ИТ»</w:t>
            </w:r>
          </w:p>
        </w:tc>
      </w:tr>
      <w:tr w:rsidR="005B7852" w14:paraId="5F6FBB36" w14:textId="77777777" w:rsidTr="005B7852">
        <w:tc>
          <w:tcPr>
            <w:tcW w:w="519" w:type="dxa"/>
          </w:tcPr>
          <w:p w14:paraId="00D7B51C" w14:textId="77777777" w:rsidR="005B7852" w:rsidRDefault="005B7852" w:rsidP="000B5DAB">
            <w:pPr>
              <w:pStyle w:val="24"/>
            </w:pPr>
            <w:r>
              <w:t>4</w:t>
            </w:r>
          </w:p>
        </w:tc>
        <w:tc>
          <w:tcPr>
            <w:tcW w:w="2962" w:type="dxa"/>
          </w:tcPr>
          <w:p w14:paraId="6E4BA1A0" w14:textId="77777777" w:rsidR="005B7852" w:rsidRDefault="005B7852" w:rsidP="000B5DAB">
            <w:pPr>
              <w:pStyle w:val="24"/>
            </w:pPr>
            <w:r>
              <w:t>Комплекс</w:t>
            </w:r>
            <w:r w:rsidRPr="005B7852">
              <w:t xml:space="preserve"> защиты электронной почтовых ящиков</w:t>
            </w:r>
          </w:p>
        </w:tc>
        <w:tc>
          <w:tcPr>
            <w:tcW w:w="3425" w:type="dxa"/>
          </w:tcPr>
          <w:p w14:paraId="668468A4" w14:textId="77777777" w:rsidR="005B7852" w:rsidRDefault="005B7852" w:rsidP="000B5DAB">
            <w:pPr>
              <w:pStyle w:val="24"/>
            </w:pPr>
            <w:proofErr w:type="spellStart"/>
            <w:r>
              <w:rPr>
                <w:lang w:val="en-US"/>
              </w:rPr>
              <w:t>FortiMail</w:t>
            </w:r>
            <w:proofErr w:type="spellEnd"/>
          </w:p>
        </w:tc>
        <w:tc>
          <w:tcPr>
            <w:tcW w:w="2722" w:type="dxa"/>
          </w:tcPr>
          <w:p w14:paraId="00AF4827" w14:textId="77777777" w:rsidR="005B7852" w:rsidRDefault="005B7852" w:rsidP="000B5DAB">
            <w:pPr>
              <w:pStyle w:val="24"/>
            </w:pPr>
            <w:r>
              <w:t>Централизованный комплекс, существующий в ООО «Интер РАО – ИТ»</w:t>
            </w:r>
          </w:p>
        </w:tc>
      </w:tr>
      <w:tr w:rsidR="005B7852" w14:paraId="47D28513" w14:textId="77777777" w:rsidTr="005B7852">
        <w:tc>
          <w:tcPr>
            <w:tcW w:w="519" w:type="dxa"/>
          </w:tcPr>
          <w:p w14:paraId="5C6DE58D" w14:textId="77777777" w:rsidR="005B7852" w:rsidRDefault="005B7852" w:rsidP="000B5DAB">
            <w:pPr>
              <w:pStyle w:val="24"/>
            </w:pPr>
            <w:r>
              <w:t>5</w:t>
            </w:r>
          </w:p>
        </w:tc>
        <w:tc>
          <w:tcPr>
            <w:tcW w:w="2962" w:type="dxa"/>
          </w:tcPr>
          <w:p w14:paraId="7F0C3CD8" w14:textId="77777777" w:rsidR="005B7852" w:rsidRDefault="005B7852" w:rsidP="000B5DAB">
            <w:pPr>
              <w:pStyle w:val="24"/>
            </w:pPr>
            <w:r>
              <w:t>Комплекс</w:t>
            </w:r>
            <w:r w:rsidRPr="005B7852">
              <w:t xml:space="preserve"> защиты веб-приложений</w:t>
            </w:r>
          </w:p>
        </w:tc>
        <w:tc>
          <w:tcPr>
            <w:tcW w:w="3425" w:type="dxa"/>
          </w:tcPr>
          <w:p w14:paraId="13871685" w14:textId="77777777" w:rsidR="005B7852" w:rsidRDefault="005B7852" w:rsidP="000B5DAB">
            <w:pPr>
              <w:pStyle w:val="24"/>
            </w:pPr>
            <w:r>
              <w:rPr>
                <w:lang w:val="en-US"/>
              </w:rPr>
              <w:t>Positive</w:t>
            </w:r>
            <w:r>
              <w:t xml:space="preserve"> </w:t>
            </w:r>
            <w:r>
              <w:rPr>
                <w:lang w:val="en-US"/>
              </w:rPr>
              <w:t>Technologies</w:t>
            </w:r>
            <w:r>
              <w:t xml:space="preserve"> </w:t>
            </w:r>
            <w:r>
              <w:rPr>
                <w:lang w:val="en-US"/>
              </w:rPr>
              <w:t>Application</w:t>
            </w:r>
            <w:r>
              <w:t xml:space="preserve"> </w:t>
            </w:r>
            <w:r>
              <w:rPr>
                <w:lang w:val="en-US"/>
              </w:rPr>
              <w:t>Firewall</w:t>
            </w:r>
          </w:p>
        </w:tc>
        <w:tc>
          <w:tcPr>
            <w:tcW w:w="2722" w:type="dxa"/>
          </w:tcPr>
          <w:p w14:paraId="40779D18" w14:textId="77777777" w:rsidR="005B7852" w:rsidRDefault="005B7852" w:rsidP="005B7852">
            <w:pPr>
              <w:pStyle w:val="24"/>
            </w:pPr>
            <w:r>
              <w:t>Централизованный комплекс, существующий в АО «Мосэнергосбыт»</w:t>
            </w:r>
          </w:p>
        </w:tc>
      </w:tr>
      <w:tr w:rsidR="005B7852" w14:paraId="685B9CD3" w14:textId="77777777" w:rsidTr="005B7852">
        <w:tc>
          <w:tcPr>
            <w:tcW w:w="519" w:type="dxa"/>
          </w:tcPr>
          <w:p w14:paraId="7247FE32" w14:textId="77777777" w:rsidR="005B7852" w:rsidRDefault="005B7852" w:rsidP="000B5DAB">
            <w:pPr>
              <w:pStyle w:val="24"/>
            </w:pPr>
            <w:r>
              <w:t>6</w:t>
            </w:r>
          </w:p>
        </w:tc>
        <w:tc>
          <w:tcPr>
            <w:tcW w:w="2962" w:type="dxa"/>
          </w:tcPr>
          <w:p w14:paraId="4EEFAB44" w14:textId="77777777" w:rsidR="005B7852" w:rsidRDefault="00B653BA" w:rsidP="00B653BA">
            <w:pPr>
              <w:pStyle w:val="24"/>
            </w:pPr>
            <w:r>
              <w:t>Комплекс защиты АРМ пользователей (в т.ч. сервера)</w:t>
            </w:r>
          </w:p>
        </w:tc>
        <w:tc>
          <w:tcPr>
            <w:tcW w:w="3425" w:type="dxa"/>
          </w:tcPr>
          <w:p w14:paraId="5B8A2725" w14:textId="77777777" w:rsidR="005B7852" w:rsidRPr="00B653BA" w:rsidRDefault="00B653BA" w:rsidP="000B5DAB">
            <w:pPr>
              <w:pStyle w:val="24"/>
            </w:pPr>
            <w:r>
              <w:t xml:space="preserve">- </w:t>
            </w:r>
            <w:r>
              <w:rPr>
                <w:lang w:val="en-US"/>
              </w:rPr>
              <w:t>Kaspersky</w:t>
            </w:r>
            <w:r w:rsidRPr="005B7852">
              <w:t xml:space="preserve"> </w:t>
            </w:r>
            <w:r>
              <w:rPr>
                <w:lang w:val="en-US"/>
              </w:rPr>
              <w:t>Endpoint</w:t>
            </w:r>
            <w:r w:rsidRPr="005B7852">
              <w:t xml:space="preserve"> </w:t>
            </w:r>
            <w:r>
              <w:rPr>
                <w:lang w:val="en-US"/>
              </w:rPr>
              <w:t>Security</w:t>
            </w:r>
          </w:p>
          <w:p w14:paraId="5E0C8F4E" w14:textId="77777777" w:rsidR="00B653BA" w:rsidRPr="00B653BA" w:rsidRDefault="00B653BA" w:rsidP="000B5DAB">
            <w:pPr>
              <w:pStyle w:val="24"/>
            </w:pPr>
            <w:r>
              <w:t>- Механизмы безопасности операционной системы</w:t>
            </w:r>
          </w:p>
        </w:tc>
        <w:tc>
          <w:tcPr>
            <w:tcW w:w="2722" w:type="dxa"/>
          </w:tcPr>
          <w:p w14:paraId="22E28D83" w14:textId="77777777" w:rsidR="005B7852" w:rsidRDefault="00B653BA" w:rsidP="000B5DAB">
            <w:pPr>
              <w:pStyle w:val="24"/>
            </w:pPr>
            <w:r>
              <w:t>Локальный комплекс, подключаемый к существующему центру управления в ООО «Интер РАО – ИТ»</w:t>
            </w:r>
          </w:p>
        </w:tc>
      </w:tr>
      <w:tr w:rsidR="00B653BA" w14:paraId="4DB27350" w14:textId="77777777" w:rsidTr="005B7852">
        <w:tc>
          <w:tcPr>
            <w:tcW w:w="519" w:type="dxa"/>
          </w:tcPr>
          <w:p w14:paraId="1D9C3A5F" w14:textId="77777777" w:rsidR="00B653BA" w:rsidRDefault="00B653BA" w:rsidP="000B5DAB">
            <w:pPr>
              <w:pStyle w:val="24"/>
            </w:pPr>
            <w:r>
              <w:t>7</w:t>
            </w:r>
          </w:p>
        </w:tc>
        <w:tc>
          <w:tcPr>
            <w:tcW w:w="2962" w:type="dxa"/>
          </w:tcPr>
          <w:p w14:paraId="0D7821AF" w14:textId="77777777" w:rsidR="00B653BA" w:rsidRDefault="00B653BA" w:rsidP="000B5DAB">
            <w:pPr>
              <w:pStyle w:val="24"/>
            </w:pPr>
            <w:r>
              <w:t>Комплекс защиты среды виртуализации</w:t>
            </w:r>
          </w:p>
        </w:tc>
        <w:tc>
          <w:tcPr>
            <w:tcW w:w="3425" w:type="dxa"/>
          </w:tcPr>
          <w:p w14:paraId="54B101E0" w14:textId="77777777" w:rsidR="00B653BA" w:rsidRDefault="00B653BA" w:rsidP="000B5DAB">
            <w:pPr>
              <w:pStyle w:val="24"/>
            </w:pPr>
            <w:r>
              <w:t xml:space="preserve">- Встроенные механизмы </w:t>
            </w:r>
          </w:p>
        </w:tc>
        <w:tc>
          <w:tcPr>
            <w:tcW w:w="2722" w:type="dxa"/>
          </w:tcPr>
          <w:p w14:paraId="25A1DD45" w14:textId="77777777" w:rsidR="00B653BA" w:rsidRDefault="00B653BA" w:rsidP="000B5DAB">
            <w:pPr>
              <w:pStyle w:val="24"/>
            </w:pPr>
            <w:r>
              <w:t>Локальный комплекс</w:t>
            </w:r>
          </w:p>
        </w:tc>
      </w:tr>
      <w:tr w:rsidR="00B653BA" w:rsidRPr="00B80D46" w14:paraId="55AE8400" w14:textId="77777777" w:rsidTr="005B7852">
        <w:tc>
          <w:tcPr>
            <w:tcW w:w="519" w:type="dxa"/>
          </w:tcPr>
          <w:p w14:paraId="1F41707E" w14:textId="5CDEB37A" w:rsidR="00B653BA" w:rsidRDefault="00685854" w:rsidP="000B5DAB">
            <w:pPr>
              <w:pStyle w:val="24"/>
            </w:pPr>
            <w:r>
              <w:t>8</w:t>
            </w:r>
          </w:p>
        </w:tc>
        <w:tc>
          <w:tcPr>
            <w:tcW w:w="2962" w:type="dxa"/>
          </w:tcPr>
          <w:p w14:paraId="2C854C5E" w14:textId="77777777" w:rsidR="00B653BA" w:rsidRDefault="00B653BA" w:rsidP="000B5DAB">
            <w:pPr>
              <w:pStyle w:val="24"/>
            </w:pPr>
            <w:r>
              <w:t xml:space="preserve">Комплекс </w:t>
            </w:r>
            <w:r w:rsidR="00B80D46" w:rsidRPr="00B80D46">
              <w:t>сбора и анализа событий безопасности</w:t>
            </w:r>
            <w:r w:rsidR="00B80D46">
              <w:rPr>
                <w:rStyle w:val="aff2"/>
              </w:rPr>
              <w:footnoteReference w:id="12"/>
            </w:r>
          </w:p>
        </w:tc>
        <w:tc>
          <w:tcPr>
            <w:tcW w:w="3425" w:type="dxa"/>
          </w:tcPr>
          <w:p w14:paraId="10CF8DA4" w14:textId="77777777" w:rsidR="00B653BA" w:rsidRPr="00B80D46" w:rsidRDefault="00B80D46" w:rsidP="00B80D46">
            <w:pPr>
              <w:pStyle w:val="24"/>
              <w:rPr>
                <w:lang w:val="en-US"/>
              </w:rPr>
            </w:pPr>
            <w:r>
              <w:rPr>
                <w:lang w:val="en-US"/>
              </w:rPr>
              <w:t>- Max Patrol SIEM</w:t>
            </w:r>
          </w:p>
          <w:p w14:paraId="057977BE" w14:textId="77777777" w:rsidR="00B80D46" w:rsidRPr="00B80D46" w:rsidRDefault="00B80D46" w:rsidP="00B80D46">
            <w:pPr>
              <w:pStyle w:val="24"/>
              <w:rPr>
                <w:lang w:val="en-US"/>
              </w:rPr>
            </w:pPr>
            <w:r>
              <w:rPr>
                <w:lang w:val="en-US"/>
              </w:rPr>
              <w:t xml:space="preserve">- </w:t>
            </w:r>
            <w:r w:rsidRPr="00B80D46">
              <w:rPr>
                <w:lang w:val="en-US"/>
              </w:rPr>
              <w:t>R-Vision IRP</w:t>
            </w:r>
          </w:p>
        </w:tc>
        <w:tc>
          <w:tcPr>
            <w:tcW w:w="2722" w:type="dxa"/>
          </w:tcPr>
          <w:p w14:paraId="1FF3591D" w14:textId="77777777" w:rsidR="00B653BA" w:rsidRPr="00B80D46" w:rsidRDefault="00B80D46" w:rsidP="000B5DAB">
            <w:pPr>
              <w:pStyle w:val="24"/>
            </w:pPr>
            <w:r>
              <w:t>Централизованный комплекс с локальным сегментом в Обществе. Для присоединения Общества помимо создания локального сегмента требуется синхронизация с проектом развития ядра комплекса в ООО «Интер РАО – ИТ»</w:t>
            </w:r>
          </w:p>
        </w:tc>
      </w:tr>
      <w:tr w:rsidR="00B80D46" w14:paraId="785CE38F" w14:textId="77777777" w:rsidTr="005B7852">
        <w:tc>
          <w:tcPr>
            <w:tcW w:w="519" w:type="dxa"/>
          </w:tcPr>
          <w:p w14:paraId="230AE55E" w14:textId="75BAC3B6" w:rsidR="00B80D46" w:rsidRDefault="00685854" w:rsidP="000B5DAB">
            <w:pPr>
              <w:pStyle w:val="24"/>
            </w:pPr>
            <w:r>
              <w:t>9</w:t>
            </w:r>
          </w:p>
        </w:tc>
        <w:tc>
          <w:tcPr>
            <w:tcW w:w="2962" w:type="dxa"/>
          </w:tcPr>
          <w:p w14:paraId="740E1A2B" w14:textId="5D79AC25" w:rsidR="00B80D46" w:rsidRPr="00B80D46" w:rsidRDefault="00B80D46" w:rsidP="000B5DAB">
            <w:pPr>
              <w:pStyle w:val="24"/>
              <w:rPr>
                <w:vertAlign w:val="superscript"/>
              </w:rPr>
            </w:pPr>
            <w:r>
              <w:t>Комплекс анализа защищенности</w:t>
            </w:r>
          </w:p>
        </w:tc>
        <w:tc>
          <w:tcPr>
            <w:tcW w:w="3425" w:type="dxa"/>
          </w:tcPr>
          <w:p w14:paraId="5C0EC759" w14:textId="77777777" w:rsidR="00B80D46" w:rsidRDefault="00B80D46" w:rsidP="00B80D46">
            <w:pPr>
              <w:pStyle w:val="24"/>
              <w:rPr>
                <w:lang w:val="en-US"/>
              </w:rPr>
            </w:pPr>
            <w:r>
              <w:rPr>
                <w:lang w:val="en-US"/>
              </w:rPr>
              <w:t>- Tenable SC</w:t>
            </w:r>
          </w:p>
          <w:p w14:paraId="3E02988B" w14:textId="77777777" w:rsidR="00B80D46" w:rsidRPr="00B80D46" w:rsidRDefault="00B80D46" w:rsidP="000B5DAB">
            <w:pPr>
              <w:pStyle w:val="24"/>
              <w:rPr>
                <w:lang w:val="en-US"/>
              </w:rPr>
            </w:pPr>
            <w:r>
              <w:rPr>
                <w:lang w:val="en-US"/>
              </w:rPr>
              <w:t xml:space="preserve">- </w:t>
            </w:r>
            <w:proofErr w:type="spellStart"/>
            <w:r>
              <w:rPr>
                <w:lang w:val="en-US"/>
              </w:rPr>
              <w:t>MaxPatrol</w:t>
            </w:r>
            <w:proofErr w:type="spellEnd"/>
            <w:r>
              <w:rPr>
                <w:lang w:val="en-US"/>
              </w:rPr>
              <w:t xml:space="preserve"> 8</w:t>
            </w:r>
          </w:p>
        </w:tc>
        <w:tc>
          <w:tcPr>
            <w:tcW w:w="2722" w:type="dxa"/>
          </w:tcPr>
          <w:p w14:paraId="04A2E5F7" w14:textId="77777777" w:rsidR="00B80D46" w:rsidRPr="00B80D46" w:rsidRDefault="00B80D46" w:rsidP="000B5DAB">
            <w:pPr>
              <w:pStyle w:val="24"/>
            </w:pPr>
            <w:r>
              <w:t>Централизованный комплекс с локальным сегментом в Обществе, создаваемый в рамках отдельного проекта в ООО «Интер РАО – ИТ». Для реализации локальной части в Обществе требуется выделение вычислительных мощностей.</w:t>
            </w:r>
          </w:p>
        </w:tc>
      </w:tr>
    </w:tbl>
    <w:p w14:paraId="1E92D2F2" w14:textId="77777777" w:rsidR="005B7852" w:rsidRDefault="005B7852" w:rsidP="000B5DAB">
      <w:pPr>
        <w:pStyle w:val="24"/>
      </w:pPr>
    </w:p>
    <w:p w14:paraId="01B35A45" w14:textId="4F265189" w:rsidR="00B80D46" w:rsidRDefault="00B80D46" w:rsidP="00B80D46">
      <w:pPr>
        <w:pStyle w:val="24"/>
      </w:pPr>
      <w:r>
        <w:t>Таблица №9. Подсистема</w:t>
      </w:r>
      <w:r w:rsidR="005C50DD">
        <w:t xml:space="preserve"> обеспечения защиты ОКИИ</w:t>
      </w:r>
    </w:p>
    <w:tbl>
      <w:tblPr>
        <w:tblStyle w:val="afc"/>
        <w:tblW w:w="0" w:type="auto"/>
        <w:tblLook w:val="04A0" w:firstRow="1" w:lastRow="0" w:firstColumn="1" w:lastColumn="0" w:noHBand="0" w:noVBand="1"/>
      </w:tblPr>
      <w:tblGrid>
        <w:gridCol w:w="519"/>
        <w:gridCol w:w="2878"/>
        <w:gridCol w:w="3509"/>
        <w:gridCol w:w="2722"/>
      </w:tblGrid>
      <w:tr w:rsidR="00B80D46" w14:paraId="0D5CAFF5" w14:textId="77777777" w:rsidTr="002F65E5">
        <w:trPr>
          <w:tblHeader/>
        </w:trPr>
        <w:tc>
          <w:tcPr>
            <w:tcW w:w="519" w:type="dxa"/>
          </w:tcPr>
          <w:p w14:paraId="589AC010" w14:textId="77777777" w:rsidR="00B80D46" w:rsidRDefault="00B80D46" w:rsidP="00B80D46">
            <w:pPr>
              <w:pStyle w:val="24"/>
            </w:pPr>
            <w:r>
              <w:t>№</w:t>
            </w:r>
          </w:p>
        </w:tc>
        <w:tc>
          <w:tcPr>
            <w:tcW w:w="2878" w:type="dxa"/>
          </w:tcPr>
          <w:p w14:paraId="43C70C18" w14:textId="77777777" w:rsidR="00B80D46" w:rsidRDefault="00B80D46" w:rsidP="00B80D46">
            <w:pPr>
              <w:pStyle w:val="24"/>
            </w:pPr>
            <w:r>
              <w:t>Наименование комплекса</w:t>
            </w:r>
          </w:p>
        </w:tc>
        <w:tc>
          <w:tcPr>
            <w:tcW w:w="3509" w:type="dxa"/>
          </w:tcPr>
          <w:p w14:paraId="4627BCE0" w14:textId="77777777" w:rsidR="00B80D46" w:rsidRDefault="00B80D46" w:rsidP="00B80D46">
            <w:pPr>
              <w:pStyle w:val="24"/>
            </w:pPr>
            <w:r>
              <w:t>Основные решения</w:t>
            </w:r>
          </w:p>
        </w:tc>
        <w:tc>
          <w:tcPr>
            <w:tcW w:w="2722" w:type="dxa"/>
          </w:tcPr>
          <w:p w14:paraId="7D85B423" w14:textId="77777777" w:rsidR="00B80D46" w:rsidRDefault="00B80D46" w:rsidP="00B80D46">
            <w:pPr>
              <w:pStyle w:val="24"/>
            </w:pPr>
            <w:r>
              <w:t>Комментарий</w:t>
            </w:r>
          </w:p>
        </w:tc>
      </w:tr>
      <w:tr w:rsidR="00B37DC1" w14:paraId="669FADCD" w14:textId="77777777" w:rsidTr="005712A1">
        <w:tc>
          <w:tcPr>
            <w:tcW w:w="519" w:type="dxa"/>
          </w:tcPr>
          <w:p w14:paraId="37D70C9E" w14:textId="77777777" w:rsidR="00B37DC1" w:rsidRDefault="00B37DC1" w:rsidP="00B37DC1">
            <w:pPr>
              <w:pStyle w:val="24"/>
            </w:pPr>
            <w:r>
              <w:t>1</w:t>
            </w:r>
          </w:p>
        </w:tc>
        <w:tc>
          <w:tcPr>
            <w:tcW w:w="2878" w:type="dxa"/>
            <w:vAlign w:val="center"/>
          </w:tcPr>
          <w:p w14:paraId="500BCF3B" w14:textId="77777777" w:rsidR="00B37DC1" w:rsidRDefault="00B37DC1" w:rsidP="00B37DC1">
            <w:pPr>
              <w:pStyle w:val="24"/>
            </w:pPr>
            <w:r>
              <w:t>Комплекс контроля доступа пользователей</w:t>
            </w:r>
          </w:p>
        </w:tc>
        <w:tc>
          <w:tcPr>
            <w:tcW w:w="3509" w:type="dxa"/>
            <w:vAlign w:val="center"/>
          </w:tcPr>
          <w:p w14:paraId="7019EF5C" w14:textId="77777777" w:rsidR="00B37DC1" w:rsidRDefault="00B37DC1" w:rsidP="00B37DC1">
            <w:pPr>
              <w:pStyle w:val="24"/>
            </w:pPr>
            <w:r>
              <w:rPr>
                <w:spacing w:val="-2"/>
                <w:lang w:val="en-US"/>
              </w:rPr>
              <w:t xml:space="preserve">Solar </w:t>
            </w:r>
            <w:proofErr w:type="spellStart"/>
            <w:r>
              <w:rPr>
                <w:spacing w:val="-2"/>
                <w:lang w:val="en-US"/>
              </w:rPr>
              <w:t>InRights</w:t>
            </w:r>
            <w:proofErr w:type="spellEnd"/>
          </w:p>
        </w:tc>
        <w:tc>
          <w:tcPr>
            <w:tcW w:w="2722" w:type="dxa"/>
          </w:tcPr>
          <w:p w14:paraId="2E008FF6" w14:textId="77777777" w:rsidR="00B37DC1" w:rsidRDefault="00B37DC1" w:rsidP="00B37DC1">
            <w:pPr>
              <w:pStyle w:val="24"/>
            </w:pPr>
            <w:r>
              <w:t>Локальный комплекс</w:t>
            </w:r>
          </w:p>
        </w:tc>
      </w:tr>
      <w:tr w:rsidR="00B37DC1" w14:paraId="585DFFA7" w14:textId="77777777" w:rsidTr="005712A1">
        <w:tc>
          <w:tcPr>
            <w:tcW w:w="519" w:type="dxa"/>
          </w:tcPr>
          <w:p w14:paraId="16DB7EB9" w14:textId="77777777" w:rsidR="00B37DC1" w:rsidRDefault="00B37DC1" w:rsidP="00B37DC1">
            <w:pPr>
              <w:pStyle w:val="24"/>
            </w:pPr>
            <w:r>
              <w:t>2</w:t>
            </w:r>
          </w:p>
        </w:tc>
        <w:tc>
          <w:tcPr>
            <w:tcW w:w="2878" w:type="dxa"/>
          </w:tcPr>
          <w:p w14:paraId="7D992C3C" w14:textId="77777777" w:rsidR="00B37DC1" w:rsidRDefault="00B37DC1" w:rsidP="00B37DC1">
            <w:pPr>
              <w:pStyle w:val="24"/>
            </w:pPr>
            <w:r>
              <w:t>Комплекс контроля целостности и защиты от НСД</w:t>
            </w:r>
          </w:p>
        </w:tc>
        <w:tc>
          <w:tcPr>
            <w:tcW w:w="3509" w:type="dxa"/>
            <w:vAlign w:val="center"/>
          </w:tcPr>
          <w:p w14:paraId="7843005D" w14:textId="77777777" w:rsidR="00B37DC1" w:rsidRDefault="00B37DC1" w:rsidP="00B37DC1">
            <w:pPr>
              <w:pStyle w:val="24"/>
            </w:pPr>
            <w:r>
              <w:rPr>
                <w:spacing w:val="-2"/>
                <w:lang w:val="en-US"/>
              </w:rPr>
              <w:t>Secret Net Studio</w:t>
            </w:r>
          </w:p>
        </w:tc>
        <w:tc>
          <w:tcPr>
            <w:tcW w:w="2722" w:type="dxa"/>
          </w:tcPr>
          <w:p w14:paraId="3D71F8AE" w14:textId="77777777" w:rsidR="00B37DC1" w:rsidRDefault="00B37DC1" w:rsidP="00B37DC1">
            <w:pPr>
              <w:pStyle w:val="24"/>
            </w:pPr>
            <w:r>
              <w:t>Локальный комплекс</w:t>
            </w:r>
          </w:p>
        </w:tc>
      </w:tr>
      <w:tr w:rsidR="00B37DC1" w14:paraId="172F5CC7" w14:textId="77777777" w:rsidTr="005712A1">
        <w:tc>
          <w:tcPr>
            <w:tcW w:w="519" w:type="dxa"/>
          </w:tcPr>
          <w:p w14:paraId="29259EB5" w14:textId="77777777" w:rsidR="00B37DC1" w:rsidRDefault="00B37DC1" w:rsidP="00B37DC1">
            <w:pPr>
              <w:pStyle w:val="24"/>
            </w:pPr>
            <w:r>
              <w:t>3</w:t>
            </w:r>
          </w:p>
        </w:tc>
        <w:tc>
          <w:tcPr>
            <w:tcW w:w="2878" w:type="dxa"/>
          </w:tcPr>
          <w:p w14:paraId="234654F5" w14:textId="77777777" w:rsidR="00B37DC1" w:rsidRDefault="00B37DC1" w:rsidP="00B37DC1">
            <w:pPr>
              <w:pStyle w:val="24"/>
            </w:pPr>
            <w:r w:rsidRPr="00F53DBA">
              <w:t>Комплекс защиты от атак нулевого дня</w:t>
            </w:r>
          </w:p>
        </w:tc>
        <w:tc>
          <w:tcPr>
            <w:tcW w:w="3509" w:type="dxa"/>
            <w:vAlign w:val="center"/>
          </w:tcPr>
          <w:p w14:paraId="5C35EE41" w14:textId="77777777" w:rsidR="00B37DC1" w:rsidRDefault="00B37DC1" w:rsidP="00B37DC1">
            <w:pPr>
              <w:pStyle w:val="24"/>
            </w:pPr>
            <w:proofErr w:type="spellStart"/>
            <w:r w:rsidRPr="00F53DBA">
              <w:rPr>
                <w:spacing w:val="-2"/>
                <w:lang w:val="en-US"/>
              </w:rPr>
              <w:t>FortiSandbox</w:t>
            </w:r>
            <w:proofErr w:type="spellEnd"/>
          </w:p>
        </w:tc>
        <w:tc>
          <w:tcPr>
            <w:tcW w:w="2722" w:type="dxa"/>
          </w:tcPr>
          <w:p w14:paraId="1C0216BF" w14:textId="77777777" w:rsidR="00B37DC1" w:rsidRDefault="00B37DC1" w:rsidP="00B37DC1">
            <w:pPr>
              <w:pStyle w:val="24"/>
            </w:pPr>
            <w:r>
              <w:t>Централизованный комплекс, существующий в ООО «Интер РАО – ИТ»</w:t>
            </w:r>
          </w:p>
        </w:tc>
      </w:tr>
      <w:tr w:rsidR="00B37DC1" w14:paraId="645FF67B" w14:textId="77777777" w:rsidTr="005712A1">
        <w:tc>
          <w:tcPr>
            <w:tcW w:w="519" w:type="dxa"/>
          </w:tcPr>
          <w:p w14:paraId="5ED53B28" w14:textId="04B488A4" w:rsidR="00B37DC1" w:rsidRDefault="00685854" w:rsidP="00B37DC1">
            <w:pPr>
              <w:pStyle w:val="24"/>
            </w:pPr>
            <w:r>
              <w:t>4</w:t>
            </w:r>
          </w:p>
        </w:tc>
        <w:tc>
          <w:tcPr>
            <w:tcW w:w="2878" w:type="dxa"/>
          </w:tcPr>
          <w:p w14:paraId="354B5861" w14:textId="0CC417AC" w:rsidR="00B37DC1" w:rsidRPr="00B37DC1" w:rsidRDefault="00B37DC1" w:rsidP="008252F5">
            <w:pPr>
              <w:pStyle w:val="24"/>
              <w:rPr>
                <w:vertAlign w:val="superscript"/>
              </w:rPr>
            </w:pPr>
            <w:r>
              <w:t xml:space="preserve">Комплекс сбора, анализа и корреляции событий </w:t>
            </w:r>
            <w:r w:rsidRPr="009232AB">
              <w:t>безопасности</w:t>
            </w:r>
          </w:p>
        </w:tc>
        <w:tc>
          <w:tcPr>
            <w:tcW w:w="3509" w:type="dxa"/>
            <w:vAlign w:val="center"/>
          </w:tcPr>
          <w:p w14:paraId="268A5BD4" w14:textId="77777777" w:rsidR="00B37DC1" w:rsidRDefault="00B37DC1" w:rsidP="00B37DC1">
            <w:pPr>
              <w:pStyle w:val="24"/>
            </w:pPr>
            <w:proofErr w:type="spellStart"/>
            <w:r>
              <w:rPr>
                <w:spacing w:val="-2"/>
              </w:rPr>
              <w:t>MaxPatrol</w:t>
            </w:r>
            <w:proofErr w:type="spellEnd"/>
            <w:r>
              <w:rPr>
                <w:spacing w:val="-2"/>
              </w:rPr>
              <w:t xml:space="preserve"> SIEM</w:t>
            </w:r>
          </w:p>
        </w:tc>
        <w:tc>
          <w:tcPr>
            <w:tcW w:w="2722" w:type="dxa"/>
          </w:tcPr>
          <w:p w14:paraId="24F19EA5" w14:textId="77777777" w:rsidR="00B37DC1" w:rsidRDefault="00B37DC1" w:rsidP="00B37DC1">
            <w:pPr>
              <w:pStyle w:val="24"/>
            </w:pPr>
            <w:r>
              <w:t>Централизованный комплекс с локальным сегментом в Обществе. Для присоединения Общества помимо создания локального сегмента требуется синхронизация с проектом развития ядра комплекса в ООО «Интер РАО – ИТ»</w:t>
            </w:r>
          </w:p>
        </w:tc>
      </w:tr>
      <w:tr w:rsidR="00B37DC1" w14:paraId="6201935A" w14:textId="77777777" w:rsidTr="005712A1">
        <w:tc>
          <w:tcPr>
            <w:tcW w:w="519" w:type="dxa"/>
          </w:tcPr>
          <w:p w14:paraId="507FC505" w14:textId="73055559" w:rsidR="00B37DC1" w:rsidRDefault="00685854" w:rsidP="00B37DC1">
            <w:pPr>
              <w:pStyle w:val="24"/>
            </w:pPr>
            <w:r>
              <w:t>5</w:t>
            </w:r>
          </w:p>
        </w:tc>
        <w:tc>
          <w:tcPr>
            <w:tcW w:w="2878" w:type="dxa"/>
          </w:tcPr>
          <w:p w14:paraId="50B61FB7" w14:textId="59CCEA17" w:rsidR="00B37DC1" w:rsidRPr="00B37DC1" w:rsidRDefault="00B37DC1" w:rsidP="008252F5">
            <w:pPr>
              <w:pStyle w:val="24"/>
              <w:rPr>
                <w:vertAlign w:val="superscript"/>
              </w:rPr>
            </w:pPr>
            <w:r>
              <w:t>Комплекс централизованного управления информационной безопасностью</w:t>
            </w:r>
          </w:p>
        </w:tc>
        <w:tc>
          <w:tcPr>
            <w:tcW w:w="3509" w:type="dxa"/>
            <w:vAlign w:val="center"/>
          </w:tcPr>
          <w:p w14:paraId="75EB9395" w14:textId="77777777" w:rsidR="00B37DC1" w:rsidRDefault="00B37DC1" w:rsidP="00B37DC1">
            <w:pPr>
              <w:pStyle w:val="24"/>
            </w:pPr>
            <w:r>
              <w:rPr>
                <w:spacing w:val="-2"/>
                <w:lang w:val="en-US"/>
              </w:rPr>
              <w:t>R-Vision</w:t>
            </w:r>
          </w:p>
        </w:tc>
        <w:tc>
          <w:tcPr>
            <w:tcW w:w="2722" w:type="dxa"/>
          </w:tcPr>
          <w:p w14:paraId="6989AEBE" w14:textId="77777777" w:rsidR="00B37DC1" w:rsidRDefault="00B37DC1" w:rsidP="00B37DC1">
            <w:pPr>
              <w:pStyle w:val="24"/>
            </w:pPr>
            <w:r>
              <w:t>Централизованный комплекс</w:t>
            </w:r>
          </w:p>
        </w:tc>
      </w:tr>
      <w:tr w:rsidR="00B37DC1" w14:paraId="45A8F34C" w14:textId="77777777" w:rsidTr="005712A1">
        <w:tc>
          <w:tcPr>
            <w:tcW w:w="519" w:type="dxa"/>
          </w:tcPr>
          <w:p w14:paraId="717EC5D9" w14:textId="066FF435" w:rsidR="00B37DC1" w:rsidRDefault="00685854" w:rsidP="00B37DC1">
            <w:pPr>
              <w:pStyle w:val="24"/>
            </w:pPr>
            <w:r>
              <w:t>6</w:t>
            </w:r>
          </w:p>
        </w:tc>
        <w:tc>
          <w:tcPr>
            <w:tcW w:w="2878" w:type="dxa"/>
          </w:tcPr>
          <w:p w14:paraId="27791417" w14:textId="77777777" w:rsidR="00B37DC1" w:rsidRDefault="00B37DC1" w:rsidP="00B37DC1">
            <w:pPr>
              <w:pStyle w:val="24"/>
            </w:pPr>
            <w:r>
              <w:t>Комплекс анализа защищенности инфраструктуры</w:t>
            </w:r>
          </w:p>
        </w:tc>
        <w:tc>
          <w:tcPr>
            <w:tcW w:w="3509" w:type="dxa"/>
            <w:vAlign w:val="center"/>
          </w:tcPr>
          <w:p w14:paraId="6B046C60" w14:textId="77777777" w:rsidR="00B37DC1" w:rsidRDefault="000854B6" w:rsidP="00B37DC1">
            <w:pPr>
              <w:pStyle w:val="24"/>
            </w:pPr>
            <w:r>
              <w:t xml:space="preserve">- </w:t>
            </w:r>
            <w:proofErr w:type="spellStart"/>
            <w:r w:rsidR="00B37DC1">
              <w:t>RedCheck</w:t>
            </w:r>
            <w:proofErr w:type="spellEnd"/>
          </w:p>
          <w:p w14:paraId="23BE9DA8" w14:textId="253D4E92" w:rsidR="000854B6" w:rsidRPr="000854B6" w:rsidRDefault="000854B6" w:rsidP="000854B6">
            <w:pPr>
              <w:pStyle w:val="24"/>
              <w:rPr>
                <w:vertAlign w:val="superscript"/>
              </w:rPr>
            </w:pPr>
            <w:r>
              <w:rPr>
                <w:lang w:val="en-US"/>
              </w:rPr>
              <w:t>- Tenable SC</w:t>
            </w:r>
          </w:p>
          <w:p w14:paraId="06A35BA8" w14:textId="4E5FED96" w:rsidR="000854B6" w:rsidRDefault="000854B6" w:rsidP="008252F5">
            <w:pPr>
              <w:pStyle w:val="24"/>
            </w:pPr>
            <w:r>
              <w:rPr>
                <w:lang w:val="en-US"/>
              </w:rPr>
              <w:t xml:space="preserve">- </w:t>
            </w:r>
            <w:proofErr w:type="spellStart"/>
            <w:r>
              <w:rPr>
                <w:lang w:val="en-US"/>
              </w:rPr>
              <w:t>MaxPatrol</w:t>
            </w:r>
            <w:proofErr w:type="spellEnd"/>
            <w:r>
              <w:rPr>
                <w:lang w:val="en-US"/>
              </w:rPr>
              <w:t xml:space="preserve"> 8</w:t>
            </w:r>
          </w:p>
        </w:tc>
        <w:tc>
          <w:tcPr>
            <w:tcW w:w="2722" w:type="dxa"/>
          </w:tcPr>
          <w:p w14:paraId="44000323" w14:textId="47C99123" w:rsidR="00B37DC1" w:rsidRDefault="000854B6" w:rsidP="000854B6">
            <w:pPr>
              <w:pStyle w:val="24"/>
            </w:pPr>
            <w:r w:rsidRPr="000854B6">
              <w:t xml:space="preserve">- </w:t>
            </w:r>
            <w:r w:rsidR="00B37DC1">
              <w:t xml:space="preserve">Локальный комплекс для </w:t>
            </w:r>
            <w:r w:rsidR="00DE39BE" w:rsidRPr="00DE39BE">
              <w:t>подсистемы безопасности ОКИИ</w:t>
            </w:r>
          </w:p>
          <w:p w14:paraId="4F853E04" w14:textId="77777777" w:rsidR="000854B6" w:rsidRPr="000854B6" w:rsidRDefault="000854B6" w:rsidP="000854B6">
            <w:pPr>
              <w:pStyle w:val="24"/>
            </w:pPr>
            <w:r w:rsidRPr="000854B6">
              <w:t xml:space="preserve">- </w:t>
            </w:r>
            <w:r>
              <w:t>Централизованный комплекс с локальным сегментом в Обществе, создаваемый в рамках отдельного проекта в ООО «Интер РАО – ИТ». Для реализации локальной части в Обществе требуется выделение вычислительных мощностей</w:t>
            </w:r>
            <w:r w:rsidRPr="000854B6">
              <w:t xml:space="preserve"> </w:t>
            </w:r>
            <w:r>
              <w:t>для других систем</w:t>
            </w:r>
          </w:p>
        </w:tc>
      </w:tr>
      <w:tr w:rsidR="00B37DC1" w:rsidRPr="00B37DC1" w14:paraId="3C2954D0" w14:textId="77777777" w:rsidTr="005712A1">
        <w:tc>
          <w:tcPr>
            <w:tcW w:w="519" w:type="dxa"/>
          </w:tcPr>
          <w:p w14:paraId="7D8A8E43" w14:textId="43361DAA" w:rsidR="00B37DC1" w:rsidRDefault="00685854" w:rsidP="00B37DC1">
            <w:pPr>
              <w:pStyle w:val="24"/>
            </w:pPr>
            <w:r>
              <w:t>7</w:t>
            </w:r>
          </w:p>
        </w:tc>
        <w:tc>
          <w:tcPr>
            <w:tcW w:w="2878" w:type="dxa"/>
          </w:tcPr>
          <w:p w14:paraId="47809082" w14:textId="77777777" w:rsidR="00B37DC1" w:rsidRDefault="00B37DC1" w:rsidP="00B37DC1">
            <w:pPr>
              <w:pStyle w:val="24"/>
            </w:pPr>
            <w:r>
              <w:t>Комплекс антивирусной защиты для технологического сегмента</w:t>
            </w:r>
          </w:p>
        </w:tc>
        <w:tc>
          <w:tcPr>
            <w:tcW w:w="3509" w:type="dxa"/>
            <w:vAlign w:val="center"/>
          </w:tcPr>
          <w:p w14:paraId="2A34A1EC" w14:textId="77777777" w:rsidR="00B37DC1" w:rsidRPr="00B37DC1" w:rsidRDefault="00B37DC1" w:rsidP="00B37DC1">
            <w:pPr>
              <w:pStyle w:val="24"/>
              <w:rPr>
                <w:lang w:val="en-US"/>
              </w:rPr>
            </w:pPr>
            <w:r>
              <w:rPr>
                <w:spacing w:val="-2"/>
                <w:lang w:val="en-US"/>
              </w:rPr>
              <w:t xml:space="preserve">Kaspersky Industrial </w:t>
            </w:r>
            <w:proofErr w:type="spellStart"/>
            <w:r>
              <w:rPr>
                <w:spacing w:val="-2"/>
                <w:lang w:val="en-US"/>
              </w:rPr>
              <w:t>CyberSecurity</w:t>
            </w:r>
            <w:proofErr w:type="spellEnd"/>
            <w:r>
              <w:rPr>
                <w:spacing w:val="-2"/>
                <w:lang w:val="en-US"/>
              </w:rPr>
              <w:t xml:space="preserve"> for Nodes</w:t>
            </w:r>
          </w:p>
        </w:tc>
        <w:tc>
          <w:tcPr>
            <w:tcW w:w="2722" w:type="dxa"/>
          </w:tcPr>
          <w:p w14:paraId="40349448" w14:textId="1AD1D0CC" w:rsidR="00B37DC1" w:rsidRPr="00B37DC1" w:rsidRDefault="00B37DC1" w:rsidP="00B37DC1">
            <w:pPr>
              <w:pStyle w:val="24"/>
            </w:pPr>
            <w:r>
              <w:t xml:space="preserve">Локальный комплекс для </w:t>
            </w:r>
            <w:r w:rsidR="00DE39BE" w:rsidRPr="00DE39BE">
              <w:t>подсистемы безопасности ОКИИ</w:t>
            </w:r>
          </w:p>
        </w:tc>
      </w:tr>
      <w:tr w:rsidR="00B37DC1" w14:paraId="001F9809" w14:textId="77777777" w:rsidTr="005712A1">
        <w:tc>
          <w:tcPr>
            <w:tcW w:w="519" w:type="dxa"/>
          </w:tcPr>
          <w:p w14:paraId="18A7946B" w14:textId="0672724C" w:rsidR="00B37DC1" w:rsidRPr="00B37DC1" w:rsidRDefault="00685854" w:rsidP="00B37DC1">
            <w:pPr>
              <w:pStyle w:val="24"/>
            </w:pPr>
            <w:r>
              <w:t>8</w:t>
            </w:r>
          </w:p>
        </w:tc>
        <w:tc>
          <w:tcPr>
            <w:tcW w:w="2878" w:type="dxa"/>
          </w:tcPr>
          <w:p w14:paraId="6FF59314" w14:textId="77777777" w:rsidR="00B37DC1" w:rsidRDefault="00B37DC1" w:rsidP="00B37DC1">
            <w:pPr>
              <w:pStyle w:val="24"/>
            </w:pPr>
            <w:r>
              <w:t>Комплекс антивирусной защиты для корпоративного сегмента</w:t>
            </w:r>
            <w:r>
              <w:rPr>
                <w:rStyle w:val="aff2"/>
              </w:rPr>
              <w:footnoteReference w:id="13"/>
            </w:r>
          </w:p>
        </w:tc>
        <w:tc>
          <w:tcPr>
            <w:tcW w:w="3509" w:type="dxa"/>
            <w:vAlign w:val="center"/>
          </w:tcPr>
          <w:p w14:paraId="3B1847AC" w14:textId="77777777" w:rsidR="00B37DC1" w:rsidRDefault="00B37DC1" w:rsidP="00B37DC1">
            <w:pPr>
              <w:pStyle w:val="24"/>
            </w:pPr>
            <w:proofErr w:type="spellStart"/>
            <w:r>
              <w:t>Kaspersky</w:t>
            </w:r>
            <w:proofErr w:type="spellEnd"/>
            <w:r>
              <w:t xml:space="preserve"> </w:t>
            </w:r>
            <w:proofErr w:type="spellStart"/>
            <w:r>
              <w:t>Endpoint</w:t>
            </w:r>
            <w:proofErr w:type="spellEnd"/>
            <w:r>
              <w:t xml:space="preserve"> </w:t>
            </w:r>
            <w:proofErr w:type="spellStart"/>
            <w:r>
              <w:t>Security</w:t>
            </w:r>
            <w:proofErr w:type="spellEnd"/>
            <w:r>
              <w:t xml:space="preserve"> и </w:t>
            </w:r>
            <w:proofErr w:type="spellStart"/>
            <w:r>
              <w:t>Kaspersky</w:t>
            </w:r>
            <w:proofErr w:type="spellEnd"/>
            <w:r>
              <w:t xml:space="preserve"> </w:t>
            </w:r>
            <w:proofErr w:type="spellStart"/>
            <w:r>
              <w:t>Security</w:t>
            </w:r>
            <w:proofErr w:type="spellEnd"/>
            <w:r>
              <w:t xml:space="preserve"> для виртуальных и облачных сред</w:t>
            </w:r>
          </w:p>
        </w:tc>
        <w:tc>
          <w:tcPr>
            <w:tcW w:w="2722" w:type="dxa"/>
          </w:tcPr>
          <w:p w14:paraId="2D82706C" w14:textId="77777777" w:rsidR="00B37DC1" w:rsidRDefault="00B37DC1" w:rsidP="00B37DC1">
            <w:pPr>
              <w:pStyle w:val="24"/>
            </w:pPr>
            <w:r>
              <w:t>Локальный комплекс, подключаемый к существующему центру управления в ООО «Интер РАО – ИТ»</w:t>
            </w:r>
          </w:p>
        </w:tc>
      </w:tr>
      <w:tr w:rsidR="00B37DC1" w14:paraId="613468DC" w14:textId="77777777" w:rsidTr="005712A1">
        <w:tc>
          <w:tcPr>
            <w:tcW w:w="519" w:type="dxa"/>
          </w:tcPr>
          <w:p w14:paraId="5718389B" w14:textId="23B889B9" w:rsidR="00B37DC1" w:rsidRDefault="00685854" w:rsidP="00B37DC1">
            <w:pPr>
              <w:pStyle w:val="24"/>
            </w:pPr>
            <w:r>
              <w:t>9</w:t>
            </w:r>
          </w:p>
        </w:tc>
        <w:tc>
          <w:tcPr>
            <w:tcW w:w="2878" w:type="dxa"/>
          </w:tcPr>
          <w:p w14:paraId="57407A02" w14:textId="77777777" w:rsidR="00B37DC1" w:rsidRDefault="00B37DC1" w:rsidP="00B37DC1">
            <w:pPr>
              <w:pStyle w:val="24"/>
            </w:pPr>
            <w:r>
              <w:t>Комплекс резервного копирования информационных ресурсов</w:t>
            </w:r>
          </w:p>
        </w:tc>
        <w:tc>
          <w:tcPr>
            <w:tcW w:w="3509" w:type="dxa"/>
            <w:vAlign w:val="center"/>
          </w:tcPr>
          <w:p w14:paraId="5F9595F0" w14:textId="77777777" w:rsidR="00B37DC1" w:rsidRDefault="00B37DC1" w:rsidP="00B37DC1">
            <w:pPr>
              <w:pStyle w:val="24"/>
            </w:pPr>
            <w:proofErr w:type="spellStart"/>
            <w:r>
              <w:rPr>
                <w:spacing w:val="-2"/>
              </w:rPr>
              <w:t>Acronis</w:t>
            </w:r>
            <w:proofErr w:type="spellEnd"/>
            <w:r>
              <w:rPr>
                <w:spacing w:val="-2"/>
              </w:rPr>
              <w:t xml:space="preserve"> Защита Данных</w:t>
            </w:r>
          </w:p>
        </w:tc>
        <w:tc>
          <w:tcPr>
            <w:tcW w:w="2722" w:type="dxa"/>
          </w:tcPr>
          <w:p w14:paraId="08A5F1A8" w14:textId="7E43D6DB" w:rsidR="00B37DC1" w:rsidRDefault="00B37DC1" w:rsidP="00B37DC1">
            <w:pPr>
              <w:pStyle w:val="24"/>
            </w:pPr>
            <w:r>
              <w:t xml:space="preserve">Локальный комплекс для </w:t>
            </w:r>
            <w:r w:rsidR="009C4DBE">
              <w:t>подсистемы обеспечения защиты ОКИИ</w:t>
            </w:r>
          </w:p>
        </w:tc>
      </w:tr>
      <w:tr w:rsidR="00B37DC1" w:rsidRPr="00B37DC1" w14:paraId="42E89A28" w14:textId="77777777" w:rsidTr="005712A1">
        <w:tc>
          <w:tcPr>
            <w:tcW w:w="519" w:type="dxa"/>
          </w:tcPr>
          <w:p w14:paraId="32A7ADEB" w14:textId="7E2DDB76" w:rsidR="00B37DC1" w:rsidRDefault="00B37DC1" w:rsidP="00B37DC1">
            <w:pPr>
              <w:pStyle w:val="24"/>
            </w:pPr>
            <w:r>
              <w:t>1</w:t>
            </w:r>
            <w:r w:rsidR="00685854">
              <w:t>0</w:t>
            </w:r>
          </w:p>
        </w:tc>
        <w:tc>
          <w:tcPr>
            <w:tcW w:w="2878" w:type="dxa"/>
          </w:tcPr>
          <w:p w14:paraId="6D673168" w14:textId="40856B71" w:rsidR="009A281F" w:rsidRDefault="00B37DC1" w:rsidP="009A281F">
            <w:pPr>
              <w:pStyle w:val="24"/>
            </w:pPr>
            <w:r>
              <w:t xml:space="preserve">Комплекс обнаружения вторжений </w:t>
            </w:r>
            <w:r w:rsidR="009A281F">
              <w:t>для подсистемы обеспечения защиты ОКИИ</w:t>
            </w:r>
          </w:p>
          <w:p w14:paraId="65C7DCB9" w14:textId="0B968AF8" w:rsidR="00B37DC1" w:rsidRDefault="00B37DC1" w:rsidP="00B37DC1">
            <w:pPr>
              <w:pStyle w:val="24"/>
            </w:pPr>
          </w:p>
        </w:tc>
        <w:tc>
          <w:tcPr>
            <w:tcW w:w="3509" w:type="dxa"/>
            <w:vAlign w:val="center"/>
          </w:tcPr>
          <w:p w14:paraId="3F6B8291" w14:textId="77777777" w:rsidR="00B37DC1" w:rsidRPr="00B37DC1" w:rsidRDefault="00B37DC1" w:rsidP="00B37DC1">
            <w:pPr>
              <w:pStyle w:val="24"/>
              <w:rPr>
                <w:lang w:val="en-US"/>
              </w:rPr>
            </w:pPr>
            <w:r>
              <w:rPr>
                <w:spacing w:val="-2"/>
                <w:lang w:val="en-US"/>
              </w:rPr>
              <w:t>PT Industrial Security Incident Manager</w:t>
            </w:r>
          </w:p>
        </w:tc>
        <w:tc>
          <w:tcPr>
            <w:tcW w:w="2722" w:type="dxa"/>
          </w:tcPr>
          <w:p w14:paraId="1A7CDAF5" w14:textId="77777777" w:rsidR="00B37DC1" w:rsidRPr="00B37DC1" w:rsidRDefault="00B37DC1" w:rsidP="00B37DC1">
            <w:pPr>
              <w:pStyle w:val="24"/>
            </w:pPr>
            <w:r>
              <w:t>Локальный комплекс, подключаемый к существующему центру мониторинга в ООО «Интер РАО – ИТ»</w:t>
            </w:r>
          </w:p>
        </w:tc>
      </w:tr>
      <w:tr w:rsidR="00B37DC1" w14:paraId="22AA9BE0" w14:textId="77777777" w:rsidTr="005712A1">
        <w:tc>
          <w:tcPr>
            <w:tcW w:w="519" w:type="dxa"/>
          </w:tcPr>
          <w:p w14:paraId="706ED05D" w14:textId="51FF2B64" w:rsidR="00B37DC1" w:rsidRPr="00B37DC1" w:rsidRDefault="00B37DC1" w:rsidP="00B37DC1">
            <w:pPr>
              <w:pStyle w:val="24"/>
            </w:pPr>
            <w:r>
              <w:t>1</w:t>
            </w:r>
            <w:r w:rsidR="00685854">
              <w:t>1</w:t>
            </w:r>
          </w:p>
        </w:tc>
        <w:tc>
          <w:tcPr>
            <w:tcW w:w="2878" w:type="dxa"/>
          </w:tcPr>
          <w:p w14:paraId="663C65D6" w14:textId="77777777" w:rsidR="00B37DC1" w:rsidRDefault="00B37DC1" w:rsidP="00B37DC1">
            <w:pPr>
              <w:pStyle w:val="24"/>
            </w:pPr>
            <w:r>
              <w:t>Комплекс межсетевого экранирования</w:t>
            </w:r>
          </w:p>
        </w:tc>
        <w:tc>
          <w:tcPr>
            <w:tcW w:w="3509" w:type="dxa"/>
            <w:vAlign w:val="center"/>
          </w:tcPr>
          <w:p w14:paraId="361BABDE" w14:textId="77777777" w:rsidR="00B37DC1" w:rsidRDefault="00B37DC1" w:rsidP="00B37DC1">
            <w:pPr>
              <w:pStyle w:val="24"/>
            </w:pPr>
            <w:proofErr w:type="spellStart"/>
            <w:r>
              <w:rPr>
                <w:spacing w:val="-2"/>
              </w:rPr>
              <w:t>FortiGate</w:t>
            </w:r>
            <w:proofErr w:type="spellEnd"/>
          </w:p>
        </w:tc>
        <w:tc>
          <w:tcPr>
            <w:tcW w:w="2722" w:type="dxa"/>
          </w:tcPr>
          <w:p w14:paraId="696941BE" w14:textId="295E05DD" w:rsidR="009A281F" w:rsidRDefault="006C1D7E" w:rsidP="00B37DC1">
            <w:pPr>
              <w:pStyle w:val="24"/>
            </w:pPr>
            <w:r>
              <w:t xml:space="preserve">- </w:t>
            </w:r>
            <w:r w:rsidR="00B37DC1">
              <w:t>Локальный комплекс</w:t>
            </w:r>
            <w:r>
              <w:t xml:space="preserve"> для</w:t>
            </w:r>
            <w:r w:rsidR="009A281F">
              <w:t xml:space="preserve"> подсистемы обеспечения защиты ОКИИ</w:t>
            </w:r>
          </w:p>
          <w:p w14:paraId="5063E08F" w14:textId="77777777" w:rsidR="00B37DC1" w:rsidRDefault="006C1D7E" w:rsidP="00B37DC1">
            <w:pPr>
              <w:pStyle w:val="24"/>
            </w:pPr>
            <w:r>
              <w:t>- Локальный комплекс, подключаемый к существующему центру управления и мониторинга ООО «Интер РАО – ИТ» в иных случаях</w:t>
            </w:r>
            <w:r>
              <w:rPr>
                <w:rStyle w:val="aff2"/>
              </w:rPr>
              <w:footnoteReference w:id="14"/>
            </w:r>
            <w:r w:rsidR="00B37DC1">
              <w:t xml:space="preserve"> </w:t>
            </w:r>
          </w:p>
        </w:tc>
      </w:tr>
      <w:tr w:rsidR="00B37DC1" w14:paraId="68E03269" w14:textId="77777777" w:rsidTr="005712A1">
        <w:tc>
          <w:tcPr>
            <w:tcW w:w="519" w:type="dxa"/>
          </w:tcPr>
          <w:p w14:paraId="062AB69F" w14:textId="72E5B7EE" w:rsidR="00B37DC1" w:rsidRDefault="00B37DC1" w:rsidP="00B37DC1">
            <w:pPr>
              <w:pStyle w:val="24"/>
            </w:pPr>
            <w:r>
              <w:t>1</w:t>
            </w:r>
            <w:r w:rsidR="00685854">
              <w:t>2</w:t>
            </w:r>
          </w:p>
        </w:tc>
        <w:tc>
          <w:tcPr>
            <w:tcW w:w="2878" w:type="dxa"/>
          </w:tcPr>
          <w:p w14:paraId="2FACA7DC" w14:textId="77777777" w:rsidR="00B37DC1" w:rsidRDefault="00B37DC1" w:rsidP="00B37DC1">
            <w:pPr>
              <w:pStyle w:val="24"/>
            </w:pPr>
            <w:r>
              <w:t>Комплекс обеспечения однонаправленной передачи данных</w:t>
            </w:r>
          </w:p>
        </w:tc>
        <w:tc>
          <w:tcPr>
            <w:tcW w:w="3509" w:type="dxa"/>
            <w:vAlign w:val="center"/>
          </w:tcPr>
          <w:p w14:paraId="0DB0824F" w14:textId="77777777" w:rsidR="00B37DC1" w:rsidRPr="00E42C8F" w:rsidRDefault="006C1D7E" w:rsidP="00B37DC1">
            <w:pPr>
              <w:rPr>
                <w:spacing w:val="-2"/>
                <w:szCs w:val="24"/>
              </w:rPr>
            </w:pPr>
            <w:r>
              <w:rPr>
                <w:spacing w:val="-2"/>
                <w:szCs w:val="24"/>
              </w:rPr>
              <w:t>Для промышленных протоколов</w:t>
            </w:r>
            <w:r w:rsidR="00B37DC1" w:rsidRPr="00E42C8F">
              <w:rPr>
                <w:spacing w:val="-2"/>
                <w:szCs w:val="24"/>
              </w:rPr>
              <w:t>:</w:t>
            </w:r>
            <w:r w:rsidR="00B37DC1" w:rsidRPr="00E42C8F">
              <w:rPr>
                <w:bCs/>
                <w:spacing w:val="-2"/>
                <w:szCs w:val="24"/>
              </w:rPr>
              <w:t xml:space="preserve"> ИНКОНТ-Д</w:t>
            </w:r>
            <w:r w:rsidR="00B37DC1" w:rsidRPr="00E42C8F">
              <w:rPr>
                <w:spacing w:val="-2"/>
                <w:szCs w:val="24"/>
              </w:rPr>
              <w:t xml:space="preserve"> </w:t>
            </w:r>
          </w:p>
          <w:p w14:paraId="4783CCF1" w14:textId="77777777" w:rsidR="00B37DC1" w:rsidRDefault="006C1D7E" w:rsidP="00B37DC1">
            <w:pPr>
              <w:pStyle w:val="24"/>
            </w:pPr>
            <w:r>
              <w:rPr>
                <w:spacing w:val="-2"/>
              </w:rPr>
              <w:t xml:space="preserve">Для трансляции </w:t>
            </w:r>
            <w:proofErr w:type="spellStart"/>
            <w:r>
              <w:rPr>
                <w:spacing w:val="-2"/>
              </w:rPr>
              <w:t>зеркалированного</w:t>
            </w:r>
            <w:proofErr w:type="spellEnd"/>
            <w:r>
              <w:rPr>
                <w:spacing w:val="-2"/>
              </w:rPr>
              <w:t xml:space="preserve"> трафика</w:t>
            </w:r>
            <w:r w:rsidR="00B37DC1" w:rsidRPr="00E42C8F">
              <w:rPr>
                <w:spacing w:val="-2"/>
              </w:rPr>
              <w:t>: DS Integrity-1G АО «НПП «Цифровые решения»</w:t>
            </w:r>
          </w:p>
        </w:tc>
        <w:tc>
          <w:tcPr>
            <w:tcW w:w="2722" w:type="dxa"/>
          </w:tcPr>
          <w:p w14:paraId="265A14E4" w14:textId="1713CADA" w:rsidR="00B37DC1" w:rsidRDefault="006C1D7E" w:rsidP="00B37DC1">
            <w:pPr>
              <w:pStyle w:val="24"/>
            </w:pPr>
            <w:r>
              <w:t xml:space="preserve">Локальный комплекс для </w:t>
            </w:r>
            <w:r w:rsidR="00DE39BE" w:rsidRPr="00DE39BE">
              <w:t>подсистемы безопасности ОКИИ</w:t>
            </w:r>
          </w:p>
        </w:tc>
      </w:tr>
    </w:tbl>
    <w:p w14:paraId="7BFAE033" w14:textId="77777777" w:rsidR="00B80D46" w:rsidRDefault="00B80D46" w:rsidP="000B5DAB">
      <w:pPr>
        <w:pStyle w:val="24"/>
      </w:pPr>
    </w:p>
    <w:p w14:paraId="361D91D4" w14:textId="10848699" w:rsidR="006C1D7E" w:rsidRDefault="006C1D7E" w:rsidP="006C1D7E">
      <w:pPr>
        <w:pStyle w:val="24"/>
      </w:pPr>
      <w:r>
        <w:t>Таблица №1</w:t>
      </w:r>
      <w:r w:rsidR="00685854">
        <w:t>0</w:t>
      </w:r>
      <w:r>
        <w:t>. Подсистема</w:t>
      </w:r>
      <w:r w:rsidR="00034226">
        <w:t xml:space="preserve"> охвата средствами </w:t>
      </w:r>
      <w:r>
        <w:t>ЦПК</w:t>
      </w:r>
    </w:p>
    <w:tbl>
      <w:tblPr>
        <w:tblStyle w:val="afc"/>
        <w:tblW w:w="0" w:type="auto"/>
        <w:tblLook w:val="04A0" w:firstRow="1" w:lastRow="0" w:firstColumn="1" w:lastColumn="0" w:noHBand="0" w:noVBand="1"/>
      </w:tblPr>
      <w:tblGrid>
        <w:gridCol w:w="519"/>
        <w:gridCol w:w="2962"/>
        <w:gridCol w:w="3425"/>
        <w:gridCol w:w="2722"/>
      </w:tblGrid>
      <w:tr w:rsidR="006C1D7E" w14:paraId="74E828E1" w14:textId="77777777" w:rsidTr="002F65E5">
        <w:trPr>
          <w:tblHeader/>
        </w:trPr>
        <w:tc>
          <w:tcPr>
            <w:tcW w:w="519" w:type="dxa"/>
          </w:tcPr>
          <w:p w14:paraId="27704EC7" w14:textId="77777777" w:rsidR="006C1D7E" w:rsidRDefault="006C1D7E" w:rsidP="006C1D7E">
            <w:pPr>
              <w:pStyle w:val="24"/>
            </w:pPr>
            <w:r>
              <w:t>№</w:t>
            </w:r>
          </w:p>
        </w:tc>
        <w:tc>
          <w:tcPr>
            <w:tcW w:w="2962" w:type="dxa"/>
          </w:tcPr>
          <w:p w14:paraId="1A8AFD30" w14:textId="77777777" w:rsidR="006C1D7E" w:rsidRDefault="006C1D7E" w:rsidP="006C1D7E">
            <w:pPr>
              <w:pStyle w:val="24"/>
            </w:pPr>
            <w:r>
              <w:t>Наименование комплекса</w:t>
            </w:r>
          </w:p>
        </w:tc>
        <w:tc>
          <w:tcPr>
            <w:tcW w:w="3425" w:type="dxa"/>
          </w:tcPr>
          <w:p w14:paraId="611FEC8F" w14:textId="77777777" w:rsidR="006C1D7E" w:rsidRDefault="006C1D7E" w:rsidP="006C1D7E">
            <w:pPr>
              <w:pStyle w:val="24"/>
            </w:pPr>
            <w:r>
              <w:t>Основные решения</w:t>
            </w:r>
          </w:p>
        </w:tc>
        <w:tc>
          <w:tcPr>
            <w:tcW w:w="2722" w:type="dxa"/>
          </w:tcPr>
          <w:p w14:paraId="20C306CA" w14:textId="77777777" w:rsidR="006C1D7E" w:rsidRDefault="006C1D7E" w:rsidP="006C1D7E">
            <w:pPr>
              <w:pStyle w:val="24"/>
            </w:pPr>
            <w:r>
              <w:t>Комментарий</w:t>
            </w:r>
          </w:p>
        </w:tc>
      </w:tr>
      <w:tr w:rsidR="00A91B1A" w14:paraId="382EAF45" w14:textId="77777777" w:rsidTr="006C1D7E">
        <w:tc>
          <w:tcPr>
            <w:tcW w:w="519" w:type="dxa"/>
          </w:tcPr>
          <w:p w14:paraId="0975341B" w14:textId="77777777" w:rsidR="00A91B1A" w:rsidRDefault="00A91B1A" w:rsidP="00A91B1A">
            <w:pPr>
              <w:pStyle w:val="24"/>
            </w:pPr>
            <w:r>
              <w:t>1</w:t>
            </w:r>
          </w:p>
        </w:tc>
        <w:tc>
          <w:tcPr>
            <w:tcW w:w="2962" w:type="dxa"/>
          </w:tcPr>
          <w:p w14:paraId="705CA6BA" w14:textId="77777777" w:rsidR="00A91B1A" w:rsidRPr="005C5C11" w:rsidRDefault="00A91B1A" w:rsidP="00A91B1A">
            <w:pPr>
              <w:pStyle w:val="24"/>
            </w:pPr>
            <w:r w:rsidRPr="005C5C11">
              <w:t>Комплекс сбора, анализа и корреляции событий безопасности</w:t>
            </w:r>
          </w:p>
          <w:p w14:paraId="2D75333E" w14:textId="77777777" w:rsidR="00A91B1A" w:rsidRDefault="00A91B1A" w:rsidP="00A91B1A">
            <w:pPr>
              <w:pStyle w:val="24"/>
            </w:pPr>
          </w:p>
        </w:tc>
        <w:tc>
          <w:tcPr>
            <w:tcW w:w="3425" w:type="dxa"/>
            <w:vAlign w:val="center"/>
          </w:tcPr>
          <w:p w14:paraId="043BAD2A" w14:textId="77777777" w:rsidR="00A91B1A" w:rsidRPr="00A91B1A" w:rsidRDefault="00A91B1A" w:rsidP="00A91B1A">
            <w:pPr>
              <w:pStyle w:val="24"/>
              <w:rPr>
                <w:lang w:val="en-US"/>
              </w:rPr>
            </w:pPr>
            <w:proofErr w:type="spellStart"/>
            <w:r>
              <w:rPr>
                <w:lang w:val="en-US"/>
              </w:rPr>
              <w:t>MaxPatrol</w:t>
            </w:r>
            <w:proofErr w:type="spellEnd"/>
            <w:r>
              <w:rPr>
                <w:lang w:val="en-US"/>
              </w:rPr>
              <w:t xml:space="preserve"> SIEM</w:t>
            </w:r>
          </w:p>
        </w:tc>
        <w:tc>
          <w:tcPr>
            <w:tcW w:w="2722" w:type="dxa"/>
          </w:tcPr>
          <w:p w14:paraId="006EDD5B" w14:textId="77777777" w:rsidR="00A91B1A" w:rsidRDefault="00A91B1A" w:rsidP="00A91B1A">
            <w:pPr>
              <w:pStyle w:val="24"/>
            </w:pPr>
            <w:r>
              <w:t>Централизованный комплекс с локальным сегментом в Обществе. Для присоединения Общества помимо создания локального сегмента требуется синхронизация с проектом развития ядра комплекса в ООО «Интер РАО – ИТ»</w:t>
            </w:r>
          </w:p>
        </w:tc>
      </w:tr>
      <w:tr w:rsidR="00A91B1A" w14:paraId="324B145D" w14:textId="77777777" w:rsidTr="006C1D7E">
        <w:tc>
          <w:tcPr>
            <w:tcW w:w="519" w:type="dxa"/>
          </w:tcPr>
          <w:p w14:paraId="7206C148" w14:textId="77777777" w:rsidR="00A91B1A" w:rsidRPr="00A91B1A" w:rsidRDefault="00A91B1A" w:rsidP="00A91B1A">
            <w:pPr>
              <w:pStyle w:val="24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2962" w:type="dxa"/>
          </w:tcPr>
          <w:p w14:paraId="0831DCF2" w14:textId="77777777" w:rsidR="00A91B1A" w:rsidRDefault="00A91B1A" w:rsidP="00A91B1A">
            <w:pPr>
              <w:pStyle w:val="24"/>
            </w:pPr>
            <w:bookmarkStart w:id="28" w:name="_Hlk61627838"/>
            <w:r w:rsidRPr="005C5C11">
              <w:t>Комплекс средств автоматизации реагирования на инциденты ИБ</w:t>
            </w:r>
            <w:bookmarkEnd w:id="28"/>
          </w:p>
        </w:tc>
        <w:tc>
          <w:tcPr>
            <w:tcW w:w="3425" w:type="dxa"/>
            <w:vAlign w:val="center"/>
          </w:tcPr>
          <w:p w14:paraId="7BF5F811" w14:textId="77777777" w:rsidR="00A91B1A" w:rsidRDefault="000854B6" w:rsidP="00A91B1A">
            <w:pPr>
              <w:pStyle w:val="24"/>
            </w:pPr>
            <w:bookmarkStart w:id="29" w:name="_Hlk61627859"/>
            <w:r>
              <w:rPr>
                <w:spacing w:val="-2"/>
                <w:lang w:val="en-US"/>
              </w:rPr>
              <w:t>R-Vision</w:t>
            </w:r>
            <w:bookmarkEnd w:id="29"/>
          </w:p>
        </w:tc>
        <w:tc>
          <w:tcPr>
            <w:tcW w:w="2722" w:type="dxa"/>
          </w:tcPr>
          <w:p w14:paraId="263AA14F" w14:textId="77777777" w:rsidR="00A91B1A" w:rsidRDefault="000854B6" w:rsidP="00A91B1A">
            <w:pPr>
              <w:pStyle w:val="24"/>
            </w:pPr>
            <w:r>
              <w:t>Централизованный комплекс, формируемый в ООО «Интер РАО – ИТ»</w:t>
            </w:r>
          </w:p>
        </w:tc>
      </w:tr>
      <w:tr w:rsidR="00A91B1A" w14:paraId="07958991" w14:textId="77777777" w:rsidTr="006C1D7E">
        <w:tc>
          <w:tcPr>
            <w:tcW w:w="519" w:type="dxa"/>
          </w:tcPr>
          <w:p w14:paraId="05590443" w14:textId="77777777" w:rsidR="00A91B1A" w:rsidRPr="00A91B1A" w:rsidRDefault="00A91B1A" w:rsidP="00A91B1A">
            <w:pPr>
              <w:pStyle w:val="24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2962" w:type="dxa"/>
          </w:tcPr>
          <w:p w14:paraId="430534F6" w14:textId="77777777" w:rsidR="00A91B1A" w:rsidRDefault="00A91B1A" w:rsidP="00A91B1A">
            <w:pPr>
              <w:pStyle w:val="24"/>
            </w:pPr>
            <w:r w:rsidRPr="005C5C11">
              <w:t>Комплекс анализа защищенности инфраструктуры</w:t>
            </w:r>
          </w:p>
        </w:tc>
        <w:tc>
          <w:tcPr>
            <w:tcW w:w="3425" w:type="dxa"/>
            <w:vAlign w:val="center"/>
          </w:tcPr>
          <w:p w14:paraId="39CDAB2B" w14:textId="77777777" w:rsidR="000854B6" w:rsidRPr="000854B6" w:rsidRDefault="000854B6" w:rsidP="000854B6">
            <w:pPr>
              <w:pStyle w:val="24"/>
              <w:rPr>
                <w:vertAlign w:val="superscript"/>
              </w:rPr>
            </w:pPr>
            <w:r>
              <w:rPr>
                <w:lang w:val="en-US"/>
              </w:rPr>
              <w:t>- Tenable SC</w:t>
            </w:r>
          </w:p>
          <w:p w14:paraId="222C5662" w14:textId="77777777" w:rsidR="000854B6" w:rsidRPr="000854B6" w:rsidRDefault="000854B6" w:rsidP="000854B6">
            <w:pPr>
              <w:pStyle w:val="24"/>
              <w:rPr>
                <w:vertAlign w:val="superscript"/>
              </w:rPr>
            </w:pPr>
            <w:r>
              <w:rPr>
                <w:lang w:val="en-US"/>
              </w:rPr>
              <w:t xml:space="preserve">- </w:t>
            </w:r>
            <w:proofErr w:type="spellStart"/>
            <w:r>
              <w:rPr>
                <w:lang w:val="en-US"/>
              </w:rPr>
              <w:t>MaxPatrol</w:t>
            </w:r>
            <w:proofErr w:type="spellEnd"/>
            <w:r>
              <w:rPr>
                <w:lang w:val="en-US"/>
              </w:rPr>
              <w:t xml:space="preserve"> 8</w:t>
            </w:r>
          </w:p>
          <w:p w14:paraId="19FAA533" w14:textId="77777777" w:rsidR="00A91B1A" w:rsidRDefault="00A91B1A" w:rsidP="00A91B1A">
            <w:pPr>
              <w:pStyle w:val="24"/>
            </w:pPr>
          </w:p>
        </w:tc>
        <w:tc>
          <w:tcPr>
            <w:tcW w:w="2722" w:type="dxa"/>
          </w:tcPr>
          <w:p w14:paraId="3FA066D3" w14:textId="77777777" w:rsidR="00A91B1A" w:rsidRDefault="000854B6" w:rsidP="00A91B1A">
            <w:pPr>
              <w:pStyle w:val="24"/>
            </w:pPr>
            <w:r>
              <w:t>Централизованный комплекс с локальным сегментом в Обществе, создаваемый в рамках отдельного проекта в ООО «Интер РАО – ИТ». Для реализации локальной части в Обществе требуется выделение вычислительных мощностей</w:t>
            </w:r>
            <w:r w:rsidRPr="000854B6">
              <w:t xml:space="preserve"> </w:t>
            </w:r>
            <w:r>
              <w:t>для других систем</w:t>
            </w:r>
          </w:p>
        </w:tc>
      </w:tr>
      <w:tr w:rsidR="00A91B1A" w14:paraId="3192B6D1" w14:textId="77777777" w:rsidTr="006C1D7E">
        <w:tc>
          <w:tcPr>
            <w:tcW w:w="519" w:type="dxa"/>
          </w:tcPr>
          <w:p w14:paraId="0ECB3C25" w14:textId="77777777" w:rsidR="00A91B1A" w:rsidRPr="00A91B1A" w:rsidRDefault="00A91B1A" w:rsidP="00A91B1A">
            <w:pPr>
              <w:pStyle w:val="24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2962" w:type="dxa"/>
          </w:tcPr>
          <w:p w14:paraId="25CF2153" w14:textId="77777777" w:rsidR="00A91B1A" w:rsidRDefault="00A91B1A" w:rsidP="00A91B1A">
            <w:pPr>
              <w:pStyle w:val="24"/>
            </w:pPr>
            <w:r w:rsidRPr="005C5C11">
              <w:t>Комплекс анализа трафика</w:t>
            </w:r>
          </w:p>
        </w:tc>
        <w:tc>
          <w:tcPr>
            <w:tcW w:w="3425" w:type="dxa"/>
            <w:vAlign w:val="center"/>
          </w:tcPr>
          <w:p w14:paraId="163E2461" w14:textId="77777777" w:rsidR="00A91B1A" w:rsidRPr="000854B6" w:rsidRDefault="000854B6" w:rsidP="00A91B1A">
            <w:pPr>
              <w:pStyle w:val="24"/>
              <w:rPr>
                <w:lang w:val="en-US"/>
              </w:rPr>
            </w:pPr>
            <w:r>
              <w:rPr>
                <w:lang w:val="en-US"/>
              </w:rPr>
              <w:t>Positive Technologies Network Attack Discovering</w:t>
            </w:r>
          </w:p>
        </w:tc>
        <w:tc>
          <w:tcPr>
            <w:tcW w:w="2722" w:type="dxa"/>
          </w:tcPr>
          <w:p w14:paraId="69064BB1" w14:textId="77777777" w:rsidR="00A91B1A" w:rsidRDefault="007D2E1A" w:rsidP="007D2E1A">
            <w:pPr>
              <w:pStyle w:val="24"/>
            </w:pPr>
            <w:r>
              <w:t>Централизованный комплекс, существующий</w:t>
            </w:r>
            <w:r w:rsidR="000854B6">
              <w:t xml:space="preserve"> в ООО «Интер РАО – ИТ», используется Обществом в рамках централизованного доступа к сети Интернет</w:t>
            </w:r>
          </w:p>
        </w:tc>
      </w:tr>
      <w:tr w:rsidR="007D2E1A" w14:paraId="1BAA4FC5" w14:textId="77777777" w:rsidTr="007D2E1A">
        <w:tc>
          <w:tcPr>
            <w:tcW w:w="519" w:type="dxa"/>
          </w:tcPr>
          <w:p w14:paraId="647C50E2" w14:textId="77777777" w:rsidR="007D2E1A" w:rsidRPr="00A91B1A" w:rsidRDefault="007D2E1A" w:rsidP="007D2E1A">
            <w:pPr>
              <w:pStyle w:val="24"/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  <w:tc>
          <w:tcPr>
            <w:tcW w:w="2962" w:type="dxa"/>
          </w:tcPr>
          <w:p w14:paraId="1037C998" w14:textId="77777777" w:rsidR="007D2E1A" w:rsidRDefault="007D2E1A" w:rsidP="007D2E1A">
            <w:pPr>
              <w:pStyle w:val="24"/>
            </w:pPr>
            <w:r w:rsidRPr="005C5C11">
              <w:t>Комплекс защиты веб-приложений</w:t>
            </w:r>
          </w:p>
        </w:tc>
        <w:tc>
          <w:tcPr>
            <w:tcW w:w="3425" w:type="dxa"/>
          </w:tcPr>
          <w:p w14:paraId="473D7761" w14:textId="77777777" w:rsidR="007D2E1A" w:rsidRDefault="007D2E1A" w:rsidP="007D2E1A">
            <w:pPr>
              <w:pStyle w:val="24"/>
            </w:pPr>
            <w:r>
              <w:rPr>
                <w:lang w:val="en-US"/>
              </w:rPr>
              <w:t>Positive</w:t>
            </w:r>
            <w:r>
              <w:t xml:space="preserve"> </w:t>
            </w:r>
            <w:r>
              <w:rPr>
                <w:lang w:val="en-US"/>
              </w:rPr>
              <w:t>Technologies</w:t>
            </w:r>
            <w:r>
              <w:t xml:space="preserve"> </w:t>
            </w:r>
            <w:r>
              <w:rPr>
                <w:lang w:val="en-US"/>
              </w:rPr>
              <w:t>Application</w:t>
            </w:r>
            <w:r>
              <w:t xml:space="preserve"> </w:t>
            </w:r>
            <w:r>
              <w:rPr>
                <w:lang w:val="en-US"/>
              </w:rPr>
              <w:t>Firewall</w:t>
            </w:r>
          </w:p>
        </w:tc>
        <w:tc>
          <w:tcPr>
            <w:tcW w:w="2722" w:type="dxa"/>
          </w:tcPr>
          <w:p w14:paraId="1C198FB2" w14:textId="77777777" w:rsidR="007D2E1A" w:rsidRDefault="007D2E1A" w:rsidP="007D2E1A">
            <w:pPr>
              <w:pStyle w:val="24"/>
            </w:pPr>
            <w:r>
              <w:t>Централизованный комплекс, существующий в АО «Мосэнергосбыт»</w:t>
            </w:r>
          </w:p>
        </w:tc>
      </w:tr>
      <w:tr w:rsidR="007D2E1A" w14:paraId="7B979A8A" w14:textId="77777777" w:rsidTr="006C1D7E">
        <w:tc>
          <w:tcPr>
            <w:tcW w:w="519" w:type="dxa"/>
          </w:tcPr>
          <w:p w14:paraId="6FC30391" w14:textId="77777777" w:rsidR="007D2E1A" w:rsidRPr="00A91B1A" w:rsidRDefault="007D2E1A" w:rsidP="007D2E1A">
            <w:pPr>
              <w:pStyle w:val="24"/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2962" w:type="dxa"/>
          </w:tcPr>
          <w:p w14:paraId="276CCB10" w14:textId="77777777" w:rsidR="007D2E1A" w:rsidRDefault="007D2E1A" w:rsidP="007D2E1A">
            <w:pPr>
              <w:pStyle w:val="24"/>
            </w:pPr>
            <w:r w:rsidRPr="005C5C11">
              <w:t xml:space="preserve">Комплекс мониторинга каналов распространения вредоносного </w:t>
            </w:r>
            <w:r>
              <w:t>ПО</w:t>
            </w:r>
          </w:p>
        </w:tc>
        <w:tc>
          <w:tcPr>
            <w:tcW w:w="3425" w:type="dxa"/>
            <w:vAlign w:val="center"/>
          </w:tcPr>
          <w:p w14:paraId="13B6E22F" w14:textId="77777777" w:rsidR="007D2E1A" w:rsidRPr="007D2E1A" w:rsidRDefault="007D2E1A" w:rsidP="007D2E1A">
            <w:pPr>
              <w:pStyle w:val="24"/>
              <w:rPr>
                <w:lang w:val="en-US"/>
              </w:rPr>
            </w:pPr>
            <w:r>
              <w:rPr>
                <w:lang w:val="en-US"/>
              </w:rPr>
              <w:t>Positive Technologies Multi Scanner</w:t>
            </w:r>
          </w:p>
        </w:tc>
        <w:tc>
          <w:tcPr>
            <w:tcW w:w="2722" w:type="dxa"/>
          </w:tcPr>
          <w:p w14:paraId="6A0FCF7B" w14:textId="77777777" w:rsidR="007D2E1A" w:rsidRPr="007D2E1A" w:rsidRDefault="007D2E1A" w:rsidP="007D2E1A">
            <w:pPr>
              <w:pStyle w:val="24"/>
            </w:pPr>
            <w:r>
              <w:t>Централизованный комплекс, существующий в ООО «Интер РАО – ИТ», используется Обществом в рамках доступа к централизованной почтовой системе</w:t>
            </w:r>
          </w:p>
        </w:tc>
      </w:tr>
    </w:tbl>
    <w:p w14:paraId="02109FD1" w14:textId="77777777" w:rsidR="00B653BA" w:rsidRDefault="00B653BA" w:rsidP="000B5DAB">
      <w:pPr>
        <w:pStyle w:val="24"/>
      </w:pPr>
    </w:p>
    <w:p w14:paraId="52CFB5D2" w14:textId="77777777" w:rsidR="007D2E1A" w:rsidRDefault="007D2E1A" w:rsidP="007D2E1A">
      <w:pPr>
        <w:pStyle w:val="24"/>
        <w:spacing w:line="276" w:lineRule="auto"/>
        <w:ind w:firstLine="709"/>
      </w:pPr>
      <w:r>
        <w:t>Работы, относящиеся к различным подсистемам информационной безопасности, могут выполняться параллельно или последовательно в зависимости от:</w:t>
      </w:r>
    </w:p>
    <w:p w14:paraId="057F092B" w14:textId="77777777" w:rsidR="007D2E1A" w:rsidRDefault="007D2E1A" w:rsidP="007D2E1A">
      <w:pPr>
        <w:pStyle w:val="24"/>
        <w:spacing w:line="276" w:lineRule="auto"/>
        <w:ind w:firstLine="709"/>
      </w:pPr>
      <w:r>
        <w:t>- результатов рабочего проектирования;</w:t>
      </w:r>
    </w:p>
    <w:p w14:paraId="758F72DC" w14:textId="77777777" w:rsidR="007D2E1A" w:rsidRDefault="007D2E1A" w:rsidP="007D2E1A">
      <w:pPr>
        <w:pStyle w:val="24"/>
        <w:spacing w:line="276" w:lineRule="auto"/>
        <w:ind w:firstLine="709"/>
      </w:pPr>
      <w:r>
        <w:t>- требований законодательства Российской Федерации в области информационной безопасности в части сроков и состава мер;</w:t>
      </w:r>
    </w:p>
    <w:p w14:paraId="1B3663A0" w14:textId="77777777" w:rsidR="007D2E1A" w:rsidRDefault="007D2E1A" w:rsidP="007D2E1A">
      <w:pPr>
        <w:pStyle w:val="24"/>
        <w:spacing w:line="276" w:lineRule="auto"/>
        <w:ind w:firstLine="709"/>
      </w:pPr>
      <w:r>
        <w:t>- результатов согласования с ФСТЭК</w:t>
      </w:r>
      <w:r w:rsidR="00B47CA1">
        <w:t xml:space="preserve"> России</w:t>
      </w:r>
      <w:r>
        <w:t xml:space="preserve"> и ФСБ</w:t>
      </w:r>
      <w:r w:rsidR="00B47CA1">
        <w:t xml:space="preserve"> России</w:t>
      </w:r>
      <w:r>
        <w:t xml:space="preserve"> способов нейтрализации угроз информационной безопасности (если применимо); </w:t>
      </w:r>
    </w:p>
    <w:p w14:paraId="1098B4CA" w14:textId="77777777" w:rsidR="007D2E1A" w:rsidRDefault="007D2E1A" w:rsidP="007D2E1A">
      <w:pPr>
        <w:pStyle w:val="24"/>
        <w:spacing w:line="276" w:lineRule="auto"/>
        <w:ind w:firstLine="709"/>
      </w:pPr>
      <w:r>
        <w:t>- рекомендаций ДИБ (в случае наличия);</w:t>
      </w:r>
    </w:p>
    <w:p w14:paraId="4D5C5DAF" w14:textId="77777777" w:rsidR="007D2E1A" w:rsidRDefault="007D2E1A" w:rsidP="007D2E1A">
      <w:pPr>
        <w:pStyle w:val="24"/>
        <w:spacing w:line="276" w:lineRule="auto"/>
        <w:ind w:firstLine="709"/>
      </w:pPr>
      <w:r>
        <w:t xml:space="preserve">- опыта и </w:t>
      </w:r>
      <w:proofErr w:type="gramStart"/>
      <w:r>
        <w:t xml:space="preserve">результатов </w:t>
      </w:r>
      <w:r w:rsidR="00B47CA1">
        <w:t>внутригрупповых</w:t>
      </w:r>
      <w:proofErr w:type="gramEnd"/>
      <w:r w:rsidR="00B47CA1">
        <w:t xml:space="preserve"> </w:t>
      </w:r>
      <w:r>
        <w:t>и внешних проверочных мероприятий по направлению информационной безопасности;</w:t>
      </w:r>
    </w:p>
    <w:p w14:paraId="6B82D42B" w14:textId="77777777" w:rsidR="007D2E1A" w:rsidRDefault="007D2E1A" w:rsidP="007D2E1A">
      <w:pPr>
        <w:pStyle w:val="24"/>
        <w:spacing w:line="276" w:lineRule="auto"/>
        <w:ind w:firstLine="709"/>
      </w:pPr>
      <w:r>
        <w:t>- приоритетов по вводу комплексов ИБ, определенных Программой ИБ 21-25;</w:t>
      </w:r>
    </w:p>
    <w:p w14:paraId="15126E69" w14:textId="77777777" w:rsidR="007D2E1A" w:rsidRPr="00B47CA1" w:rsidRDefault="007D2E1A" w:rsidP="007D2E1A">
      <w:pPr>
        <w:pStyle w:val="24"/>
        <w:spacing w:line="276" w:lineRule="auto"/>
        <w:ind w:firstLine="709"/>
      </w:pPr>
      <w:r>
        <w:t>- необходимости интеграции с централизованными системами ООО «Интер РАО – ИТ»</w:t>
      </w:r>
      <w:r w:rsidR="00B47CA1" w:rsidRPr="009C6AB3">
        <w:t>:</w:t>
      </w:r>
    </w:p>
    <w:p w14:paraId="7F225E20" w14:textId="77777777" w:rsidR="007D2E1A" w:rsidRDefault="007D2E1A" w:rsidP="007D2E1A">
      <w:pPr>
        <w:pStyle w:val="24"/>
        <w:spacing w:line="276" w:lineRule="auto"/>
        <w:ind w:firstLine="709"/>
      </w:pPr>
      <w:r>
        <w:t xml:space="preserve">- прогнозируемых финансовых возможностей Общества. </w:t>
      </w:r>
    </w:p>
    <w:p w14:paraId="6481E35D" w14:textId="77777777" w:rsidR="007D2E1A" w:rsidRDefault="007D2E1A" w:rsidP="000B5DAB">
      <w:pPr>
        <w:pStyle w:val="24"/>
      </w:pPr>
    </w:p>
    <w:p w14:paraId="65FC5CCC" w14:textId="77777777" w:rsidR="005B0B7C" w:rsidRDefault="005B0B7C" w:rsidP="005B0B7C">
      <w:pPr>
        <w:pStyle w:val="24"/>
        <w:spacing w:line="276" w:lineRule="auto"/>
        <w:ind w:firstLine="709"/>
      </w:pPr>
      <w:r>
        <w:t xml:space="preserve">Ключевая последовательность мероприятий по созданию </w:t>
      </w:r>
      <w:r w:rsidR="007D2E1A">
        <w:t>комплексов</w:t>
      </w:r>
      <w:r>
        <w:t xml:space="preserve"> информационной безопасности:</w:t>
      </w:r>
    </w:p>
    <w:p w14:paraId="1D80DB2C" w14:textId="77777777" w:rsidR="005B0B7C" w:rsidRDefault="005B0B7C" w:rsidP="003A625D">
      <w:pPr>
        <w:pStyle w:val="24"/>
        <w:numPr>
          <w:ilvl w:val="0"/>
          <w:numId w:val="11"/>
        </w:numPr>
        <w:spacing w:line="276" w:lineRule="auto"/>
      </w:pPr>
      <w:r>
        <w:t>Разработка рабочей документации;</w:t>
      </w:r>
    </w:p>
    <w:p w14:paraId="7364F163" w14:textId="77777777" w:rsidR="005B0B7C" w:rsidRDefault="005B0B7C" w:rsidP="003A625D">
      <w:pPr>
        <w:pStyle w:val="24"/>
        <w:numPr>
          <w:ilvl w:val="0"/>
          <w:numId w:val="11"/>
        </w:numPr>
        <w:spacing w:line="276" w:lineRule="auto"/>
      </w:pPr>
      <w:r>
        <w:t>Приобретение технических средств</w:t>
      </w:r>
      <w:r w:rsidR="004A4BB5">
        <w:t xml:space="preserve"> (для некоторых централизованных комплексов, формируемых на ООО «Интер РАО – ИТ» и АО «Мосэнергосбыт» выполнение не требуется)</w:t>
      </w:r>
      <w:r>
        <w:t>;</w:t>
      </w:r>
    </w:p>
    <w:p w14:paraId="028D4AF8" w14:textId="77777777" w:rsidR="005B0B7C" w:rsidRDefault="005B0B7C" w:rsidP="003A625D">
      <w:pPr>
        <w:pStyle w:val="24"/>
        <w:numPr>
          <w:ilvl w:val="0"/>
          <w:numId w:val="11"/>
        </w:numPr>
        <w:spacing w:line="276" w:lineRule="auto"/>
      </w:pPr>
      <w:r>
        <w:t>Внедрение технических средств и их интеграция с внешними/смежными системами;</w:t>
      </w:r>
    </w:p>
    <w:p w14:paraId="0181C412" w14:textId="77777777" w:rsidR="005B0B7C" w:rsidRDefault="005B0B7C" w:rsidP="003A625D">
      <w:pPr>
        <w:pStyle w:val="24"/>
        <w:numPr>
          <w:ilvl w:val="0"/>
          <w:numId w:val="11"/>
        </w:numPr>
        <w:spacing w:line="276" w:lineRule="auto"/>
      </w:pPr>
      <w:r>
        <w:t>Ввод технических средств комплексов ИБ в опытную эксплуатацию;</w:t>
      </w:r>
    </w:p>
    <w:p w14:paraId="6A4B8DF4" w14:textId="1E855FD4" w:rsidR="005B0B7C" w:rsidRDefault="005B0B7C" w:rsidP="003A625D">
      <w:pPr>
        <w:pStyle w:val="24"/>
        <w:numPr>
          <w:ilvl w:val="0"/>
          <w:numId w:val="11"/>
        </w:numPr>
        <w:spacing w:line="276" w:lineRule="auto"/>
      </w:pPr>
      <w:r>
        <w:t xml:space="preserve">Оценка </w:t>
      </w:r>
      <w:r w:rsidR="003554C9">
        <w:t xml:space="preserve">соответствия </w:t>
      </w:r>
      <w:r w:rsidR="00DD2C19">
        <w:t>защищенных систем</w:t>
      </w:r>
      <w:r>
        <w:t>;</w:t>
      </w:r>
    </w:p>
    <w:p w14:paraId="6F91A8F1" w14:textId="77777777" w:rsidR="005B0B7C" w:rsidRDefault="005B0B7C" w:rsidP="003A625D">
      <w:pPr>
        <w:pStyle w:val="24"/>
        <w:numPr>
          <w:ilvl w:val="0"/>
          <w:numId w:val="11"/>
        </w:numPr>
        <w:spacing w:line="276" w:lineRule="auto"/>
      </w:pPr>
      <w:r>
        <w:t>Ввод технических средств комплексов ИБ в промышленную эксплуатацию</w:t>
      </w:r>
      <w:r w:rsidR="00961B18">
        <w:t xml:space="preserve"> и передача их в поддержку эксплуатации</w:t>
      </w:r>
      <w:r>
        <w:t>;</w:t>
      </w:r>
    </w:p>
    <w:p w14:paraId="420B1472" w14:textId="77777777" w:rsidR="005B0B7C" w:rsidRDefault="007D2E1A" w:rsidP="007D2E1A">
      <w:pPr>
        <w:pStyle w:val="24"/>
        <w:spacing w:line="276" w:lineRule="auto"/>
        <w:ind w:firstLine="709"/>
      </w:pPr>
      <w:r>
        <w:t>Ключевая последовательность создания системы информационной безопасности Общества</w:t>
      </w:r>
      <w:r w:rsidR="005B0B7C">
        <w:t>:</w:t>
      </w:r>
    </w:p>
    <w:p w14:paraId="3E1C2CA9" w14:textId="77777777" w:rsidR="005B0B7C" w:rsidRDefault="005B0B7C" w:rsidP="005B0B7C">
      <w:pPr>
        <w:pStyle w:val="24"/>
        <w:spacing w:line="276" w:lineRule="auto"/>
        <w:ind w:firstLine="709"/>
      </w:pPr>
      <w:r>
        <w:t xml:space="preserve">- </w:t>
      </w:r>
      <w:r w:rsidR="007D2E1A">
        <w:t>Создание комплексов</w:t>
      </w:r>
      <w:r>
        <w:t>;</w:t>
      </w:r>
    </w:p>
    <w:p w14:paraId="59EA21AA" w14:textId="77777777" w:rsidR="007D2E1A" w:rsidRDefault="007D2E1A" w:rsidP="005B0B7C">
      <w:pPr>
        <w:pStyle w:val="24"/>
        <w:spacing w:line="276" w:lineRule="auto"/>
        <w:ind w:firstLine="709"/>
      </w:pPr>
      <w:r>
        <w:t>- Оценка соответствия системы информационной безопасности;</w:t>
      </w:r>
    </w:p>
    <w:p w14:paraId="061A6189" w14:textId="77777777" w:rsidR="007D2E1A" w:rsidRDefault="007D2E1A" w:rsidP="005B0B7C">
      <w:pPr>
        <w:pStyle w:val="24"/>
        <w:spacing w:line="276" w:lineRule="auto"/>
        <w:ind w:firstLine="709"/>
      </w:pPr>
      <w:r>
        <w:t>- Контрольны</w:t>
      </w:r>
      <w:r w:rsidR="00EE4560">
        <w:t>е</w:t>
      </w:r>
      <w:r>
        <w:t xml:space="preserve"> мероприятия в форме кибер-учений.</w:t>
      </w:r>
    </w:p>
    <w:p w14:paraId="3D1C7207" w14:textId="77777777" w:rsidR="005B0B7C" w:rsidRDefault="005B0B7C" w:rsidP="009B7399">
      <w:pPr>
        <w:spacing w:after="120" w:line="240" w:lineRule="auto"/>
        <w:ind w:firstLine="360"/>
        <w:jc w:val="both"/>
      </w:pPr>
    </w:p>
    <w:p w14:paraId="074F454C" w14:textId="77777777" w:rsidR="005B0B7C" w:rsidRPr="00EE4560" w:rsidRDefault="00EE4560" w:rsidP="002F65E5">
      <w:pPr>
        <w:spacing w:after="120" w:line="240" w:lineRule="auto"/>
        <w:ind w:firstLine="357"/>
        <w:jc w:val="both"/>
        <w:rPr>
          <w:b/>
          <w:sz w:val="26"/>
          <w:szCs w:val="26"/>
        </w:rPr>
      </w:pPr>
      <w:r w:rsidRPr="00EE4560">
        <w:rPr>
          <w:b/>
          <w:sz w:val="26"/>
          <w:szCs w:val="26"/>
        </w:rPr>
        <w:t>Основные результаты проекта</w:t>
      </w:r>
    </w:p>
    <w:p w14:paraId="0722246B" w14:textId="77777777" w:rsidR="009B7399" w:rsidRPr="009B7399" w:rsidRDefault="009B7399" w:rsidP="009B7399">
      <w:pPr>
        <w:spacing w:after="120" w:line="240" w:lineRule="auto"/>
        <w:ind w:firstLine="360"/>
        <w:jc w:val="both"/>
      </w:pPr>
    </w:p>
    <w:tbl>
      <w:tblPr>
        <w:tblStyle w:val="-11"/>
        <w:tblW w:w="94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6"/>
        <w:gridCol w:w="8480"/>
      </w:tblGrid>
      <w:tr w:rsidR="004D4846" w:rsidRPr="004802B1" w14:paraId="19AFDA19" w14:textId="77777777" w:rsidTr="004D484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6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B8CCE4" w:themeFill="accent1" w:themeFillTint="66"/>
            <w:vAlign w:val="center"/>
          </w:tcPr>
          <w:p w14:paraId="43DBCC00" w14:textId="77777777" w:rsidR="004D4846" w:rsidRPr="004802B1" w:rsidRDefault="004D4846" w:rsidP="00BB2EAF">
            <w:pPr>
              <w:jc w:val="center"/>
              <w:rPr>
                <w:b/>
                <w:color w:val="auto"/>
                <w:sz w:val="20"/>
              </w:rPr>
            </w:pPr>
            <w:r w:rsidRPr="004802B1">
              <w:rPr>
                <w:b/>
                <w:color w:val="auto"/>
                <w:sz w:val="20"/>
              </w:rPr>
              <w:t>№</w:t>
            </w:r>
          </w:p>
        </w:tc>
        <w:tc>
          <w:tcPr>
            <w:tcW w:w="848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B8CCE4" w:themeFill="accent1" w:themeFillTint="66"/>
            <w:vAlign w:val="center"/>
          </w:tcPr>
          <w:p w14:paraId="622DFF81" w14:textId="77777777" w:rsidR="004D4846" w:rsidRPr="004802B1" w:rsidRDefault="004D4846" w:rsidP="00BB2EAF">
            <w:pPr>
              <w:ind w:right="34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auto"/>
                <w:sz w:val="20"/>
              </w:rPr>
            </w:pPr>
            <w:r w:rsidRPr="004802B1">
              <w:rPr>
                <w:b/>
                <w:color w:val="auto"/>
                <w:sz w:val="20"/>
              </w:rPr>
              <w:t>Результаты проекта</w:t>
            </w:r>
          </w:p>
        </w:tc>
      </w:tr>
      <w:tr w:rsidR="004D4846" w:rsidRPr="00D44376" w14:paraId="6B300AD3" w14:textId="77777777" w:rsidTr="004D484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6" w:type="dxa"/>
            <w:tcBorders>
              <w:top w:val="single" w:sz="4" w:space="0" w:color="FFFFFF" w:themeColor="background1"/>
              <w:left w:val="single" w:sz="4" w:space="0" w:color="1C3A81"/>
              <w:right w:val="single" w:sz="4" w:space="0" w:color="1C3A81"/>
            </w:tcBorders>
          </w:tcPr>
          <w:p w14:paraId="0A4EA995" w14:textId="77777777" w:rsidR="004D4846" w:rsidRPr="00A54AD5" w:rsidRDefault="004D4846" w:rsidP="00D101D4">
            <w:pPr>
              <w:jc w:val="center"/>
              <w:rPr>
                <w:b w:val="0"/>
                <w:sz w:val="20"/>
                <w:szCs w:val="20"/>
              </w:rPr>
            </w:pPr>
            <w:r>
              <w:rPr>
                <w:b w:val="0"/>
                <w:sz w:val="20"/>
                <w:szCs w:val="20"/>
              </w:rPr>
              <w:t>1.</w:t>
            </w:r>
          </w:p>
        </w:tc>
        <w:tc>
          <w:tcPr>
            <w:tcW w:w="8480" w:type="dxa"/>
            <w:tcBorders>
              <w:top w:val="single" w:sz="4" w:space="0" w:color="FFFFFF" w:themeColor="background1"/>
              <w:left w:val="single" w:sz="4" w:space="0" w:color="1C3A81"/>
              <w:right w:val="single" w:sz="4" w:space="0" w:color="1C3A81"/>
            </w:tcBorders>
          </w:tcPr>
          <w:p w14:paraId="06CC6AF6" w14:textId="77777777" w:rsidR="004D4846" w:rsidRPr="005B0B7C" w:rsidRDefault="005B0B7C" w:rsidP="005B0B7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Система информационной безопасности Общества введена в промышленную эксплуатацию в соответствии со сроками, определенными в настоящем паспорте</w:t>
            </w:r>
          </w:p>
        </w:tc>
      </w:tr>
      <w:tr w:rsidR="004D4846" w:rsidRPr="00D44376" w14:paraId="43FBB3FE" w14:textId="77777777" w:rsidTr="004D4846">
        <w:trPr>
          <w:trHeight w:val="4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6" w:type="dxa"/>
            <w:tcBorders>
              <w:top w:val="single" w:sz="4" w:space="0" w:color="1C3A81"/>
              <w:left w:val="single" w:sz="4" w:space="0" w:color="1C3A81"/>
              <w:right w:val="single" w:sz="4" w:space="0" w:color="1C3A81"/>
            </w:tcBorders>
          </w:tcPr>
          <w:p w14:paraId="2D1C27FB" w14:textId="77777777" w:rsidR="004D4846" w:rsidRPr="00A54AD5" w:rsidRDefault="004D4846">
            <w:pPr>
              <w:jc w:val="center"/>
              <w:rPr>
                <w:b w:val="0"/>
                <w:sz w:val="20"/>
                <w:szCs w:val="20"/>
              </w:rPr>
            </w:pPr>
            <w:r>
              <w:rPr>
                <w:b w:val="0"/>
                <w:sz w:val="20"/>
                <w:szCs w:val="20"/>
              </w:rPr>
              <w:t>1.1</w:t>
            </w:r>
          </w:p>
        </w:tc>
        <w:tc>
          <w:tcPr>
            <w:tcW w:w="8480" w:type="dxa"/>
            <w:tcBorders>
              <w:top w:val="single" w:sz="4" w:space="0" w:color="1C3A81"/>
              <w:left w:val="single" w:sz="4" w:space="0" w:color="1C3A81"/>
              <w:right w:val="single" w:sz="4" w:space="0" w:color="1C3A81"/>
            </w:tcBorders>
          </w:tcPr>
          <w:p w14:paraId="2C368E3E" w14:textId="5E7120C6" w:rsidR="004D4846" w:rsidRPr="00CE6FC9" w:rsidRDefault="009D48EC" w:rsidP="0008016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  <w:sz w:val="20"/>
                <w:szCs w:val="20"/>
              </w:rPr>
            </w:pPr>
            <w:r w:rsidRPr="00867611">
              <w:rPr>
                <w:i/>
                <w:sz w:val="20"/>
                <w:szCs w:val="20"/>
              </w:rPr>
              <w:t>Функционирует п</w:t>
            </w:r>
            <w:r w:rsidR="003614B4" w:rsidRPr="00867611">
              <w:rPr>
                <w:i/>
                <w:sz w:val="20"/>
                <w:szCs w:val="20"/>
              </w:rPr>
              <w:t>одсистема обеспечения защиты ОКИИ</w:t>
            </w:r>
          </w:p>
        </w:tc>
      </w:tr>
      <w:tr w:rsidR="005B0B7C" w:rsidRPr="00D44376" w14:paraId="3200E62F" w14:textId="77777777" w:rsidTr="004D484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6" w:type="dxa"/>
            <w:tcBorders>
              <w:top w:val="single" w:sz="4" w:space="0" w:color="1C3A81"/>
              <w:left w:val="single" w:sz="4" w:space="0" w:color="1C3A81"/>
              <w:right w:val="single" w:sz="4" w:space="0" w:color="1C3A81"/>
            </w:tcBorders>
          </w:tcPr>
          <w:p w14:paraId="2A34FE74" w14:textId="77777777" w:rsidR="005B0B7C" w:rsidRPr="00D44376" w:rsidRDefault="005B0B7C" w:rsidP="005B0B7C">
            <w:pPr>
              <w:jc w:val="center"/>
              <w:rPr>
                <w:b w:val="0"/>
                <w:sz w:val="20"/>
                <w:szCs w:val="20"/>
              </w:rPr>
            </w:pPr>
            <w:r>
              <w:rPr>
                <w:b w:val="0"/>
                <w:sz w:val="20"/>
                <w:szCs w:val="20"/>
              </w:rPr>
              <w:t>1.2</w:t>
            </w:r>
          </w:p>
        </w:tc>
        <w:tc>
          <w:tcPr>
            <w:tcW w:w="8480" w:type="dxa"/>
            <w:tcBorders>
              <w:top w:val="single" w:sz="4" w:space="0" w:color="1C3A81"/>
              <w:left w:val="single" w:sz="4" w:space="0" w:color="1C3A81"/>
              <w:right w:val="single" w:sz="4" w:space="0" w:color="1C3A81"/>
            </w:tcBorders>
          </w:tcPr>
          <w:p w14:paraId="4E126030" w14:textId="0748F8DC" w:rsidR="005B0B7C" w:rsidRPr="00E63E2E" w:rsidRDefault="005B0B7C" w:rsidP="005B0B7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 xml:space="preserve">Введена в промышленную эксплуатацию </w:t>
            </w:r>
            <w:r w:rsidR="00CE6FC9">
              <w:rPr>
                <w:i/>
                <w:sz w:val="20"/>
                <w:szCs w:val="20"/>
              </w:rPr>
              <w:t xml:space="preserve">подсистема безопасности </w:t>
            </w:r>
            <w:proofErr w:type="spellStart"/>
            <w:r w:rsidR="00CE6FC9">
              <w:rPr>
                <w:i/>
                <w:sz w:val="20"/>
                <w:szCs w:val="20"/>
              </w:rPr>
              <w:t>ИСПДн</w:t>
            </w:r>
            <w:proofErr w:type="spellEnd"/>
          </w:p>
        </w:tc>
      </w:tr>
      <w:tr w:rsidR="00540076" w:rsidRPr="00D44376" w14:paraId="6740FE32" w14:textId="77777777" w:rsidTr="004D4846">
        <w:trPr>
          <w:trHeight w:val="4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6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678B5D42" w14:textId="77777777" w:rsidR="00540076" w:rsidRDefault="00540076" w:rsidP="00540076">
            <w:pPr>
              <w:jc w:val="center"/>
              <w:rPr>
                <w:b w:val="0"/>
                <w:sz w:val="20"/>
                <w:szCs w:val="20"/>
              </w:rPr>
            </w:pPr>
            <w:r>
              <w:rPr>
                <w:b w:val="0"/>
                <w:sz w:val="20"/>
                <w:szCs w:val="20"/>
              </w:rPr>
              <w:t>1.3</w:t>
            </w:r>
          </w:p>
        </w:tc>
        <w:tc>
          <w:tcPr>
            <w:tcW w:w="8480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6885920D" w14:textId="77777777" w:rsidR="00540076" w:rsidRDefault="00540076" w:rsidP="0054007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Введена в промышленную эксплуатацию подсистема безопасности ЦПК</w:t>
            </w:r>
          </w:p>
        </w:tc>
      </w:tr>
      <w:tr w:rsidR="00540076" w:rsidRPr="00D44376" w14:paraId="7E2E0E03" w14:textId="77777777" w:rsidTr="004D484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6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4EF47475" w14:textId="5ED1491E" w:rsidR="00540076" w:rsidRDefault="00540076" w:rsidP="00540076">
            <w:pPr>
              <w:jc w:val="center"/>
              <w:rPr>
                <w:b w:val="0"/>
                <w:sz w:val="20"/>
                <w:szCs w:val="20"/>
              </w:rPr>
            </w:pPr>
            <w:r>
              <w:rPr>
                <w:b w:val="0"/>
                <w:sz w:val="20"/>
                <w:szCs w:val="20"/>
              </w:rPr>
              <w:t>1.</w:t>
            </w:r>
            <w:r w:rsidR="00850E2F">
              <w:rPr>
                <w:b w:val="0"/>
                <w:sz w:val="20"/>
                <w:szCs w:val="20"/>
              </w:rPr>
              <w:t>4</w:t>
            </w:r>
          </w:p>
        </w:tc>
        <w:tc>
          <w:tcPr>
            <w:tcW w:w="8480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132499D4" w14:textId="77777777" w:rsidR="00540076" w:rsidRDefault="00540076" w:rsidP="0054007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В Обществе осуществляется анализ защищенности информационных ресурсов</w:t>
            </w:r>
          </w:p>
        </w:tc>
      </w:tr>
      <w:tr w:rsidR="00540076" w:rsidRPr="00D44376" w14:paraId="65910059" w14:textId="77777777" w:rsidTr="004D4846">
        <w:trPr>
          <w:trHeight w:val="4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6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47DC8B8A" w14:textId="721BF20B" w:rsidR="00540076" w:rsidRDefault="00540076" w:rsidP="00540076">
            <w:pPr>
              <w:jc w:val="center"/>
              <w:rPr>
                <w:b w:val="0"/>
                <w:sz w:val="20"/>
                <w:szCs w:val="20"/>
              </w:rPr>
            </w:pPr>
            <w:r>
              <w:rPr>
                <w:b w:val="0"/>
                <w:sz w:val="20"/>
                <w:szCs w:val="20"/>
              </w:rPr>
              <w:t>1.</w:t>
            </w:r>
            <w:r w:rsidR="00850E2F">
              <w:rPr>
                <w:b w:val="0"/>
                <w:sz w:val="20"/>
                <w:szCs w:val="20"/>
              </w:rPr>
              <w:t>5</w:t>
            </w:r>
          </w:p>
        </w:tc>
        <w:tc>
          <w:tcPr>
            <w:tcW w:w="8480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72E2101C" w14:textId="77777777" w:rsidR="00540076" w:rsidRDefault="00540076" w:rsidP="0054007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В Обществе осуществляется мониторинг событий информационной безопасности</w:t>
            </w:r>
          </w:p>
        </w:tc>
      </w:tr>
      <w:tr w:rsidR="00540076" w:rsidRPr="00D44376" w14:paraId="37F0D200" w14:textId="77777777" w:rsidTr="004D484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6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06C7520B" w14:textId="77777777" w:rsidR="00540076" w:rsidRDefault="00540076" w:rsidP="00540076">
            <w:pPr>
              <w:jc w:val="center"/>
              <w:rPr>
                <w:b w:val="0"/>
                <w:sz w:val="20"/>
                <w:szCs w:val="20"/>
              </w:rPr>
            </w:pPr>
            <w:r>
              <w:rPr>
                <w:b w:val="0"/>
                <w:sz w:val="20"/>
                <w:szCs w:val="20"/>
              </w:rPr>
              <w:t>2.</w:t>
            </w:r>
          </w:p>
        </w:tc>
        <w:tc>
          <w:tcPr>
            <w:tcW w:w="8480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27A31F34" w14:textId="77777777" w:rsidR="00540076" w:rsidRDefault="00540076" w:rsidP="0054007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 xml:space="preserve">Проведены контрольные мероприятия в форме </w:t>
            </w:r>
            <w:proofErr w:type="spellStart"/>
            <w:r>
              <w:rPr>
                <w:i/>
                <w:sz w:val="20"/>
                <w:szCs w:val="20"/>
              </w:rPr>
              <w:t>киберучений</w:t>
            </w:r>
            <w:proofErr w:type="spellEnd"/>
          </w:p>
        </w:tc>
      </w:tr>
      <w:tr w:rsidR="003554C9" w:rsidRPr="00D44376" w14:paraId="01D5236D" w14:textId="77777777" w:rsidTr="004D4846">
        <w:trPr>
          <w:trHeight w:val="4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6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3A39498E" w14:textId="3E34AB1A" w:rsidR="003554C9" w:rsidRDefault="003554C9" w:rsidP="003554C9">
            <w:pPr>
              <w:jc w:val="center"/>
              <w:rPr>
                <w:sz w:val="20"/>
                <w:szCs w:val="20"/>
              </w:rPr>
            </w:pPr>
            <w:r>
              <w:rPr>
                <w:b w:val="0"/>
                <w:sz w:val="20"/>
                <w:szCs w:val="20"/>
              </w:rPr>
              <w:t>3.</w:t>
            </w:r>
          </w:p>
        </w:tc>
        <w:tc>
          <w:tcPr>
            <w:tcW w:w="8480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42C7B0C4" w14:textId="387A06B7" w:rsidR="003554C9" w:rsidRDefault="003554C9" w:rsidP="003554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  <w:sz w:val="20"/>
                <w:szCs w:val="20"/>
              </w:rPr>
            </w:pPr>
            <w:r w:rsidRPr="00525884">
              <w:rPr>
                <w:i/>
                <w:sz w:val="20"/>
                <w:szCs w:val="20"/>
              </w:rPr>
              <w:t>Проведена оценка соответствия системы информационной безопасности</w:t>
            </w:r>
          </w:p>
        </w:tc>
      </w:tr>
    </w:tbl>
    <w:p w14:paraId="2CB5281D" w14:textId="77777777" w:rsidR="007D2E1A" w:rsidRDefault="007D2E1A" w:rsidP="007D2E1A">
      <w:pPr>
        <w:pStyle w:val="24"/>
        <w:spacing w:line="276" w:lineRule="auto"/>
        <w:ind w:firstLine="709"/>
      </w:pPr>
      <w:r>
        <w:t xml:space="preserve">Сроки достижения результатов проекта приведены в разделе 5 настоящего паспорта. </w:t>
      </w:r>
    </w:p>
    <w:p w14:paraId="3CD09968" w14:textId="77777777" w:rsidR="006A2419" w:rsidRDefault="00BB1A9A" w:rsidP="002F65E5">
      <w:pPr>
        <w:pStyle w:val="2"/>
        <w:keepNext/>
      </w:pPr>
      <w:bookmarkStart w:id="30" w:name="_Toc142555292"/>
      <w:r>
        <w:t xml:space="preserve">Исключения, </w:t>
      </w:r>
      <w:r w:rsidR="00650EED">
        <w:t>области,</w:t>
      </w:r>
      <w:r>
        <w:t xml:space="preserve"> </w:t>
      </w:r>
      <w:r w:rsidR="005927CB">
        <w:t>не</w:t>
      </w:r>
      <w:r w:rsidR="005927CB" w:rsidRPr="006A2419">
        <w:t xml:space="preserve"> включённые</w:t>
      </w:r>
      <w:r w:rsidR="006A2419" w:rsidRPr="006A2419">
        <w:t xml:space="preserve"> в проект</w:t>
      </w:r>
      <w:bookmarkEnd w:id="30"/>
    </w:p>
    <w:p w14:paraId="2999FF74" w14:textId="77777777" w:rsidR="00084443" w:rsidRPr="00A619BC" w:rsidRDefault="00084443" w:rsidP="00A619BC">
      <w:pPr>
        <w:pStyle w:val="InRR12"/>
        <w:spacing w:before="120" w:after="120"/>
        <w:ind w:firstLine="708"/>
        <w:rPr>
          <w:rFonts w:cs="Times New Roman"/>
          <w:bCs/>
          <w:iCs/>
          <w:sz w:val="24"/>
          <w:szCs w:val="24"/>
          <w:lang w:bidi="ar-SA"/>
        </w:rPr>
      </w:pPr>
      <w:r w:rsidRPr="003D0041">
        <w:rPr>
          <w:rFonts w:cs="Times New Roman"/>
          <w:bCs/>
          <w:iCs/>
          <w:sz w:val="24"/>
          <w:szCs w:val="24"/>
          <w:lang w:bidi="ar-SA"/>
        </w:rPr>
        <w:t xml:space="preserve">В рамки </w:t>
      </w:r>
      <w:r>
        <w:rPr>
          <w:rFonts w:cs="Times New Roman"/>
          <w:bCs/>
          <w:iCs/>
          <w:sz w:val="24"/>
          <w:szCs w:val="24"/>
          <w:lang w:bidi="ar-SA"/>
        </w:rPr>
        <w:t>п</w:t>
      </w:r>
      <w:r w:rsidRPr="003D0041">
        <w:rPr>
          <w:rFonts w:cs="Times New Roman"/>
          <w:bCs/>
          <w:iCs/>
          <w:sz w:val="24"/>
          <w:szCs w:val="24"/>
          <w:lang w:bidi="ar-SA"/>
        </w:rPr>
        <w:t>роекта</w:t>
      </w:r>
      <w:r>
        <w:rPr>
          <w:rFonts w:cs="Times New Roman"/>
          <w:bCs/>
          <w:iCs/>
          <w:sz w:val="24"/>
          <w:szCs w:val="24"/>
          <w:lang w:bidi="ar-SA"/>
        </w:rPr>
        <w:t xml:space="preserve"> </w:t>
      </w:r>
      <w:r w:rsidRPr="003D0041">
        <w:rPr>
          <w:rFonts w:cs="Times New Roman"/>
          <w:bCs/>
          <w:iCs/>
          <w:sz w:val="24"/>
          <w:szCs w:val="24"/>
          <w:lang w:bidi="ar-SA"/>
        </w:rPr>
        <w:t>не входит</w:t>
      </w:r>
      <w:r w:rsidR="00A619BC">
        <w:rPr>
          <w:rFonts w:cs="Times New Roman"/>
          <w:bCs/>
          <w:iCs/>
          <w:sz w:val="24"/>
          <w:szCs w:val="24"/>
          <w:lang w:bidi="ar-SA"/>
        </w:rPr>
        <w:t xml:space="preserve"> р</w:t>
      </w:r>
      <w:r w:rsidRPr="00A619BC">
        <w:rPr>
          <w:rFonts w:cs="Times New Roman"/>
          <w:bCs/>
          <w:iCs/>
          <w:sz w:val="24"/>
          <w:szCs w:val="24"/>
          <w:lang w:bidi="ar-SA"/>
        </w:rPr>
        <w:t>еализация сопутствующих мероприятий</w:t>
      </w:r>
      <w:r w:rsidR="00967E12" w:rsidRPr="00A619BC">
        <w:rPr>
          <w:rFonts w:cs="Times New Roman"/>
          <w:bCs/>
          <w:iCs/>
          <w:sz w:val="24"/>
          <w:szCs w:val="24"/>
          <w:lang w:bidi="ar-SA"/>
        </w:rPr>
        <w:t>, не включенных в объем финансирования Программы ИБ 21-25</w:t>
      </w:r>
      <w:r w:rsidRPr="00A619BC">
        <w:rPr>
          <w:rFonts w:cs="Times New Roman"/>
          <w:bCs/>
          <w:iCs/>
          <w:sz w:val="24"/>
          <w:szCs w:val="24"/>
          <w:lang w:bidi="ar-SA"/>
        </w:rPr>
        <w:t xml:space="preserve">. </w:t>
      </w:r>
    </w:p>
    <w:p w14:paraId="13E9C25C" w14:textId="603A3C7D" w:rsidR="00967E12" w:rsidRPr="00A619BC" w:rsidRDefault="00967E12" w:rsidP="00A619BC">
      <w:pPr>
        <w:pStyle w:val="InRR12"/>
        <w:spacing w:before="120" w:after="120"/>
        <w:ind w:firstLine="708"/>
        <w:rPr>
          <w:rFonts w:cs="Times New Roman"/>
          <w:bCs/>
          <w:iCs/>
          <w:sz w:val="24"/>
          <w:szCs w:val="24"/>
          <w:lang w:bidi="ar-SA"/>
        </w:rPr>
      </w:pPr>
      <w:r w:rsidRPr="00A619BC">
        <w:rPr>
          <w:rFonts w:cs="Times New Roman"/>
          <w:bCs/>
          <w:iCs/>
          <w:sz w:val="24"/>
          <w:szCs w:val="24"/>
          <w:lang w:bidi="ar-SA"/>
        </w:rPr>
        <w:t>К сопутствующим мероприятиям относятся в т.ч.: модернизация и дооснащение ИТ-инфраструктуры, информационных и автоматизированных систем, затраты, связанные изменением бизнес-процессов и наймом персонала, затраты на поддержку эксплуатации системы информационной безопасности и ее компонентов</w:t>
      </w:r>
      <w:r w:rsidR="00713370" w:rsidRPr="00A619BC">
        <w:rPr>
          <w:rFonts w:cs="Times New Roman"/>
          <w:bCs/>
          <w:iCs/>
          <w:sz w:val="24"/>
          <w:szCs w:val="24"/>
          <w:lang w:bidi="ar-SA"/>
        </w:rPr>
        <w:t xml:space="preserve"> после ввода в опытн</w:t>
      </w:r>
      <w:r w:rsidR="00465A78">
        <w:rPr>
          <w:rFonts w:cs="Times New Roman"/>
          <w:bCs/>
          <w:iCs/>
          <w:sz w:val="24"/>
          <w:szCs w:val="24"/>
          <w:lang w:bidi="ar-SA"/>
        </w:rPr>
        <w:t>ую</w:t>
      </w:r>
      <w:r w:rsidR="00713370" w:rsidRPr="00A619BC">
        <w:rPr>
          <w:rFonts w:cs="Times New Roman"/>
          <w:bCs/>
          <w:iCs/>
          <w:sz w:val="24"/>
          <w:szCs w:val="24"/>
          <w:lang w:bidi="ar-SA"/>
        </w:rPr>
        <w:t xml:space="preserve"> эксплуатацию</w:t>
      </w:r>
      <w:r w:rsidRPr="00A619BC">
        <w:rPr>
          <w:rFonts w:cs="Times New Roman"/>
          <w:bCs/>
          <w:iCs/>
          <w:sz w:val="24"/>
          <w:szCs w:val="24"/>
          <w:lang w:bidi="ar-SA"/>
        </w:rPr>
        <w:t>.</w:t>
      </w:r>
      <w:r w:rsidR="00A619BC">
        <w:rPr>
          <w:rFonts w:cs="Times New Roman"/>
          <w:bCs/>
          <w:iCs/>
          <w:sz w:val="24"/>
          <w:szCs w:val="24"/>
          <w:lang w:bidi="ar-SA"/>
        </w:rPr>
        <w:t xml:space="preserve"> </w:t>
      </w:r>
      <w:r w:rsidRPr="00A619BC">
        <w:rPr>
          <w:rFonts w:cs="Times New Roman"/>
          <w:bCs/>
          <w:iCs/>
          <w:sz w:val="24"/>
          <w:szCs w:val="24"/>
          <w:lang w:bidi="ar-SA"/>
        </w:rPr>
        <w:t>Объем и сроки реализации сопутствующих мероприятий будут определены на этапе рабочего проектирования и отражены в настоящем паспорте проекта индикативно, а их реализация предполагается в рамках инвестиционной и операционной деятельности Общества</w:t>
      </w:r>
      <w:r w:rsidR="00A619BC">
        <w:rPr>
          <w:rFonts w:cs="Times New Roman"/>
          <w:bCs/>
          <w:iCs/>
          <w:sz w:val="24"/>
          <w:szCs w:val="24"/>
          <w:lang w:bidi="ar-SA"/>
        </w:rPr>
        <w:t>.</w:t>
      </w:r>
    </w:p>
    <w:p w14:paraId="09D20643" w14:textId="77777777" w:rsidR="006A2419" w:rsidRDefault="006A2419" w:rsidP="002F65E5">
      <w:pPr>
        <w:pStyle w:val="1"/>
        <w:ind w:left="1134" w:hanging="709"/>
      </w:pPr>
      <w:bookmarkStart w:id="31" w:name="_Toc142555293"/>
      <w:r w:rsidRPr="006A2419">
        <w:t>СРОКИ</w:t>
      </w:r>
      <w:bookmarkEnd w:id="31"/>
    </w:p>
    <w:tbl>
      <w:tblPr>
        <w:tblStyle w:val="-11"/>
        <w:tblW w:w="10065" w:type="dxa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62"/>
        <w:gridCol w:w="5103"/>
      </w:tblGrid>
      <w:tr w:rsidR="004802B1" w:rsidRPr="004802B1" w14:paraId="7BD8F7A8" w14:textId="77777777" w:rsidTr="004802B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6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B8CCE4" w:themeFill="accent1" w:themeFillTint="66"/>
            <w:vAlign w:val="center"/>
          </w:tcPr>
          <w:p w14:paraId="5946ECB7" w14:textId="77777777" w:rsidR="002C2299" w:rsidRPr="004802B1" w:rsidRDefault="002C2299" w:rsidP="00E20764">
            <w:pPr>
              <w:jc w:val="center"/>
              <w:rPr>
                <w:b/>
                <w:color w:val="auto"/>
                <w:sz w:val="20"/>
              </w:rPr>
            </w:pPr>
            <w:r w:rsidRPr="004802B1">
              <w:rPr>
                <w:b/>
                <w:color w:val="auto"/>
                <w:sz w:val="20"/>
              </w:rPr>
              <w:t xml:space="preserve">Начало проекта </w:t>
            </w:r>
          </w:p>
        </w:tc>
        <w:tc>
          <w:tcPr>
            <w:tcW w:w="5103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B8CCE4" w:themeFill="accent1" w:themeFillTint="66"/>
            <w:vAlign w:val="center"/>
          </w:tcPr>
          <w:p w14:paraId="10F4010D" w14:textId="77777777" w:rsidR="002C2299" w:rsidRPr="004802B1" w:rsidRDefault="002C2299" w:rsidP="00E2076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auto"/>
                <w:sz w:val="20"/>
              </w:rPr>
            </w:pPr>
            <w:r w:rsidRPr="004802B1">
              <w:rPr>
                <w:b/>
                <w:color w:val="auto"/>
                <w:sz w:val="20"/>
              </w:rPr>
              <w:t xml:space="preserve">Окончание проекта </w:t>
            </w:r>
          </w:p>
        </w:tc>
      </w:tr>
      <w:tr w:rsidR="002C2299" w:rsidRPr="00D44376" w14:paraId="570AE45E" w14:textId="77777777" w:rsidTr="004802B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62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vAlign w:val="center"/>
          </w:tcPr>
          <w:p w14:paraId="4DA1E11D" w14:textId="3C546F24" w:rsidR="002C2299" w:rsidRPr="008C24B9" w:rsidRDefault="00A31B40" w:rsidP="00E20764">
            <w:pPr>
              <w:jc w:val="center"/>
              <w:rPr>
                <w:b w:val="0"/>
                <w:sz w:val="20"/>
                <w:szCs w:val="20"/>
              </w:rPr>
            </w:pPr>
            <w:r>
              <w:rPr>
                <w:b w:val="0"/>
                <w:sz w:val="20"/>
                <w:szCs w:val="20"/>
              </w:rPr>
              <w:t>01.06.2021</w:t>
            </w:r>
          </w:p>
        </w:tc>
        <w:tc>
          <w:tcPr>
            <w:tcW w:w="5103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vAlign w:val="center"/>
          </w:tcPr>
          <w:p w14:paraId="564603C1" w14:textId="0E388C13" w:rsidR="002C2299" w:rsidRPr="008C24B9" w:rsidRDefault="00A31B40" w:rsidP="00E2076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31.12.2025</w:t>
            </w:r>
          </w:p>
        </w:tc>
      </w:tr>
      <w:tr w:rsidR="00986824" w:rsidRPr="00D44376" w14:paraId="59A13070" w14:textId="77777777" w:rsidTr="0047038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62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vAlign w:val="center"/>
          </w:tcPr>
          <w:p w14:paraId="57E7E182" w14:textId="33180993" w:rsidR="00986824" w:rsidRPr="008C24B9" w:rsidRDefault="001645F4" w:rsidP="00E20764">
            <w:pPr>
              <w:jc w:val="center"/>
              <w:rPr>
                <w:b w:val="0"/>
                <w:sz w:val="20"/>
                <w:szCs w:val="20"/>
              </w:rPr>
            </w:pPr>
            <w:r>
              <w:rPr>
                <w:b w:val="0"/>
                <w:sz w:val="20"/>
                <w:szCs w:val="20"/>
              </w:rPr>
              <w:t xml:space="preserve">Утверждение Паспорта проекта </w:t>
            </w:r>
          </w:p>
        </w:tc>
        <w:tc>
          <w:tcPr>
            <w:tcW w:w="5103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vAlign w:val="center"/>
          </w:tcPr>
          <w:p w14:paraId="75C31FA0" w14:textId="77777777" w:rsidR="00986824" w:rsidRPr="008C24B9" w:rsidRDefault="003C3A94" w:rsidP="00E2076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Утверждение Итогового отчета</w:t>
            </w:r>
          </w:p>
        </w:tc>
      </w:tr>
    </w:tbl>
    <w:p w14:paraId="0E147282" w14:textId="38022651" w:rsidR="001C35E6" w:rsidRDefault="001C35E6" w:rsidP="005F7ADA">
      <w:pPr>
        <w:spacing w:after="120" w:line="240" w:lineRule="auto"/>
        <w:jc w:val="both"/>
        <w:rPr>
          <w:rFonts w:ascii="Arial" w:hAnsi="Arial" w:cs="Arial"/>
          <w:i/>
        </w:rPr>
      </w:pPr>
    </w:p>
    <w:p w14:paraId="4584C246" w14:textId="77777777" w:rsidR="00565C3B" w:rsidRDefault="00565C3B" w:rsidP="005F7ADA">
      <w:pPr>
        <w:spacing w:after="120" w:line="240" w:lineRule="auto"/>
        <w:jc w:val="both"/>
        <w:rPr>
          <w:rFonts w:ascii="Arial" w:hAnsi="Arial" w:cs="Arial"/>
          <w:i/>
        </w:rPr>
      </w:pPr>
    </w:p>
    <w:tbl>
      <w:tblPr>
        <w:tblW w:w="10156" w:type="dxa"/>
        <w:tblInd w:w="-176" w:type="dxa"/>
        <w:tblBorders>
          <w:top w:val="single" w:sz="12" w:space="0" w:color="215868"/>
          <w:left w:val="single" w:sz="12" w:space="0" w:color="215868"/>
          <w:bottom w:val="single" w:sz="12" w:space="0" w:color="215868"/>
          <w:right w:val="single" w:sz="12" w:space="0" w:color="215868"/>
          <w:insideH w:val="single" w:sz="6" w:space="0" w:color="215868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614"/>
        <w:gridCol w:w="3243"/>
        <w:gridCol w:w="992"/>
        <w:gridCol w:w="1461"/>
        <w:gridCol w:w="1192"/>
        <w:gridCol w:w="1192"/>
        <w:gridCol w:w="1462"/>
      </w:tblGrid>
      <w:tr w:rsidR="003332C7" w:rsidRPr="00C422CC" w14:paraId="3AA53C78" w14:textId="77777777" w:rsidTr="00C24EED">
        <w:trPr>
          <w:trHeight w:val="492"/>
          <w:tblHeader/>
        </w:trPr>
        <w:tc>
          <w:tcPr>
            <w:tcW w:w="10156" w:type="dxa"/>
            <w:gridSpan w:val="7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4F81BD" w:themeColor="accent1"/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37F7DB4F" w14:textId="77777777" w:rsidR="003332C7" w:rsidRPr="00BD4708" w:rsidRDefault="003332C7" w:rsidP="00C24EED">
            <w:pPr>
              <w:spacing w:after="0" w:line="240" w:lineRule="auto"/>
              <w:ind w:right="317"/>
              <w:jc w:val="center"/>
              <w:rPr>
                <w:rFonts w:ascii="Arial" w:hAnsi="Arial" w:cs="Arial"/>
                <w:b/>
                <w:sz w:val="28"/>
              </w:rPr>
            </w:pPr>
            <w:r w:rsidRPr="00CB6BDD">
              <w:rPr>
                <w:rFonts w:ascii="Arial" w:hAnsi="Arial" w:cs="Arial"/>
                <w:b/>
                <w:sz w:val="28"/>
              </w:rPr>
              <w:t>КЛЮЧЕВЫЕ КОНТРОЛЬНЫЕ ТОЧКИ</w:t>
            </w:r>
          </w:p>
        </w:tc>
      </w:tr>
      <w:tr w:rsidR="003332C7" w:rsidRPr="00C422CC" w14:paraId="4CC56B70" w14:textId="77777777" w:rsidTr="00C24EED">
        <w:trPr>
          <w:trHeight w:val="984"/>
          <w:tblHeader/>
        </w:trPr>
        <w:tc>
          <w:tcPr>
            <w:tcW w:w="614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B8CCE4" w:themeFill="accent1" w:themeFillTint="66"/>
          </w:tcPr>
          <w:p w14:paraId="700D881B" w14:textId="77777777" w:rsidR="003332C7" w:rsidRPr="00FB3A9B" w:rsidRDefault="003332C7" w:rsidP="00C24EED">
            <w:pPr>
              <w:tabs>
                <w:tab w:val="right" w:leader="underscore" w:pos="5400"/>
                <w:tab w:val="left" w:pos="5580"/>
                <w:tab w:val="right" w:leader="underscore" w:pos="10800"/>
              </w:tabs>
              <w:spacing w:after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243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B8CCE4" w:themeFill="accent1" w:themeFillTint="66"/>
            <w:vAlign w:val="center"/>
          </w:tcPr>
          <w:p w14:paraId="522B5CB5" w14:textId="77777777" w:rsidR="003332C7" w:rsidRPr="00FB3A9B" w:rsidRDefault="003332C7" w:rsidP="00C24EED">
            <w:pPr>
              <w:tabs>
                <w:tab w:val="right" w:leader="underscore" w:pos="5400"/>
                <w:tab w:val="left" w:pos="5580"/>
                <w:tab w:val="right" w:leader="underscore" w:pos="10800"/>
              </w:tabs>
              <w:spacing w:after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B3A9B">
              <w:rPr>
                <w:rFonts w:ascii="Arial" w:hAnsi="Arial" w:cs="Arial"/>
                <w:b/>
                <w:sz w:val="20"/>
                <w:szCs w:val="20"/>
              </w:rPr>
              <w:t>Название контрольной точки</w:t>
            </w:r>
          </w:p>
        </w:tc>
        <w:tc>
          <w:tcPr>
            <w:tcW w:w="9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B8CCE4" w:themeFill="accent1" w:themeFillTint="66"/>
            <w:vAlign w:val="center"/>
          </w:tcPr>
          <w:p w14:paraId="649070FB" w14:textId="77777777" w:rsidR="003332C7" w:rsidRPr="0099019F" w:rsidRDefault="003332C7" w:rsidP="00C24EED">
            <w:pPr>
              <w:tabs>
                <w:tab w:val="right" w:leader="underscore" w:pos="5400"/>
                <w:tab w:val="left" w:pos="5580"/>
                <w:tab w:val="right" w:leader="underscore" w:pos="10800"/>
              </w:tabs>
              <w:spacing w:after="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99019F">
              <w:rPr>
                <w:rFonts w:ascii="Arial" w:hAnsi="Arial" w:cs="Arial"/>
                <w:b/>
                <w:sz w:val="18"/>
                <w:szCs w:val="18"/>
              </w:rPr>
              <w:t>Уровень КТ</w:t>
            </w:r>
          </w:p>
        </w:tc>
        <w:tc>
          <w:tcPr>
            <w:tcW w:w="1461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B8CCE4" w:themeFill="accent1" w:themeFillTint="66"/>
            <w:vAlign w:val="center"/>
          </w:tcPr>
          <w:p w14:paraId="144B363C" w14:textId="77777777" w:rsidR="003332C7" w:rsidRPr="0099019F" w:rsidRDefault="003332C7" w:rsidP="00C24EED">
            <w:pPr>
              <w:tabs>
                <w:tab w:val="right" w:leader="underscore" w:pos="5400"/>
                <w:tab w:val="left" w:pos="5580"/>
                <w:tab w:val="right" w:leader="underscore" w:pos="10800"/>
              </w:tabs>
              <w:spacing w:after="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Д</w:t>
            </w:r>
            <w:r w:rsidRPr="0099019F">
              <w:rPr>
                <w:rFonts w:ascii="Arial" w:hAnsi="Arial" w:cs="Arial"/>
                <w:b/>
                <w:sz w:val="18"/>
                <w:szCs w:val="18"/>
              </w:rPr>
              <w:t>ата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наступления КТ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B8CCE4" w:themeFill="accent1" w:themeFillTint="66"/>
            <w:vAlign w:val="center"/>
          </w:tcPr>
          <w:p w14:paraId="246C689A" w14:textId="77777777" w:rsidR="003332C7" w:rsidRPr="0099019F" w:rsidRDefault="003332C7" w:rsidP="00C24EED">
            <w:pPr>
              <w:tabs>
                <w:tab w:val="right" w:leader="underscore" w:pos="5400"/>
                <w:tab w:val="left" w:pos="5580"/>
                <w:tab w:val="right" w:leader="underscore" w:pos="10800"/>
              </w:tabs>
              <w:spacing w:after="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proofErr w:type="spellStart"/>
            <w:proofErr w:type="gramStart"/>
            <w:r w:rsidRPr="0099019F">
              <w:rPr>
                <w:rFonts w:ascii="Arial" w:hAnsi="Arial" w:cs="Arial"/>
                <w:b/>
                <w:sz w:val="18"/>
                <w:szCs w:val="18"/>
              </w:rPr>
              <w:t>Ответ</w:t>
            </w:r>
            <w:r>
              <w:rPr>
                <w:rFonts w:ascii="Arial" w:hAnsi="Arial" w:cs="Arial"/>
                <w:b/>
                <w:sz w:val="18"/>
                <w:szCs w:val="18"/>
              </w:rPr>
              <w:t>ст</w:t>
            </w:r>
            <w:proofErr w:type="spellEnd"/>
            <w:r>
              <w:rPr>
                <w:rFonts w:ascii="Arial" w:hAnsi="Arial" w:cs="Arial"/>
                <w:b/>
                <w:sz w:val="18"/>
                <w:szCs w:val="18"/>
              </w:rPr>
              <w:t>-</w:t>
            </w:r>
            <w:r w:rsidRPr="0099019F">
              <w:rPr>
                <w:rFonts w:ascii="Arial" w:hAnsi="Arial" w:cs="Arial"/>
                <w:b/>
                <w:sz w:val="18"/>
                <w:szCs w:val="18"/>
              </w:rPr>
              <w:t>венный</w:t>
            </w:r>
            <w:proofErr w:type="gramEnd"/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B8CCE4" w:themeFill="accent1" w:themeFillTint="66"/>
            <w:vAlign w:val="center"/>
          </w:tcPr>
          <w:p w14:paraId="6DF59663" w14:textId="77777777" w:rsidR="003332C7" w:rsidRPr="0099019F" w:rsidRDefault="003332C7" w:rsidP="00C24EED">
            <w:pPr>
              <w:tabs>
                <w:tab w:val="right" w:leader="underscore" w:pos="5400"/>
                <w:tab w:val="left" w:pos="5580"/>
                <w:tab w:val="right" w:leader="underscore" w:pos="10800"/>
              </w:tabs>
              <w:spacing w:after="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99019F">
              <w:rPr>
                <w:rFonts w:ascii="Arial" w:hAnsi="Arial" w:cs="Arial"/>
                <w:b/>
                <w:sz w:val="18"/>
                <w:szCs w:val="18"/>
              </w:rPr>
              <w:t>Приёмщик</w:t>
            </w:r>
          </w:p>
        </w:tc>
        <w:tc>
          <w:tcPr>
            <w:tcW w:w="146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B8CCE4" w:themeFill="accent1" w:themeFillTint="66"/>
            <w:vAlign w:val="center"/>
          </w:tcPr>
          <w:p w14:paraId="019747E2" w14:textId="77777777" w:rsidR="003332C7" w:rsidRPr="0099019F" w:rsidRDefault="003332C7" w:rsidP="00C24EED">
            <w:pPr>
              <w:tabs>
                <w:tab w:val="right" w:leader="underscore" w:pos="5400"/>
                <w:tab w:val="left" w:pos="5580"/>
                <w:tab w:val="right" w:leader="underscore" w:pos="10800"/>
              </w:tabs>
              <w:spacing w:after="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proofErr w:type="spellStart"/>
            <w:proofErr w:type="gramStart"/>
            <w:r>
              <w:rPr>
                <w:rFonts w:ascii="Arial" w:hAnsi="Arial" w:cs="Arial"/>
                <w:b/>
                <w:sz w:val="18"/>
                <w:szCs w:val="18"/>
              </w:rPr>
              <w:t>П</w:t>
            </w:r>
            <w:r w:rsidRPr="0099019F">
              <w:rPr>
                <w:rFonts w:ascii="Arial" w:hAnsi="Arial" w:cs="Arial"/>
                <w:b/>
                <w:sz w:val="18"/>
                <w:szCs w:val="18"/>
              </w:rPr>
              <w:t>одтвержда-ющий</w:t>
            </w:r>
            <w:proofErr w:type="spellEnd"/>
            <w:proofErr w:type="gramEnd"/>
            <w:r w:rsidRPr="0099019F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  <w:p w14:paraId="23AD5C94" w14:textId="77777777" w:rsidR="003332C7" w:rsidRPr="0099019F" w:rsidRDefault="003332C7" w:rsidP="00C24EED">
            <w:pPr>
              <w:tabs>
                <w:tab w:val="right" w:leader="underscore" w:pos="5400"/>
                <w:tab w:val="left" w:pos="5580"/>
                <w:tab w:val="right" w:leader="underscore" w:pos="10800"/>
              </w:tabs>
              <w:spacing w:after="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99019F">
              <w:rPr>
                <w:rFonts w:ascii="Arial" w:hAnsi="Arial" w:cs="Arial"/>
                <w:b/>
                <w:sz w:val="18"/>
                <w:szCs w:val="18"/>
              </w:rPr>
              <w:t>документ</w:t>
            </w:r>
          </w:p>
        </w:tc>
      </w:tr>
      <w:tr w:rsidR="003332C7" w:rsidRPr="00F25E58" w14:paraId="5CD65DAD" w14:textId="77777777" w:rsidTr="00C24EED">
        <w:trPr>
          <w:trHeight w:val="398"/>
        </w:trPr>
        <w:tc>
          <w:tcPr>
            <w:tcW w:w="614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FBD4B4" w:themeFill="accent6" w:themeFillTint="66"/>
            <w:vAlign w:val="center"/>
          </w:tcPr>
          <w:p w14:paraId="4CB78C94" w14:textId="77777777" w:rsidR="003332C7" w:rsidRPr="00B36177" w:rsidRDefault="003332C7" w:rsidP="00C24EED">
            <w:pPr>
              <w:spacing w:before="60" w:after="60" w:line="240" w:lineRule="auto"/>
              <w:rPr>
                <w:rFonts w:ascii="Arial" w:hAnsi="Arial" w:cs="Arial"/>
                <w:b/>
                <w:sz w:val="20"/>
                <w:szCs w:val="18"/>
              </w:rPr>
            </w:pPr>
            <w:r w:rsidRPr="00B36177">
              <w:rPr>
                <w:rFonts w:ascii="Arial" w:hAnsi="Arial" w:cs="Arial"/>
                <w:b/>
                <w:sz w:val="20"/>
                <w:szCs w:val="18"/>
              </w:rPr>
              <w:t>1</w:t>
            </w:r>
          </w:p>
        </w:tc>
        <w:tc>
          <w:tcPr>
            <w:tcW w:w="9542" w:type="dxa"/>
            <w:gridSpan w:val="6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FBD4B4" w:themeFill="accent6" w:themeFillTint="66"/>
            <w:vAlign w:val="center"/>
          </w:tcPr>
          <w:p w14:paraId="3898E6AD" w14:textId="77777777" w:rsidR="003332C7" w:rsidRPr="00B3617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B36177">
              <w:rPr>
                <w:rFonts w:ascii="Arial" w:hAnsi="Arial" w:cs="Arial"/>
                <w:b/>
                <w:sz w:val="20"/>
                <w:szCs w:val="18"/>
              </w:rPr>
              <w:t>Обоснование</w:t>
            </w:r>
          </w:p>
        </w:tc>
      </w:tr>
      <w:tr w:rsidR="003332C7" w:rsidRPr="00F25E58" w14:paraId="77AF3EEF" w14:textId="77777777" w:rsidTr="00C24EED">
        <w:trPr>
          <w:trHeight w:val="474"/>
        </w:trPr>
        <w:tc>
          <w:tcPr>
            <w:tcW w:w="614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26D4A618" w14:textId="77777777" w:rsidR="003332C7" w:rsidRPr="002A506C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2A506C">
              <w:rPr>
                <w:rFonts w:ascii="Arial" w:hAnsi="Arial" w:cs="Arial"/>
                <w:sz w:val="18"/>
                <w:szCs w:val="18"/>
              </w:rPr>
              <w:t>1.</w:t>
            </w:r>
            <w:r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3243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46F49DF1" w14:textId="77777777" w:rsidR="003332C7" w:rsidRPr="002A506C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2A506C">
              <w:rPr>
                <w:rFonts w:ascii="Arial" w:hAnsi="Arial" w:cs="Arial"/>
                <w:sz w:val="18"/>
                <w:szCs w:val="18"/>
              </w:rPr>
              <w:t xml:space="preserve">Сформирован и утвержден установленным порядком Паспорт проекта </w:t>
            </w:r>
          </w:p>
        </w:tc>
        <w:tc>
          <w:tcPr>
            <w:tcW w:w="9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315BFB5F" w14:textId="77777777" w:rsidR="003332C7" w:rsidRPr="002A506C" w:rsidRDefault="003332C7" w:rsidP="00C24EED">
            <w:pPr>
              <w:spacing w:before="60" w:after="6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A506C">
              <w:rPr>
                <w:rFonts w:ascii="Arial" w:hAnsi="Arial" w:cs="Arial"/>
                <w:sz w:val="18"/>
                <w:szCs w:val="18"/>
              </w:rPr>
              <w:t>уровень 0</w:t>
            </w:r>
          </w:p>
        </w:tc>
        <w:tc>
          <w:tcPr>
            <w:tcW w:w="1461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30C736AB" w14:textId="77777777" w:rsidR="003332C7" w:rsidRPr="002A506C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</w:t>
            </w:r>
            <w:r w:rsidRPr="002A506C">
              <w:rPr>
                <w:rFonts w:ascii="Arial" w:hAnsi="Arial" w:cs="Arial"/>
                <w:sz w:val="18"/>
                <w:szCs w:val="18"/>
              </w:rPr>
              <w:t>.0</w:t>
            </w:r>
            <w:r>
              <w:rPr>
                <w:rFonts w:ascii="Arial" w:hAnsi="Arial" w:cs="Arial"/>
                <w:sz w:val="18"/>
                <w:szCs w:val="18"/>
              </w:rPr>
              <w:t>6</w:t>
            </w:r>
            <w:r w:rsidRPr="002A506C">
              <w:rPr>
                <w:rFonts w:ascii="Arial" w:hAnsi="Arial" w:cs="Arial"/>
                <w:sz w:val="18"/>
                <w:szCs w:val="18"/>
              </w:rPr>
              <w:t>.2021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6588F8B7" w14:textId="77777777" w:rsidR="003332C7" w:rsidRPr="002A506C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2A506C">
              <w:rPr>
                <w:rFonts w:ascii="Arial" w:hAnsi="Arial" w:cs="Arial"/>
                <w:sz w:val="18"/>
                <w:szCs w:val="18"/>
              </w:rPr>
              <w:t>Заказчик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52BA5FF8" w14:textId="77777777" w:rsidR="003332C7" w:rsidRPr="002A506C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2A506C">
              <w:rPr>
                <w:rFonts w:ascii="Arial" w:hAnsi="Arial" w:cs="Arial"/>
                <w:sz w:val="18"/>
                <w:szCs w:val="18"/>
              </w:rPr>
              <w:t>Куратор</w:t>
            </w:r>
          </w:p>
        </w:tc>
        <w:tc>
          <w:tcPr>
            <w:tcW w:w="146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53007E9D" w14:textId="77777777" w:rsidR="003332C7" w:rsidRPr="002A506C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2A506C">
              <w:rPr>
                <w:rFonts w:ascii="Arial" w:hAnsi="Arial" w:cs="Arial"/>
                <w:sz w:val="18"/>
                <w:szCs w:val="18"/>
              </w:rPr>
              <w:t>Утвержденный Паспорт проекта направлен на имя Куратора ДИБ, добавлен соответствующий отчет в АСУД по п. 2.3. Приложения № 20</w:t>
            </w:r>
          </w:p>
          <w:p w14:paraId="55063EDA" w14:textId="77777777" w:rsidR="003332C7" w:rsidRPr="002A506C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2A506C">
              <w:rPr>
                <w:rFonts w:ascii="Arial" w:hAnsi="Arial" w:cs="Arial"/>
                <w:sz w:val="18"/>
                <w:szCs w:val="18"/>
              </w:rPr>
              <w:t>к протоколу от 17.12.2020 №906</w:t>
            </w:r>
          </w:p>
          <w:p w14:paraId="6BA607A9" w14:textId="77777777" w:rsidR="003332C7" w:rsidRPr="002A506C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2A506C">
              <w:rPr>
                <w:rFonts w:ascii="Arial" w:hAnsi="Arial" w:cs="Arial"/>
                <w:sz w:val="18"/>
                <w:szCs w:val="18"/>
              </w:rPr>
              <w:t>заседания Правления</w:t>
            </w:r>
          </w:p>
          <w:p w14:paraId="5B80CFC2" w14:textId="77777777" w:rsidR="003332C7" w:rsidRPr="002A506C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2A506C">
              <w:rPr>
                <w:rFonts w:ascii="Arial" w:hAnsi="Arial" w:cs="Arial"/>
                <w:sz w:val="18"/>
                <w:szCs w:val="18"/>
              </w:rPr>
              <w:t>ПАО «Интер РАО»</w:t>
            </w:r>
          </w:p>
        </w:tc>
      </w:tr>
      <w:tr w:rsidR="003332C7" w:rsidRPr="00F25E58" w14:paraId="50E87CEB" w14:textId="77777777" w:rsidTr="00C24EED">
        <w:trPr>
          <w:trHeight w:val="474"/>
        </w:trPr>
        <w:tc>
          <w:tcPr>
            <w:tcW w:w="614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190E4186" w14:textId="77777777" w:rsidR="003332C7" w:rsidRPr="000B0535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  <w:lang w:val="en-US"/>
              </w:rPr>
            </w:pPr>
            <w:r>
              <w:rPr>
                <w:rFonts w:ascii="Arial" w:hAnsi="Arial" w:cs="Arial"/>
                <w:sz w:val="18"/>
                <w:szCs w:val="18"/>
              </w:rPr>
              <w:t>1.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2</w:t>
            </w:r>
          </w:p>
        </w:tc>
        <w:tc>
          <w:tcPr>
            <w:tcW w:w="3243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52F47E55" w14:textId="77777777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016002">
              <w:rPr>
                <w:rFonts w:ascii="Arial" w:hAnsi="Arial" w:cs="Arial"/>
                <w:sz w:val="18"/>
                <w:szCs w:val="18"/>
              </w:rPr>
              <w:t>Разрабо</w:t>
            </w:r>
            <w:r>
              <w:rPr>
                <w:rFonts w:ascii="Arial" w:hAnsi="Arial" w:cs="Arial"/>
                <w:sz w:val="18"/>
                <w:szCs w:val="18"/>
              </w:rPr>
              <w:t>таны</w:t>
            </w:r>
            <w:r w:rsidRPr="00016002">
              <w:rPr>
                <w:rFonts w:ascii="Arial" w:hAnsi="Arial" w:cs="Arial"/>
                <w:sz w:val="18"/>
                <w:szCs w:val="18"/>
              </w:rPr>
              <w:t xml:space="preserve"> предложени</w:t>
            </w:r>
            <w:r>
              <w:rPr>
                <w:rFonts w:ascii="Arial" w:hAnsi="Arial" w:cs="Arial"/>
                <w:sz w:val="18"/>
                <w:szCs w:val="18"/>
              </w:rPr>
              <w:t>я</w:t>
            </w:r>
            <w:r w:rsidRPr="00016002">
              <w:rPr>
                <w:rFonts w:ascii="Arial" w:hAnsi="Arial" w:cs="Arial"/>
                <w:sz w:val="18"/>
                <w:szCs w:val="18"/>
              </w:rPr>
              <w:t xml:space="preserve"> по формированию штата специалистов информационной безопасности с учетом планов по созданию систем информационной безопасности</w:t>
            </w:r>
          </w:p>
        </w:tc>
        <w:tc>
          <w:tcPr>
            <w:tcW w:w="9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089F55C1" w14:textId="77777777" w:rsidR="003332C7" w:rsidRPr="00CA3E27" w:rsidRDefault="003332C7" w:rsidP="00C24EED">
            <w:pPr>
              <w:spacing w:before="60" w:after="6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1461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63A97C8B" w14:textId="77777777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30.07.2021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781BB982" w14:textId="77777777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Заказчик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5AA8A856" w14:textId="77777777" w:rsidR="003332C7" w:rsidRPr="000B0535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Куратор, Куратор ДО</w:t>
            </w:r>
          </w:p>
        </w:tc>
        <w:tc>
          <w:tcPr>
            <w:tcW w:w="146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134ECBAE" w14:textId="77777777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Корпоративным письмом н</w:t>
            </w:r>
            <w:r w:rsidRPr="00016002">
              <w:rPr>
                <w:rFonts w:ascii="Arial" w:hAnsi="Arial" w:cs="Arial"/>
                <w:sz w:val="18"/>
                <w:szCs w:val="18"/>
              </w:rPr>
              <w:t xml:space="preserve">аправлены </w:t>
            </w:r>
            <w:r>
              <w:rPr>
                <w:rFonts w:ascii="Arial" w:hAnsi="Arial" w:cs="Arial"/>
                <w:sz w:val="18"/>
                <w:szCs w:val="18"/>
              </w:rPr>
              <w:t xml:space="preserve">в ДИБ, Куратору ДО и БУПОР «ПАО «Интер РАО» </w:t>
            </w:r>
            <w:r w:rsidRPr="00016002">
              <w:rPr>
                <w:rFonts w:ascii="Arial" w:hAnsi="Arial" w:cs="Arial"/>
                <w:sz w:val="18"/>
                <w:szCs w:val="18"/>
              </w:rPr>
              <w:t xml:space="preserve">предложения по функциям и организационно-штатной структуре </w:t>
            </w:r>
            <w:r>
              <w:rPr>
                <w:rFonts w:ascii="Arial" w:hAnsi="Arial" w:cs="Arial"/>
                <w:sz w:val="18"/>
                <w:szCs w:val="18"/>
              </w:rPr>
              <w:t xml:space="preserve">для целей реализации функции </w:t>
            </w:r>
            <w:r w:rsidRPr="00016002">
              <w:rPr>
                <w:rFonts w:ascii="Arial" w:hAnsi="Arial" w:cs="Arial"/>
                <w:sz w:val="18"/>
                <w:szCs w:val="18"/>
              </w:rPr>
              <w:t xml:space="preserve">ИБ </w:t>
            </w:r>
            <w:r>
              <w:rPr>
                <w:rFonts w:ascii="Arial" w:hAnsi="Arial" w:cs="Arial"/>
                <w:sz w:val="18"/>
                <w:szCs w:val="18"/>
              </w:rPr>
              <w:t>Общества.</w:t>
            </w:r>
          </w:p>
        </w:tc>
      </w:tr>
      <w:tr w:rsidR="003332C7" w:rsidRPr="00F25E58" w14:paraId="481373D1" w14:textId="77777777" w:rsidTr="00C24EED">
        <w:trPr>
          <w:trHeight w:val="398"/>
        </w:trPr>
        <w:tc>
          <w:tcPr>
            <w:tcW w:w="614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  <w:vAlign w:val="center"/>
          </w:tcPr>
          <w:p w14:paraId="020D31BF" w14:textId="77777777" w:rsidR="003332C7" w:rsidRPr="000B0535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  <w:lang w:val="en-US"/>
              </w:rPr>
            </w:pPr>
            <w:r>
              <w:rPr>
                <w:rFonts w:ascii="Arial" w:hAnsi="Arial" w:cs="Arial"/>
                <w:sz w:val="18"/>
                <w:szCs w:val="18"/>
              </w:rPr>
              <w:t>1.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3</w:t>
            </w:r>
          </w:p>
        </w:tc>
        <w:tc>
          <w:tcPr>
            <w:tcW w:w="3243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  <w:vAlign w:val="center"/>
          </w:tcPr>
          <w:p w14:paraId="4F3A0EDA" w14:textId="77777777" w:rsidR="003332C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016002">
              <w:rPr>
                <w:rFonts w:ascii="Arial" w:hAnsi="Arial" w:cs="Arial"/>
                <w:sz w:val="18"/>
                <w:szCs w:val="18"/>
              </w:rPr>
              <w:t>Актуализ</w:t>
            </w:r>
            <w:r>
              <w:rPr>
                <w:rFonts w:ascii="Arial" w:hAnsi="Arial" w:cs="Arial"/>
                <w:sz w:val="18"/>
                <w:szCs w:val="18"/>
              </w:rPr>
              <w:t>ирована</w:t>
            </w:r>
            <w:r w:rsidRPr="00016002">
              <w:rPr>
                <w:rFonts w:ascii="Arial" w:hAnsi="Arial" w:cs="Arial"/>
                <w:sz w:val="18"/>
                <w:szCs w:val="18"/>
              </w:rPr>
              <w:t xml:space="preserve"> инвестиционн</w:t>
            </w:r>
            <w:r>
              <w:rPr>
                <w:rFonts w:ascii="Arial" w:hAnsi="Arial" w:cs="Arial"/>
                <w:sz w:val="18"/>
                <w:szCs w:val="18"/>
              </w:rPr>
              <w:t>ая</w:t>
            </w:r>
            <w:r w:rsidRPr="00016002">
              <w:rPr>
                <w:rFonts w:ascii="Arial" w:hAnsi="Arial" w:cs="Arial"/>
                <w:sz w:val="18"/>
                <w:szCs w:val="18"/>
              </w:rPr>
              <w:t xml:space="preserve"> программ</w:t>
            </w:r>
            <w:r>
              <w:rPr>
                <w:rFonts w:ascii="Arial" w:hAnsi="Arial" w:cs="Arial"/>
                <w:sz w:val="18"/>
                <w:szCs w:val="18"/>
              </w:rPr>
              <w:t>а</w:t>
            </w:r>
            <w:r w:rsidRPr="00016002">
              <w:rPr>
                <w:rFonts w:ascii="Arial" w:hAnsi="Arial" w:cs="Arial"/>
                <w:sz w:val="18"/>
                <w:szCs w:val="18"/>
              </w:rPr>
              <w:t xml:space="preserve"> в части включения расходов инвестиционного характера, планируемых в рамках Программы развития ИБ на 2021-2025 года в ИПР на 2022-2026 годы</w:t>
            </w:r>
          </w:p>
        </w:tc>
        <w:tc>
          <w:tcPr>
            <w:tcW w:w="9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  <w:vAlign w:val="center"/>
          </w:tcPr>
          <w:p w14:paraId="0158B052" w14:textId="7DBA0BE6" w:rsidR="003332C7" w:rsidRPr="00B36177" w:rsidRDefault="003332C7" w:rsidP="00C24EED">
            <w:pPr>
              <w:spacing w:before="60" w:after="6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36177">
              <w:rPr>
                <w:rFonts w:ascii="Arial" w:hAnsi="Arial" w:cs="Arial"/>
                <w:sz w:val="18"/>
                <w:szCs w:val="18"/>
              </w:rPr>
              <w:t xml:space="preserve">уровень </w:t>
            </w:r>
            <w:r w:rsidR="003554C9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1461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4270EC37" w14:textId="77777777" w:rsidR="003332C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15.11.2021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0122DD31" w14:textId="77777777" w:rsidR="003332C7" w:rsidRPr="00891A82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891A82">
              <w:rPr>
                <w:rFonts w:ascii="Arial" w:hAnsi="Arial" w:cs="Arial"/>
                <w:sz w:val="18"/>
                <w:szCs w:val="18"/>
              </w:rPr>
              <w:t>Заказчик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318C4C43" w14:textId="77777777" w:rsidR="003332C7" w:rsidRPr="00891A82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891A82">
              <w:rPr>
                <w:rFonts w:ascii="Arial" w:hAnsi="Arial" w:cs="Arial"/>
                <w:sz w:val="18"/>
                <w:szCs w:val="18"/>
              </w:rPr>
              <w:t>Куратор</w:t>
            </w:r>
          </w:p>
        </w:tc>
        <w:tc>
          <w:tcPr>
            <w:tcW w:w="146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  <w:vAlign w:val="center"/>
          </w:tcPr>
          <w:p w14:paraId="6E56674D" w14:textId="77777777" w:rsidR="003332C7" w:rsidRPr="00CD37CF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016002">
              <w:rPr>
                <w:rFonts w:ascii="Arial" w:hAnsi="Arial" w:cs="Arial"/>
                <w:sz w:val="18"/>
                <w:szCs w:val="18"/>
              </w:rPr>
              <w:t>Отчет о включения расходов инвестиционного характера, планируемых в рамках Программы развития ИБ на 2021-2015 года в ИПР на 2022-2026 годы направлен на имя Куратора ДИБ</w:t>
            </w:r>
            <w:r>
              <w:rPr>
                <w:rFonts w:ascii="Arial" w:hAnsi="Arial" w:cs="Arial"/>
                <w:sz w:val="18"/>
                <w:szCs w:val="18"/>
              </w:rPr>
              <w:t xml:space="preserve">, закрыт пункт 7.1. </w:t>
            </w:r>
            <w:r w:rsidRPr="00CD37CF">
              <w:rPr>
                <w:rFonts w:ascii="Arial" w:hAnsi="Arial" w:cs="Arial"/>
                <w:sz w:val="18"/>
                <w:szCs w:val="18"/>
              </w:rPr>
              <w:t>Приложения № 20</w:t>
            </w:r>
          </w:p>
          <w:p w14:paraId="03C5ECD3" w14:textId="77777777" w:rsidR="003332C7" w:rsidRPr="00CD37CF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CD37CF">
              <w:rPr>
                <w:rFonts w:ascii="Arial" w:hAnsi="Arial" w:cs="Arial"/>
                <w:sz w:val="18"/>
                <w:szCs w:val="18"/>
              </w:rPr>
              <w:t>к протоколу от 17.12.2020 №906</w:t>
            </w:r>
          </w:p>
          <w:p w14:paraId="5B1B0F7A" w14:textId="77777777" w:rsidR="003332C7" w:rsidRPr="00CD37CF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CD37CF">
              <w:rPr>
                <w:rFonts w:ascii="Arial" w:hAnsi="Arial" w:cs="Arial"/>
                <w:sz w:val="18"/>
                <w:szCs w:val="18"/>
              </w:rPr>
              <w:t>заседания Правления</w:t>
            </w:r>
          </w:p>
          <w:p w14:paraId="382D9755" w14:textId="77777777" w:rsidR="003332C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CD37CF">
              <w:rPr>
                <w:rFonts w:ascii="Arial" w:hAnsi="Arial" w:cs="Arial"/>
                <w:sz w:val="18"/>
                <w:szCs w:val="18"/>
              </w:rPr>
              <w:t>ПАО «Интер РАО»</w:t>
            </w:r>
          </w:p>
        </w:tc>
      </w:tr>
      <w:tr w:rsidR="003332C7" w:rsidRPr="00F25E58" w14:paraId="2666F9E0" w14:textId="77777777" w:rsidTr="00C24EED">
        <w:trPr>
          <w:trHeight w:val="398"/>
        </w:trPr>
        <w:tc>
          <w:tcPr>
            <w:tcW w:w="614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FBD4B4" w:themeFill="accent6" w:themeFillTint="66"/>
            <w:vAlign w:val="center"/>
          </w:tcPr>
          <w:p w14:paraId="2D4EEDE5" w14:textId="77777777" w:rsidR="003332C7" w:rsidRPr="00B36177" w:rsidRDefault="003332C7" w:rsidP="00C24EED">
            <w:pPr>
              <w:spacing w:before="60" w:after="60" w:line="240" w:lineRule="auto"/>
              <w:rPr>
                <w:rFonts w:ascii="Arial" w:hAnsi="Arial" w:cs="Arial"/>
                <w:b/>
                <w:sz w:val="20"/>
                <w:szCs w:val="18"/>
              </w:rPr>
            </w:pPr>
            <w:r w:rsidRPr="00B36177">
              <w:rPr>
                <w:rFonts w:ascii="Arial" w:hAnsi="Arial" w:cs="Arial"/>
                <w:b/>
                <w:sz w:val="20"/>
                <w:szCs w:val="18"/>
              </w:rPr>
              <w:t>2</w:t>
            </w:r>
          </w:p>
        </w:tc>
        <w:tc>
          <w:tcPr>
            <w:tcW w:w="9542" w:type="dxa"/>
            <w:gridSpan w:val="6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FBD4B4" w:themeFill="accent6" w:themeFillTint="66"/>
            <w:vAlign w:val="center"/>
          </w:tcPr>
          <w:p w14:paraId="48094348" w14:textId="77777777" w:rsidR="003332C7" w:rsidRPr="00B3617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B36177">
              <w:rPr>
                <w:rFonts w:ascii="Arial" w:hAnsi="Arial" w:cs="Arial"/>
                <w:b/>
                <w:sz w:val="20"/>
                <w:szCs w:val="18"/>
              </w:rPr>
              <w:t>Проектирование</w:t>
            </w:r>
          </w:p>
        </w:tc>
      </w:tr>
      <w:tr w:rsidR="003332C7" w:rsidRPr="00F25E58" w14:paraId="2ECB4FE7" w14:textId="77777777" w:rsidTr="00C24EED">
        <w:trPr>
          <w:trHeight w:val="398"/>
        </w:trPr>
        <w:tc>
          <w:tcPr>
            <w:tcW w:w="614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578CBC3F" w14:textId="77777777" w:rsidR="003332C7" w:rsidRPr="00B3617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CA3E27">
              <w:rPr>
                <w:rFonts w:ascii="Arial" w:hAnsi="Arial" w:cs="Arial"/>
                <w:sz w:val="18"/>
                <w:szCs w:val="18"/>
              </w:rPr>
              <w:t>2.1</w:t>
            </w:r>
          </w:p>
        </w:tc>
        <w:tc>
          <w:tcPr>
            <w:tcW w:w="3243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4D1EADBA" w14:textId="77777777" w:rsidR="003332C7" w:rsidRPr="00B3617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CA3E27">
              <w:rPr>
                <w:rFonts w:ascii="Arial" w:hAnsi="Arial" w:cs="Arial"/>
                <w:sz w:val="18"/>
                <w:szCs w:val="18"/>
              </w:rPr>
              <w:t xml:space="preserve">Сформировано и утверждено ТЗ (на закупку) на </w:t>
            </w:r>
            <w:r>
              <w:rPr>
                <w:rFonts w:ascii="Arial" w:hAnsi="Arial" w:cs="Arial"/>
                <w:sz w:val="18"/>
                <w:szCs w:val="18"/>
              </w:rPr>
              <w:t>п</w:t>
            </w:r>
            <w:r w:rsidRPr="00741DCC">
              <w:rPr>
                <w:rFonts w:ascii="Arial" w:hAnsi="Arial" w:cs="Arial"/>
                <w:sz w:val="18"/>
                <w:szCs w:val="18"/>
              </w:rPr>
              <w:t>риобретение оборудования, ПО (NAD+SIEM), проектирование и внедрение системы защиты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2CFBA78A" w14:textId="6567661F" w:rsidR="003332C7" w:rsidRPr="00CA3E27" w:rsidRDefault="003332C7" w:rsidP="00C24EED">
            <w:pPr>
              <w:spacing w:before="60" w:after="6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A3E27">
              <w:rPr>
                <w:rFonts w:ascii="Arial" w:hAnsi="Arial" w:cs="Arial"/>
                <w:sz w:val="18"/>
                <w:szCs w:val="18"/>
              </w:rPr>
              <w:t xml:space="preserve">уровень </w:t>
            </w:r>
            <w:r w:rsidR="003554C9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1461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4D573359" w14:textId="77777777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01.07.2021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2559AB7C" w14:textId="77777777" w:rsidR="003332C7" w:rsidRPr="00C33053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CA3E27">
              <w:rPr>
                <w:rFonts w:ascii="Arial" w:hAnsi="Arial" w:cs="Arial"/>
                <w:sz w:val="18"/>
                <w:szCs w:val="18"/>
              </w:rPr>
              <w:t>Заказчик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7C1478D4" w14:textId="77777777" w:rsidR="003332C7" w:rsidRPr="00B3617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CA3E27">
              <w:rPr>
                <w:rFonts w:ascii="Arial" w:hAnsi="Arial" w:cs="Arial"/>
                <w:sz w:val="18"/>
                <w:szCs w:val="18"/>
              </w:rPr>
              <w:t>Куратор</w:t>
            </w:r>
          </w:p>
        </w:tc>
        <w:tc>
          <w:tcPr>
            <w:tcW w:w="146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386C537A" w14:textId="77777777" w:rsidR="003332C7" w:rsidRPr="00B3617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CA3E27">
              <w:rPr>
                <w:rFonts w:ascii="Arial" w:hAnsi="Arial" w:cs="Arial"/>
                <w:sz w:val="18"/>
                <w:szCs w:val="18"/>
              </w:rPr>
              <w:t>утвержденное ТЗ на закупку</w:t>
            </w:r>
          </w:p>
        </w:tc>
      </w:tr>
      <w:tr w:rsidR="003332C7" w:rsidRPr="00F25E58" w14:paraId="5BD47937" w14:textId="77777777" w:rsidTr="00C24EED">
        <w:trPr>
          <w:trHeight w:val="398"/>
        </w:trPr>
        <w:tc>
          <w:tcPr>
            <w:tcW w:w="614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48C52FED" w14:textId="741CE43A" w:rsidR="003332C7" w:rsidRPr="00B64D07" w:rsidRDefault="00B64D0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  <w:lang w:val="en-US"/>
              </w:rPr>
              <w:t>2</w:t>
            </w:r>
            <w:r>
              <w:rPr>
                <w:rFonts w:ascii="Arial" w:hAnsi="Arial" w:cs="Arial"/>
                <w:sz w:val="18"/>
                <w:szCs w:val="18"/>
              </w:rPr>
              <w:t>.2</w:t>
            </w:r>
          </w:p>
        </w:tc>
        <w:tc>
          <w:tcPr>
            <w:tcW w:w="3243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4FCC7D39" w14:textId="77777777" w:rsidR="003332C7" w:rsidRPr="00B64D0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B64D07">
              <w:rPr>
                <w:rFonts w:ascii="Arial" w:hAnsi="Arial" w:cs="Arial"/>
                <w:sz w:val="18"/>
                <w:szCs w:val="18"/>
              </w:rPr>
              <w:t>Произведена разработка плана внедрения системы межсетевого экранирования и сегментирования сети Общества</w:t>
            </w:r>
          </w:p>
        </w:tc>
        <w:tc>
          <w:tcPr>
            <w:tcW w:w="9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72ECE3A6" w14:textId="77777777" w:rsidR="003332C7" w:rsidRPr="00B64D07" w:rsidRDefault="003332C7" w:rsidP="00C24EED">
            <w:pPr>
              <w:spacing w:before="60" w:after="6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64D07">
              <w:rPr>
                <w:rFonts w:ascii="Arial" w:hAnsi="Arial" w:cs="Arial"/>
                <w:sz w:val="18"/>
                <w:szCs w:val="18"/>
              </w:rPr>
              <w:t>Уровень 2</w:t>
            </w:r>
          </w:p>
        </w:tc>
        <w:tc>
          <w:tcPr>
            <w:tcW w:w="1461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04E63F62" w14:textId="77777777" w:rsidR="003332C7" w:rsidRPr="00B64D0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B64D07">
              <w:rPr>
                <w:rFonts w:ascii="Arial" w:hAnsi="Arial" w:cs="Arial"/>
                <w:sz w:val="18"/>
                <w:szCs w:val="18"/>
              </w:rPr>
              <w:t>01.09.2021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101A519F" w14:textId="77777777" w:rsidR="003332C7" w:rsidRPr="00B64D0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B64D07">
              <w:rPr>
                <w:rFonts w:ascii="Arial" w:hAnsi="Arial" w:cs="Arial"/>
                <w:sz w:val="18"/>
                <w:szCs w:val="18"/>
              </w:rPr>
              <w:t>РП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5CB9EB05" w14:textId="77777777" w:rsidR="003332C7" w:rsidRPr="00B64D0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B64D07">
              <w:rPr>
                <w:rFonts w:ascii="Arial" w:hAnsi="Arial" w:cs="Arial"/>
                <w:sz w:val="18"/>
                <w:szCs w:val="18"/>
              </w:rPr>
              <w:t>ЕОЛ</w:t>
            </w:r>
          </w:p>
        </w:tc>
        <w:tc>
          <w:tcPr>
            <w:tcW w:w="146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637A09BD" w14:textId="77777777" w:rsidR="003332C7" w:rsidRPr="00B64D0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B64D07">
              <w:rPr>
                <w:rFonts w:ascii="Arial" w:hAnsi="Arial" w:cs="Arial"/>
                <w:sz w:val="18"/>
                <w:szCs w:val="18"/>
              </w:rPr>
              <w:t>Утвержденный План внедрения системы межсетевого экранирования и сегментирования сети Общества направлен корпоративным письмом куратору</w:t>
            </w:r>
          </w:p>
        </w:tc>
      </w:tr>
      <w:tr w:rsidR="003332C7" w:rsidRPr="00F25E58" w14:paraId="2AB7A2C3" w14:textId="77777777" w:rsidTr="00C24EED">
        <w:trPr>
          <w:trHeight w:val="398"/>
        </w:trPr>
        <w:tc>
          <w:tcPr>
            <w:tcW w:w="614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013B1FDB" w14:textId="7EA37847" w:rsidR="003332C7" w:rsidRPr="00CA3E27" w:rsidRDefault="00B64D0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2.3</w:t>
            </w:r>
          </w:p>
        </w:tc>
        <w:tc>
          <w:tcPr>
            <w:tcW w:w="3243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5441C51C" w14:textId="20C834E0" w:rsidR="003332C7" w:rsidRPr="00B64D07" w:rsidRDefault="009D3D86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9D3D86">
              <w:rPr>
                <w:rFonts w:ascii="Arial" w:hAnsi="Arial" w:cs="Arial"/>
                <w:sz w:val="18"/>
                <w:szCs w:val="18"/>
              </w:rPr>
              <w:t xml:space="preserve">Сформировано и утверждено ТЗ (на закупку) на приобретение сертифицированных МСЭ </w:t>
            </w:r>
            <w:proofErr w:type="spellStart"/>
            <w:r w:rsidRPr="009D3D86">
              <w:rPr>
                <w:rFonts w:ascii="Arial" w:hAnsi="Arial" w:cs="Arial"/>
                <w:sz w:val="18"/>
                <w:szCs w:val="18"/>
              </w:rPr>
              <w:t>FortiGate</w:t>
            </w:r>
            <w:proofErr w:type="spellEnd"/>
            <w:r w:rsidRPr="009D3D86"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9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7A33B7FC" w14:textId="77777777" w:rsidR="003332C7" w:rsidRPr="00B64D07" w:rsidRDefault="003332C7" w:rsidP="00C24EED">
            <w:pPr>
              <w:spacing w:before="60" w:after="6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64D07">
              <w:rPr>
                <w:rFonts w:ascii="Arial" w:hAnsi="Arial" w:cs="Arial"/>
                <w:sz w:val="18"/>
                <w:szCs w:val="18"/>
              </w:rPr>
              <w:t>Уровень 1</w:t>
            </w:r>
          </w:p>
        </w:tc>
        <w:tc>
          <w:tcPr>
            <w:tcW w:w="1461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2D262AAB" w14:textId="77777777" w:rsidR="003332C7" w:rsidRPr="00B64D0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B64D07">
              <w:rPr>
                <w:rFonts w:ascii="Arial" w:hAnsi="Arial" w:cs="Arial"/>
                <w:sz w:val="18"/>
                <w:szCs w:val="18"/>
              </w:rPr>
              <w:t>01.09.2021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2C3FC028" w14:textId="77777777" w:rsidR="003332C7" w:rsidRPr="00B64D0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B64D07">
              <w:rPr>
                <w:rFonts w:ascii="Arial" w:hAnsi="Arial" w:cs="Arial"/>
                <w:sz w:val="18"/>
                <w:szCs w:val="18"/>
              </w:rPr>
              <w:t>Заказчик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24BB96CC" w14:textId="77777777" w:rsidR="003332C7" w:rsidRPr="00B64D0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B64D07">
              <w:rPr>
                <w:rFonts w:ascii="Arial" w:hAnsi="Arial" w:cs="Arial"/>
                <w:sz w:val="18"/>
                <w:szCs w:val="18"/>
              </w:rPr>
              <w:t>Куратор</w:t>
            </w:r>
          </w:p>
        </w:tc>
        <w:tc>
          <w:tcPr>
            <w:tcW w:w="146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4B94E8E6" w14:textId="77777777" w:rsidR="003332C7" w:rsidRPr="00B64D0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B64D07">
              <w:rPr>
                <w:rFonts w:ascii="Arial" w:hAnsi="Arial" w:cs="Arial"/>
                <w:sz w:val="18"/>
                <w:szCs w:val="18"/>
              </w:rPr>
              <w:t>утвержденное ТЗ на закупку</w:t>
            </w:r>
          </w:p>
        </w:tc>
      </w:tr>
      <w:tr w:rsidR="003332C7" w:rsidRPr="00F25E58" w14:paraId="17B1F370" w14:textId="77777777" w:rsidTr="00C24EED">
        <w:trPr>
          <w:trHeight w:val="398"/>
        </w:trPr>
        <w:tc>
          <w:tcPr>
            <w:tcW w:w="614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61EBD932" w14:textId="3285DE15" w:rsidR="003332C7" w:rsidRPr="00B64D07" w:rsidRDefault="00B64D0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B64D07">
              <w:rPr>
                <w:rFonts w:ascii="Arial" w:hAnsi="Arial" w:cs="Arial"/>
                <w:sz w:val="18"/>
                <w:szCs w:val="18"/>
              </w:rPr>
              <w:t>2.4</w:t>
            </w:r>
          </w:p>
        </w:tc>
        <w:tc>
          <w:tcPr>
            <w:tcW w:w="3243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2FF84282" w14:textId="286837A6" w:rsidR="003332C7" w:rsidRPr="00B64D07" w:rsidRDefault="00DC443E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DC443E">
              <w:rPr>
                <w:rFonts w:ascii="Arial" w:hAnsi="Arial" w:cs="Arial"/>
                <w:sz w:val="18"/>
                <w:szCs w:val="18"/>
              </w:rPr>
              <w:t xml:space="preserve">Проведены конкурсные процедуры по закупке сертифицированных МСЭ </w:t>
            </w:r>
            <w:proofErr w:type="spellStart"/>
            <w:r w:rsidRPr="00DC443E">
              <w:rPr>
                <w:rFonts w:ascii="Arial" w:hAnsi="Arial" w:cs="Arial"/>
                <w:sz w:val="18"/>
                <w:szCs w:val="18"/>
              </w:rPr>
              <w:t>FortiGate</w:t>
            </w:r>
            <w:proofErr w:type="spellEnd"/>
          </w:p>
        </w:tc>
        <w:tc>
          <w:tcPr>
            <w:tcW w:w="9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621C4BEB" w14:textId="4AC59EEF" w:rsidR="003332C7" w:rsidRPr="00B64D07" w:rsidRDefault="003332C7" w:rsidP="00C24EED">
            <w:pPr>
              <w:spacing w:before="60" w:after="6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64D07">
              <w:rPr>
                <w:rFonts w:ascii="Arial" w:hAnsi="Arial" w:cs="Arial"/>
                <w:sz w:val="18"/>
                <w:szCs w:val="18"/>
              </w:rPr>
              <w:t xml:space="preserve">уровень </w:t>
            </w:r>
            <w:r w:rsidR="003554C9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1461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72995647" w14:textId="77777777" w:rsidR="003332C7" w:rsidRPr="00B64D0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B64D07">
              <w:rPr>
                <w:rFonts w:ascii="Arial" w:hAnsi="Arial" w:cs="Arial"/>
                <w:sz w:val="18"/>
                <w:szCs w:val="18"/>
              </w:rPr>
              <w:t>30.11.2021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7F8FCECF" w14:textId="77777777" w:rsidR="003332C7" w:rsidRPr="00B64D0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B64D07">
              <w:rPr>
                <w:rFonts w:ascii="Arial" w:hAnsi="Arial" w:cs="Arial"/>
                <w:sz w:val="18"/>
                <w:szCs w:val="18"/>
              </w:rPr>
              <w:t>РП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4AFDE67E" w14:textId="77777777" w:rsidR="003332C7" w:rsidRPr="00B64D0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B64D07">
              <w:rPr>
                <w:rFonts w:ascii="Arial" w:hAnsi="Arial" w:cs="Arial"/>
                <w:sz w:val="18"/>
                <w:szCs w:val="18"/>
              </w:rPr>
              <w:t>ЕОЛ</w:t>
            </w:r>
          </w:p>
        </w:tc>
        <w:tc>
          <w:tcPr>
            <w:tcW w:w="146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09803D07" w14:textId="77777777" w:rsidR="003332C7" w:rsidRPr="00B64D0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B64D07">
              <w:rPr>
                <w:rFonts w:ascii="Arial" w:hAnsi="Arial" w:cs="Arial"/>
                <w:sz w:val="18"/>
                <w:szCs w:val="18"/>
              </w:rPr>
              <w:t>Протокол выбора поставщика</w:t>
            </w:r>
          </w:p>
        </w:tc>
      </w:tr>
      <w:tr w:rsidR="003332C7" w:rsidRPr="00F25E58" w14:paraId="49B84E77" w14:textId="77777777" w:rsidTr="00C24EED">
        <w:trPr>
          <w:trHeight w:val="398"/>
        </w:trPr>
        <w:tc>
          <w:tcPr>
            <w:tcW w:w="614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20D4C484" w14:textId="7CB0E5CA" w:rsidR="003332C7" w:rsidRPr="00B64D07" w:rsidRDefault="00B64D0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B64D07">
              <w:rPr>
                <w:rFonts w:ascii="Arial" w:hAnsi="Arial" w:cs="Arial"/>
                <w:sz w:val="18"/>
                <w:szCs w:val="18"/>
              </w:rPr>
              <w:t>2.5</w:t>
            </w:r>
          </w:p>
        </w:tc>
        <w:tc>
          <w:tcPr>
            <w:tcW w:w="3243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1D83B19B" w14:textId="312292A0" w:rsidR="003332C7" w:rsidRPr="00B64D0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B64D07">
              <w:rPr>
                <w:rFonts w:ascii="Arial" w:hAnsi="Arial" w:cs="Arial"/>
                <w:sz w:val="18"/>
                <w:szCs w:val="18"/>
              </w:rPr>
              <w:t xml:space="preserve">Заключено дополнительное соглашение с поставщиком услуги обеспечения защищенного доступа в интернет и обеспечения безопасности публичных </w:t>
            </w:r>
            <w:r w:rsidRPr="00B64D07">
              <w:rPr>
                <w:rFonts w:ascii="Arial" w:hAnsi="Arial" w:cs="Arial"/>
                <w:sz w:val="18"/>
                <w:szCs w:val="18"/>
                <w:lang w:val="en-US"/>
              </w:rPr>
              <w:t>WEB</w:t>
            </w:r>
            <w:r w:rsidRPr="00B64D07">
              <w:rPr>
                <w:rFonts w:ascii="Arial" w:hAnsi="Arial" w:cs="Arial"/>
                <w:sz w:val="18"/>
                <w:szCs w:val="18"/>
              </w:rPr>
              <w:t xml:space="preserve"> ресурсов</w:t>
            </w:r>
            <w:r w:rsidR="00B64D07">
              <w:rPr>
                <w:rFonts w:ascii="Arial" w:hAnsi="Arial" w:cs="Arial"/>
                <w:sz w:val="18"/>
                <w:szCs w:val="18"/>
              </w:rPr>
              <w:t xml:space="preserve"> для исключения дублирования расходов</w:t>
            </w:r>
          </w:p>
        </w:tc>
        <w:tc>
          <w:tcPr>
            <w:tcW w:w="9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60413CE1" w14:textId="77777777" w:rsidR="003332C7" w:rsidRPr="00B64D07" w:rsidRDefault="003332C7" w:rsidP="00C24EED">
            <w:pPr>
              <w:spacing w:before="60" w:after="6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64D07">
              <w:rPr>
                <w:rFonts w:ascii="Arial" w:hAnsi="Arial" w:cs="Arial"/>
                <w:sz w:val="18"/>
                <w:szCs w:val="18"/>
              </w:rPr>
              <w:t>уровень 2</w:t>
            </w:r>
          </w:p>
        </w:tc>
        <w:tc>
          <w:tcPr>
            <w:tcW w:w="1461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41C97F12" w14:textId="16FB5615" w:rsidR="003332C7" w:rsidRPr="00B64D0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B64D07">
              <w:rPr>
                <w:rFonts w:ascii="Arial" w:hAnsi="Arial" w:cs="Arial"/>
                <w:sz w:val="18"/>
                <w:szCs w:val="18"/>
              </w:rPr>
              <w:t>30.</w:t>
            </w:r>
            <w:r w:rsidR="00B64D07">
              <w:rPr>
                <w:rFonts w:ascii="Arial" w:hAnsi="Arial" w:cs="Arial"/>
                <w:sz w:val="18"/>
                <w:szCs w:val="18"/>
              </w:rPr>
              <w:t>04</w:t>
            </w:r>
            <w:r w:rsidRPr="00B64D07">
              <w:rPr>
                <w:rFonts w:ascii="Arial" w:hAnsi="Arial" w:cs="Arial"/>
                <w:sz w:val="18"/>
                <w:szCs w:val="18"/>
              </w:rPr>
              <w:t>.202</w:t>
            </w:r>
            <w:r w:rsidR="00B64D07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6A1CAEA0" w14:textId="77777777" w:rsidR="003332C7" w:rsidRPr="00B64D0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B64D07">
              <w:rPr>
                <w:rFonts w:ascii="Arial" w:hAnsi="Arial" w:cs="Arial"/>
                <w:sz w:val="18"/>
                <w:szCs w:val="18"/>
              </w:rPr>
              <w:t>ЕОЛ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69642F34" w14:textId="77777777" w:rsidR="003332C7" w:rsidRPr="00B64D0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B64D07">
              <w:rPr>
                <w:rFonts w:ascii="Arial" w:hAnsi="Arial" w:cs="Arial"/>
                <w:sz w:val="18"/>
                <w:szCs w:val="18"/>
              </w:rPr>
              <w:t>ГД</w:t>
            </w:r>
          </w:p>
        </w:tc>
        <w:tc>
          <w:tcPr>
            <w:tcW w:w="146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4373BA21" w14:textId="77777777" w:rsidR="003332C7" w:rsidRPr="00B64D0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B64D07">
              <w:rPr>
                <w:rFonts w:ascii="Arial" w:hAnsi="Arial" w:cs="Arial"/>
                <w:sz w:val="18"/>
                <w:szCs w:val="18"/>
              </w:rPr>
              <w:t xml:space="preserve">Дополнительное соглашение к договору оказания услуги обеспечения защищенного доступа в интернет и обеспечения безопасности публичных </w:t>
            </w:r>
            <w:r w:rsidRPr="00B64D07">
              <w:rPr>
                <w:rFonts w:ascii="Arial" w:hAnsi="Arial" w:cs="Arial"/>
                <w:sz w:val="18"/>
                <w:szCs w:val="18"/>
                <w:lang w:val="en-US"/>
              </w:rPr>
              <w:t>WEB</w:t>
            </w:r>
            <w:r w:rsidRPr="00B64D07">
              <w:rPr>
                <w:rFonts w:ascii="Arial" w:hAnsi="Arial" w:cs="Arial"/>
                <w:sz w:val="18"/>
                <w:szCs w:val="18"/>
              </w:rPr>
              <w:t xml:space="preserve"> ресурсов </w:t>
            </w:r>
          </w:p>
        </w:tc>
      </w:tr>
      <w:tr w:rsidR="003332C7" w:rsidRPr="00F25E58" w14:paraId="2911429B" w14:textId="77777777" w:rsidTr="00C24EED">
        <w:trPr>
          <w:trHeight w:val="398"/>
        </w:trPr>
        <w:tc>
          <w:tcPr>
            <w:tcW w:w="614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3EA71A33" w14:textId="43221D79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CA3E27">
              <w:rPr>
                <w:rFonts w:ascii="Arial" w:hAnsi="Arial" w:cs="Arial"/>
                <w:sz w:val="18"/>
                <w:szCs w:val="18"/>
              </w:rPr>
              <w:t>2.</w:t>
            </w:r>
            <w:r w:rsidR="00B64D07">
              <w:rPr>
                <w:rFonts w:ascii="Arial" w:hAnsi="Arial" w:cs="Arial"/>
                <w:sz w:val="18"/>
                <w:szCs w:val="18"/>
              </w:rPr>
              <w:t>6</w:t>
            </w:r>
          </w:p>
        </w:tc>
        <w:tc>
          <w:tcPr>
            <w:tcW w:w="3243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2BA4F0BE" w14:textId="77777777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CA3E27">
              <w:rPr>
                <w:rFonts w:ascii="Arial" w:hAnsi="Arial" w:cs="Arial"/>
                <w:sz w:val="18"/>
                <w:szCs w:val="18"/>
              </w:rPr>
              <w:t xml:space="preserve">Проведены конкурсные процедуры по закупке услуг </w:t>
            </w:r>
            <w:r>
              <w:rPr>
                <w:rFonts w:ascii="Arial" w:hAnsi="Arial" w:cs="Arial"/>
                <w:sz w:val="18"/>
                <w:szCs w:val="18"/>
              </w:rPr>
              <w:t>поставки</w:t>
            </w:r>
            <w:r w:rsidRPr="00741DCC">
              <w:rPr>
                <w:rFonts w:ascii="Arial" w:hAnsi="Arial" w:cs="Arial"/>
                <w:sz w:val="18"/>
                <w:szCs w:val="18"/>
              </w:rPr>
              <w:t xml:space="preserve"> оборудования, ПО (NAD+SIEM), проектирование и внедрение системы защиты</w:t>
            </w:r>
          </w:p>
        </w:tc>
        <w:tc>
          <w:tcPr>
            <w:tcW w:w="9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71B4772C" w14:textId="1A6F1157" w:rsidR="003332C7" w:rsidRPr="00CA3E27" w:rsidRDefault="003332C7" w:rsidP="00C24EED">
            <w:pPr>
              <w:spacing w:before="60" w:after="6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A3E27">
              <w:rPr>
                <w:rFonts w:ascii="Arial" w:hAnsi="Arial" w:cs="Arial"/>
                <w:sz w:val="18"/>
                <w:szCs w:val="18"/>
              </w:rPr>
              <w:t xml:space="preserve">уровень </w:t>
            </w:r>
            <w:r w:rsidR="003554C9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1461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334CBE22" w14:textId="31A3199E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30.0</w:t>
            </w:r>
            <w:r w:rsidR="009D3D86">
              <w:rPr>
                <w:rFonts w:ascii="Arial" w:hAnsi="Arial" w:cs="Arial"/>
                <w:sz w:val="18"/>
                <w:szCs w:val="18"/>
              </w:rPr>
              <w:t>3</w:t>
            </w:r>
            <w:r>
              <w:rPr>
                <w:rFonts w:ascii="Arial" w:hAnsi="Arial" w:cs="Arial"/>
                <w:sz w:val="18"/>
                <w:szCs w:val="18"/>
              </w:rPr>
              <w:t>.2022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2226EE9A" w14:textId="77777777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CA3E27">
              <w:rPr>
                <w:rFonts w:ascii="Arial" w:hAnsi="Arial" w:cs="Arial"/>
                <w:sz w:val="18"/>
                <w:szCs w:val="18"/>
              </w:rPr>
              <w:t>РП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4A9C5207" w14:textId="77777777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CA3E27">
              <w:rPr>
                <w:rFonts w:ascii="Arial" w:hAnsi="Arial" w:cs="Arial"/>
                <w:sz w:val="18"/>
                <w:szCs w:val="18"/>
              </w:rPr>
              <w:t>ЕОЛ</w:t>
            </w:r>
          </w:p>
        </w:tc>
        <w:tc>
          <w:tcPr>
            <w:tcW w:w="146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6A03A657" w14:textId="77777777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Протокол выбора поставщика</w:t>
            </w:r>
          </w:p>
        </w:tc>
      </w:tr>
      <w:tr w:rsidR="003332C7" w:rsidRPr="00F25E58" w14:paraId="0D4E9CD3" w14:textId="77777777" w:rsidTr="00C24EED">
        <w:trPr>
          <w:trHeight w:val="398"/>
        </w:trPr>
        <w:tc>
          <w:tcPr>
            <w:tcW w:w="614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1634F679" w14:textId="0ED18D7E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2.</w:t>
            </w:r>
            <w:r w:rsidR="00B64D07">
              <w:rPr>
                <w:rFonts w:ascii="Arial" w:hAnsi="Arial" w:cs="Arial"/>
                <w:sz w:val="18"/>
                <w:szCs w:val="18"/>
              </w:rPr>
              <w:t>7</w:t>
            </w:r>
          </w:p>
        </w:tc>
        <w:tc>
          <w:tcPr>
            <w:tcW w:w="3243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08E04259" w14:textId="77777777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Произведено обследование инфраструктуры Общества для проектирования системы защиты</w:t>
            </w:r>
          </w:p>
        </w:tc>
        <w:tc>
          <w:tcPr>
            <w:tcW w:w="9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1E5E0143" w14:textId="77777777" w:rsidR="003332C7" w:rsidRPr="00CA3E27" w:rsidRDefault="003332C7" w:rsidP="00C24EED">
            <w:pPr>
              <w:spacing w:before="60" w:after="6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A3E27">
              <w:rPr>
                <w:rFonts w:ascii="Arial" w:hAnsi="Arial" w:cs="Arial"/>
                <w:sz w:val="18"/>
                <w:szCs w:val="18"/>
              </w:rPr>
              <w:t>уровень 2</w:t>
            </w:r>
          </w:p>
        </w:tc>
        <w:tc>
          <w:tcPr>
            <w:tcW w:w="1461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17633245" w14:textId="77777777" w:rsidR="003332C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30.06.2022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538C4D1E" w14:textId="77777777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РП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48775FC0" w14:textId="77777777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ЕОЛ</w:t>
            </w:r>
          </w:p>
        </w:tc>
        <w:tc>
          <w:tcPr>
            <w:tcW w:w="146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26A11926" w14:textId="31F8FA44" w:rsidR="003332C7" w:rsidRDefault="003554C9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Отчет об обследовании</w:t>
            </w:r>
          </w:p>
        </w:tc>
      </w:tr>
      <w:tr w:rsidR="003332C7" w:rsidRPr="00F25E58" w14:paraId="62F6104E" w14:textId="77777777" w:rsidTr="00C24EED">
        <w:trPr>
          <w:trHeight w:val="398"/>
        </w:trPr>
        <w:tc>
          <w:tcPr>
            <w:tcW w:w="614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1BE31236" w14:textId="182DC8C8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2.</w:t>
            </w:r>
            <w:r w:rsidR="00B64D07">
              <w:rPr>
                <w:rFonts w:ascii="Arial" w:hAnsi="Arial" w:cs="Arial"/>
                <w:sz w:val="18"/>
                <w:szCs w:val="18"/>
              </w:rPr>
              <w:t>8</w:t>
            </w:r>
          </w:p>
        </w:tc>
        <w:tc>
          <w:tcPr>
            <w:tcW w:w="3243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713E6700" w14:textId="77777777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Выполнено проектирование системы защиты</w:t>
            </w:r>
          </w:p>
        </w:tc>
        <w:tc>
          <w:tcPr>
            <w:tcW w:w="9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02024C7C" w14:textId="37A5DD5E" w:rsidR="003332C7" w:rsidRPr="00CA3E27" w:rsidRDefault="003332C7" w:rsidP="00C24EED">
            <w:pPr>
              <w:spacing w:before="60" w:after="6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A3E27">
              <w:rPr>
                <w:rFonts w:ascii="Arial" w:hAnsi="Arial" w:cs="Arial"/>
                <w:sz w:val="18"/>
                <w:szCs w:val="18"/>
              </w:rPr>
              <w:t xml:space="preserve">уровень </w:t>
            </w:r>
            <w:r w:rsidR="003554C9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1461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2D3CF0AA" w14:textId="77777777" w:rsidR="003332C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30.09.2022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15E96568" w14:textId="77777777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РП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35E40160" w14:textId="77777777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ЕОЛ</w:t>
            </w:r>
          </w:p>
        </w:tc>
        <w:tc>
          <w:tcPr>
            <w:tcW w:w="146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07159B5E" w14:textId="712A30BE" w:rsidR="003332C7" w:rsidRDefault="003554C9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Утвержденная рабочая документация</w:t>
            </w:r>
          </w:p>
        </w:tc>
      </w:tr>
      <w:tr w:rsidR="003332C7" w:rsidRPr="00F25E58" w14:paraId="1D360762" w14:textId="77777777" w:rsidTr="00C24EED">
        <w:trPr>
          <w:trHeight w:val="398"/>
        </w:trPr>
        <w:tc>
          <w:tcPr>
            <w:tcW w:w="614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14DC7228" w14:textId="2F7C685D" w:rsidR="003332C7" w:rsidRPr="005D44C8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CA3E27">
              <w:rPr>
                <w:rFonts w:ascii="Arial" w:hAnsi="Arial" w:cs="Arial"/>
                <w:sz w:val="18"/>
                <w:szCs w:val="18"/>
              </w:rPr>
              <w:t>2.</w:t>
            </w:r>
            <w:r w:rsidR="00B64D07">
              <w:rPr>
                <w:rFonts w:ascii="Arial" w:hAnsi="Arial" w:cs="Arial"/>
                <w:sz w:val="18"/>
                <w:szCs w:val="18"/>
              </w:rPr>
              <w:t>9</w:t>
            </w:r>
          </w:p>
        </w:tc>
        <w:tc>
          <w:tcPr>
            <w:tcW w:w="3243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681418A2" w14:textId="352F630C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CA3E27">
              <w:rPr>
                <w:rFonts w:ascii="Arial" w:hAnsi="Arial" w:cs="Arial"/>
                <w:sz w:val="18"/>
                <w:szCs w:val="18"/>
              </w:rPr>
              <w:t>Выполнена корректировка паспорта проекта, актуализация и</w:t>
            </w:r>
            <w:r>
              <w:rPr>
                <w:rFonts w:ascii="Arial" w:hAnsi="Arial" w:cs="Arial"/>
                <w:sz w:val="18"/>
                <w:szCs w:val="18"/>
              </w:rPr>
              <w:t xml:space="preserve"> детализация контрольных точек в части модернизации системы защиты включением подсистемы СКЗИ, потребности в персонале</w:t>
            </w:r>
          </w:p>
        </w:tc>
        <w:tc>
          <w:tcPr>
            <w:tcW w:w="9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6601F037" w14:textId="77777777" w:rsidR="003332C7" w:rsidRPr="00CA3E27" w:rsidRDefault="003332C7" w:rsidP="00C24EED">
            <w:pPr>
              <w:spacing w:before="60" w:after="6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A3E27">
              <w:rPr>
                <w:rFonts w:ascii="Arial" w:hAnsi="Arial" w:cs="Arial"/>
                <w:sz w:val="18"/>
                <w:szCs w:val="18"/>
              </w:rPr>
              <w:t>уровень 2</w:t>
            </w:r>
          </w:p>
        </w:tc>
        <w:tc>
          <w:tcPr>
            <w:tcW w:w="1461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7369675D" w14:textId="77777777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01.</w:t>
            </w:r>
            <w:r w:rsidRPr="005D44C8">
              <w:rPr>
                <w:rFonts w:ascii="Arial" w:hAnsi="Arial" w:cs="Arial"/>
                <w:sz w:val="18"/>
                <w:szCs w:val="18"/>
              </w:rPr>
              <w:t>08</w:t>
            </w:r>
            <w:r>
              <w:rPr>
                <w:rFonts w:ascii="Arial" w:hAnsi="Arial" w:cs="Arial"/>
                <w:sz w:val="18"/>
                <w:szCs w:val="18"/>
              </w:rPr>
              <w:t>.2022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2DAF3E84" w14:textId="77777777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РП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36FE1ECD" w14:textId="77777777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ЕОЛ</w:t>
            </w:r>
          </w:p>
        </w:tc>
        <w:tc>
          <w:tcPr>
            <w:tcW w:w="146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4DF077F0" w14:textId="77777777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Направлен корпоративным письмом Куратору проекта на согласование</w:t>
            </w:r>
          </w:p>
        </w:tc>
      </w:tr>
      <w:tr w:rsidR="003332C7" w:rsidRPr="00F25E58" w14:paraId="1DB964CE" w14:textId="77777777" w:rsidTr="00C24EED">
        <w:trPr>
          <w:trHeight w:val="398"/>
        </w:trPr>
        <w:tc>
          <w:tcPr>
            <w:tcW w:w="614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27688E4B" w14:textId="1C9F855C" w:rsidR="003332C7" w:rsidRPr="000B0535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  <w:lang w:val="en-US"/>
              </w:rPr>
            </w:pPr>
            <w:r w:rsidRPr="00CA3E27">
              <w:rPr>
                <w:rFonts w:ascii="Arial" w:hAnsi="Arial" w:cs="Arial"/>
                <w:sz w:val="18"/>
                <w:szCs w:val="18"/>
              </w:rPr>
              <w:t>2.</w:t>
            </w:r>
            <w:r w:rsidR="00F11DEE">
              <w:rPr>
                <w:rFonts w:ascii="Arial" w:hAnsi="Arial" w:cs="Arial"/>
                <w:sz w:val="18"/>
                <w:szCs w:val="18"/>
              </w:rPr>
              <w:t>1</w:t>
            </w:r>
            <w:r w:rsidR="00A81230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243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7127A0CB" w14:textId="75F7A2D1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CA3E27">
              <w:rPr>
                <w:rFonts w:ascii="Arial" w:hAnsi="Arial" w:cs="Arial"/>
                <w:sz w:val="18"/>
                <w:szCs w:val="18"/>
              </w:rPr>
              <w:t>Выполнена корректировка паспорта проекта, актуализация и</w:t>
            </w:r>
            <w:r>
              <w:rPr>
                <w:rFonts w:ascii="Arial" w:hAnsi="Arial" w:cs="Arial"/>
                <w:sz w:val="18"/>
                <w:szCs w:val="18"/>
              </w:rPr>
              <w:t xml:space="preserve"> детализация контрольных точек</w:t>
            </w:r>
          </w:p>
        </w:tc>
        <w:tc>
          <w:tcPr>
            <w:tcW w:w="9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18508BE0" w14:textId="77777777" w:rsidR="003332C7" w:rsidRPr="00CA3E27" w:rsidRDefault="003332C7" w:rsidP="00C24EED">
            <w:pPr>
              <w:spacing w:before="60" w:after="6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A3E27">
              <w:rPr>
                <w:rFonts w:ascii="Arial" w:hAnsi="Arial" w:cs="Arial"/>
                <w:sz w:val="18"/>
                <w:szCs w:val="18"/>
              </w:rPr>
              <w:t>уровень 2</w:t>
            </w:r>
          </w:p>
        </w:tc>
        <w:tc>
          <w:tcPr>
            <w:tcW w:w="1461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6512DB3A" w14:textId="77777777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01.03.2024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1F712B85" w14:textId="77777777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РП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539F52ED" w14:textId="77777777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ЕОЛ</w:t>
            </w:r>
          </w:p>
        </w:tc>
        <w:tc>
          <w:tcPr>
            <w:tcW w:w="146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223D1E20" w14:textId="77777777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Направлен корпоративным письмом Куратору проекта на согласование</w:t>
            </w:r>
          </w:p>
        </w:tc>
      </w:tr>
      <w:tr w:rsidR="003332C7" w:rsidRPr="00F25E58" w14:paraId="6DA8EF30" w14:textId="77777777" w:rsidTr="00C24EED">
        <w:trPr>
          <w:trHeight w:val="398"/>
        </w:trPr>
        <w:tc>
          <w:tcPr>
            <w:tcW w:w="614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6560AD0E" w14:textId="5D7E2D04" w:rsidR="003332C7" w:rsidRPr="005C1B3B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CA3E27">
              <w:rPr>
                <w:rFonts w:ascii="Arial" w:hAnsi="Arial" w:cs="Arial"/>
                <w:sz w:val="18"/>
                <w:szCs w:val="18"/>
              </w:rPr>
              <w:t>2.</w:t>
            </w:r>
            <w:r w:rsidR="00F11DEE">
              <w:rPr>
                <w:rFonts w:ascii="Arial" w:hAnsi="Arial" w:cs="Arial"/>
                <w:sz w:val="18"/>
                <w:szCs w:val="18"/>
                <w:lang w:val="en-US"/>
              </w:rPr>
              <w:t>1</w:t>
            </w:r>
            <w:r w:rsidR="00A81230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3243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48DBE7A6" w14:textId="77777777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CA3E27">
              <w:rPr>
                <w:rFonts w:ascii="Arial" w:hAnsi="Arial" w:cs="Arial"/>
                <w:sz w:val="18"/>
                <w:szCs w:val="18"/>
              </w:rPr>
              <w:t xml:space="preserve">Сформировано и утверждено ТЗ (на закупку) на </w:t>
            </w:r>
            <w:r>
              <w:rPr>
                <w:rFonts w:ascii="Arial" w:hAnsi="Arial" w:cs="Arial"/>
                <w:sz w:val="18"/>
                <w:szCs w:val="18"/>
              </w:rPr>
              <w:t>п</w:t>
            </w:r>
            <w:r w:rsidRPr="00CB54D1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риобретение оборудования и ПО (</w:t>
            </w:r>
            <w:proofErr w:type="spellStart"/>
            <w:r w:rsidRPr="00CB54D1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IDM+SandBox</w:t>
            </w:r>
            <w:proofErr w:type="spellEnd"/>
            <w:r w:rsidRPr="00CB54D1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), модернизацию системы защиты</w:t>
            </w:r>
          </w:p>
        </w:tc>
        <w:tc>
          <w:tcPr>
            <w:tcW w:w="9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3752A4EB" w14:textId="3F227EFD" w:rsidR="003332C7" w:rsidRPr="00CA3E27" w:rsidRDefault="003332C7" w:rsidP="00C24EED">
            <w:pPr>
              <w:spacing w:before="60" w:after="6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A3E27">
              <w:rPr>
                <w:rFonts w:ascii="Arial" w:hAnsi="Arial" w:cs="Arial"/>
                <w:sz w:val="18"/>
                <w:szCs w:val="18"/>
              </w:rPr>
              <w:t xml:space="preserve">уровень </w:t>
            </w:r>
            <w:r w:rsidR="00767868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1461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788DAE80" w14:textId="77777777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01.07.2024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6E6C4A40" w14:textId="77777777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CA3E27">
              <w:rPr>
                <w:rFonts w:ascii="Arial" w:hAnsi="Arial" w:cs="Arial"/>
                <w:sz w:val="18"/>
                <w:szCs w:val="18"/>
              </w:rPr>
              <w:t>Заказчик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4B696CDD" w14:textId="77777777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CA3E27">
              <w:rPr>
                <w:rFonts w:ascii="Arial" w:hAnsi="Arial" w:cs="Arial"/>
                <w:sz w:val="18"/>
                <w:szCs w:val="18"/>
              </w:rPr>
              <w:t>Куратор</w:t>
            </w:r>
          </w:p>
        </w:tc>
        <w:tc>
          <w:tcPr>
            <w:tcW w:w="146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26823E9E" w14:textId="77777777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CA3E27">
              <w:rPr>
                <w:rFonts w:ascii="Arial" w:hAnsi="Arial" w:cs="Arial"/>
                <w:sz w:val="18"/>
                <w:szCs w:val="18"/>
              </w:rPr>
              <w:t>утвержденное ТЗ на закупку</w:t>
            </w:r>
          </w:p>
        </w:tc>
      </w:tr>
      <w:tr w:rsidR="003332C7" w:rsidRPr="00F25E58" w14:paraId="574D5B03" w14:textId="77777777" w:rsidTr="00C24EED">
        <w:trPr>
          <w:trHeight w:val="398"/>
        </w:trPr>
        <w:tc>
          <w:tcPr>
            <w:tcW w:w="614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04ED02B2" w14:textId="12795259" w:rsidR="003332C7" w:rsidRPr="005C1B3B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CA3E27">
              <w:rPr>
                <w:rFonts w:ascii="Arial" w:hAnsi="Arial" w:cs="Arial"/>
                <w:sz w:val="18"/>
                <w:szCs w:val="18"/>
              </w:rPr>
              <w:t>2.</w:t>
            </w:r>
            <w:r w:rsidR="00F11DEE">
              <w:rPr>
                <w:rFonts w:ascii="Arial" w:hAnsi="Arial" w:cs="Arial"/>
                <w:sz w:val="18"/>
                <w:szCs w:val="18"/>
                <w:lang w:val="en-US"/>
              </w:rPr>
              <w:t>1</w:t>
            </w:r>
            <w:r w:rsidR="00A81230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3243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138D1CB1" w14:textId="77777777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CA3E27">
              <w:rPr>
                <w:rFonts w:ascii="Arial" w:hAnsi="Arial" w:cs="Arial"/>
                <w:sz w:val="18"/>
                <w:szCs w:val="18"/>
              </w:rPr>
              <w:t xml:space="preserve">Проведены конкурсные процедуры по закупке услуг 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поставки</w:t>
            </w:r>
            <w:r w:rsidRPr="00CB54D1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 xml:space="preserve"> оборудования и ПО (</w:t>
            </w:r>
            <w:proofErr w:type="spellStart"/>
            <w:r w:rsidRPr="00CB54D1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IDM+SandBox</w:t>
            </w:r>
            <w:proofErr w:type="spellEnd"/>
            <w:r w:rsidRPr="00CB54D1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), модернизации системы защиты</w:t>
            </w:r>
          </w:p>
        </w:tc>
        <w:tc>
          <w:tcPr>
            <w:tcW w:w="9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2792645B" w14:textId="296E96CA" w:rsidR="003332C7" w:rsidRPr="00CA3E27" w:rsidRDefault="003332C7" w:rsidP="00C24EED">
            <w:pPr>
              <w:spacing w:before="60" w:after="6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A3E27">
              <w:rPr>
                <w:rFonts w:ascii="Arial" w:hAnsi="Arial" w:cs="Arial"/>
                <w:sz w:val="18"/>
                <w:szCs w:val="18"/>
              </w:rPr>
              <w:t xml:space="preserve">уровень </w:t>
            </w:r>
            <w:r w:rsidR="00767868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1461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3620B76C" w14:textId="77777777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01.05.2025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20298533" w14:textId="77777777" w:rsidR="003332C7" w:rsidRPr="00C33053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CA3E27">
              <w:rPr>
                <w:rFonts w:ascii="Arial" w:hAnsi="Arial" w:cs="Arial"/>
                <w:sz w:val="18"/>
                <w:szCs w:val="18"/>
              </w:rPr>
              <w:t>РП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73E7BCA2" w14:textId="77777777" w:rsidR="003332C7" w:rsidRPr="00B3617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CA3E27">
              <w:rPr>
                <w:rFonts w:ascii="Arial" w:hAnsi="Arial" w:cs="Arial"/>
                <w:sz w:val="18"/>
                <w:szCs w:val="18"/>
              </w:rPr>
              <w:t>ЕОЛ</w:t>
            </w:r>
          </w:p>
        </w:tc>
        <w:tc>
          <w:tcPr>
            <w:tcW w:w="146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1C3C7B27" w14:textId="77777777" w:rsidR="003332C7" w:rsidRPr="00B3617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Протокол выбора поставщика</w:t>
            </w:r>
          </w:p>
        </w:tc>
      </w:tr>
      <w:tr w:rsidR="003332C7" w:rsidRPr="00F25E58" w14:paraId="38A9A34A" w14:textId="77777777" w:rsidTr="00C24EED">
        <w:trPr>
          <w:trHeight w:val="398"/>
        </w:trPr>
        <w:tc>
          <w:tcPr>
            <w:tcW w:w="614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4DA965BE" w14:textId="15155798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2.</w:t>
            </w:r>
            <w:r w:rsidR="00F11DEE">
              <w:rPr>
                <w:rFonts w:ascii="Arial" w:hAnsi="Arial" w:cs="Arial"/>
                <w:sz w:val="18"/>
                <w:szCs w:val="18"/>
              </w:rPr>
              <w:t>1</w:t>
            </w:r>
            <w:r w:rsidR="00A81230">
              <w:rPr>
                <w:rFonts w:ascii="Arial" w:hAnsi="Arial" w:cs="Arial"/>
                <w:sz w:val="18"/>
                <w:szCs w:val="18"/>
              </w:rPr>
              <w:t>3</w:t>
            </w:r>
          </w:p>
        </w:tc>
        <w:tc>
          <w:tcPr>
            <w:tcW w:w="3243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76B11A30" w14:textId="77777777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Произведено обследование инфраструктуры Общества для модернизации системы защиты</w:t>
            </w:r>
          </w:p>
        </w:tc>
        <w:tc>
          <w:tcPr>
            <w:tcW w:w="9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0346A06C" w14:textId="77777777" w:rsidR="003332C7" w:rsidRPr="00CA3E27" w:rsidRDefault="003332C7" w:rsidP="00C24EED">
            <w:pPr>
              <w:spacing w:before="60" w:after="6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A3E27">
              <w:rPr>
                <w:rFonts w:ascii="Arial" w:hAnsi="Arial" w:cs="Arial"/>
                <w:sz w:val="18"/>
                <w:szCs w:val="18"/>
              </w:rPr>
              <w:t>уровень 2</w:t>
            </w:r>
          </w:p>
        </w:tc>
        <w:tc>
          <w:tcPr>
            <w:tcW w:w="1461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478501D0" w14:textId="77777777" w:rsidR="003332C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15.06.2025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54A35358" w14:textId="77777777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РП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18C12C17" w14:textId="77777777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ЕОЛ</w:t>
            </w:r>
          </w:p>
        </w:tc>
        <w:tc>
          <w:tcPr>
            <w:tcW w:w="146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45C52F05" w14:textId="06A795D0" w:rsidR="003332C7" w:rsidRDefault="009B2CAC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Отчет об обследовании</w:t>
            </w:r>
          </w:p>
        </w:tc>
      </w:tr>
      <w:tr w:rsidR="003332C7" w:rsidRPr="00F25E58" w14:paraId="3379E55A" w14:textId="77777777" w:rsidTr="00C24EED">
        <w:trPr>
          <w:trHeight w:val="398"/>
        </w:trPr>
        <w:tc>
          <w:tcPr>
            <w:tcW w:w="614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5EEA2ADE" w14:textId="743CD2A9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2.</w:t>
            </w:r>
            <w:r w:rsidR="00F11DEE">
              <w:rPr>
                <w:rFonts w:ascii="Arial" w:hAnsi="Arial" w:cs="Arial"/>
                <w:sz w:val="18"/>
                <w:szCs w:val="18"/>
              </w:rPr>
              <w:t>1</w:t>
            </w:r>
            <w:r w:rsidR="00A81230">
              <w:rPr>
                <w:rFonts w:ascii="Arial" w:hAnsi="Arial" w:cs="Arial"/>
                <w:sz w:val="18"/>
                <w:szCs w:val="18"/>
              </w:rPr>
              <w:t>4</w:t>
            </w:r>
          </w:p>
        </w:tc>
        <w:tc>
          <w:tcPr>
            <w:tcW w:w="3243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587B7072" w14:textId="77777777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Выполнено техно-рабочее проектирование модернизации системы защиты</w:t>
            </w:r>
          </w:p>
        </w:tc>
        <w:tc>
          <w:tcPr>
            <w:tcW w:w="9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1295B18A" w14:textId="129B85EC" w:rsidR="003332C7" w:rsidRPr="00CA3E27" w:rsidRDefault="003332C7" w:rsidP="00C24EED">
            <w:pPr>
              <w:spacing w:before="60" w:after="6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A3E27">
              <w:rPr>
                <w:rFonts w:ascii="Arial" w:hAnsi="Arial" w:cs="Arial"/>
                <w:sz w:val="18"/>
                <w:szCs w:val="18"/>
              </w:rPr>
              <w:t xml:space="preserve">уровень </w:t>
            </w:r>
            <w:r w:rsidR="00767868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1461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13C8B2BC" w14:textId="77777777" w:rsidR="003332C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30.09.2022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157D813C" w14:textId="77777777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РП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0AD39159" w14:textId="77777777" w:rsidR="003332C7" w:rsidRPr="00CA3E2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ЕОЛ</w:t>
            </w:r>
          </w:p>
        </w:tc>
        <w:tc>
          <w:tcPr>
            <w:tcW w:w="146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717BBFCC" w14:textId="736D6D99" w:rsidR="003332C7" w:rsidRDefault="00767868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Утвержденная рабочая документация</w:t>
            </w:r>
          </w:p>
        </w:tc>
      </w:tr>
      <w:tr w:rsidR="003332C7" w:rsidRPr="00F25E58" w14:paraId="66EC8FF4" w14:textId="77777777" w:rsidTr="00C24EED">
        <w:trPr>
          <w:trHeight w:val="397"/>
        </w:trPr>
        <w:tc>
          <w:tcPr>
            <w:tcW w:w="614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FBD4B4" w:themeFill="accent6" w:themeFillTint="66"/>
            <w:vAlign w:val="center"/>
          </w:tcPr>
          <w:p w14:paraId="48281ADA" w14:textId="77777777" w:rsidR="003332C7" w:rsidRPr="00B3617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20"/>
                <w:szCs w:val="18"/>
              </w:rPr>
              <w:t>3</w:t>
            </w:r>
          </w:p>
        </w:tc>
        <w:tc>
          <w:tcPr>
            <w:tcW w:w="9542" w:type="dxa"/>
            <w:gridSpan w:val="6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FBD4B4" w:themeFill="accent6" w:themeFillTint="66"/>
            <w:vAlign w:val="center"/>
          </w:tcPr>
          <w:p w14:paraId="459B03C6" w14:textId="77777777" w:rsidR="003332C7" w:rsidRPr="00B36177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B36177">
              <w:rPr>
                <w:rFonts w:ascii="Arial" w:hAnsi="Arial" w:cs="Arial"/>
                <w:b/>
                <w:sz w:val="20"/>
                <w:szCs w:val="18"/>
              </w:rPr>
              <w:t>Выполнение</w:t>
            </w:r>
          </w:p>
        </w:tc>
      </w:tr>
      <w:tr w:rsidR="003554C9" w:rsidRPr="00F25E58" w14:paraId="750EA121" w14:textId="77777777" w:rsidTr="003554C9">
        <w:trPr>
          <w:trHeight w:val="398"/>
        </w:trPr>
        <w:tc>
          <w:tcPr>
            <w:tcW w:w="614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  <w:vAlign w:val="center"/>
          </w:tcPr>
          <w:p w14:paraId="52BD9C84" w14:textId="62D48204" w:rsidR="003554C9" w:rsidRPr="00891A82" w:rsidRDefault="003554C9" w:rsidP="003554C9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3.</w:t>
            </w:r>
            <w:r w:rsidR="00800209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3243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4F2A5596" w14:textId="77777777" w:rsidR="003554C9" w:rsidRPr="00B64D07" w:rsidRDefault="003554C9" w:rsidP="003554C9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B64D07">
              <w:rPr>
                <w:rFonts w:ascii="Arial" w:hAnsi="Arial" w:cs="Arial"/>
                <w:sz w:val="18"/>
                <w:szCs w:val="18"/>
              </w:rPr>
              <w:t xml:space="preserve">Ввод в эксплуатацию МСЭ </w:t>
            </w:r>
            <w:proofErr w:type="spellStart"/>
            <w:r w:rsidRPr="003554C9">
              <w:rPr>
                <w:rFonts w:ascii="Arial" w:hAnsi="Arial" w:cs="Arial"/>
                <w:sz w:val="18"/>
                <w:szCs w:val="18"/>
              </w:rPr>
              <w:t>FortiGate</w:t>
            </w:r>
            <w:proofErr w:type="spellEnd"/>
            <w:r w:rsidRPr="00B64D07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262228F8" w14:textId="77777777" w:rsidR="003554C9" w:rsidRPr="00B64D07" w:rsidRDefault="003554C9" w:rsidP="003554C9">
            <w:pPr>
              <w:spacing w:before="60" w:after="6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64D07">
              <w:rPr>
                <w:rFonts w:ascii="Arial" w:hAnsi="Arial" w:cs="Arial"/>
                <w:sz w:val="18"/>
                <w:szCs w:val="18"/>
              </w:rPr>
              <w:t>уровень 0</w:t>
            </w:r>
          </w:p>
        </w:tc>
        <w:tc>
          <w:tcPr>
            <w:tcW w:w="1461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078A84E5" w14:textId="77777777" w:rsidR="003554C9" w:rsidRPr="003554C9" w:rsidRDefault="003554C9" w:rsidP="003554C9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B64D07">
              <w:rPr>
                <w:rFonts w:ascii="Arial" w:hAnsi="Arial" w:cs="Arial"/>
                <w:sz w:val="18"/>
                <w:szCs w:val="18"/>
              </w:rPr>
              <w:t>3</w:t>
            </w:r>
            <w:r w:rsidRPr="003554C9">
              <w:rPr>
                <w:rFonts w:ascii="Arial" w:hAnsi="Arial" w:cs="Arial"/>
                <w:sz w:val="18"/>
                <w:szCs w:val="18"/>
              </w:rPr>
              <w:t>0</w:t>
            </w:r>
            <w:r w:rsidRPr="00B64D07">
              <w:rPr>
                <w:rFonts w:ascii="Arial" w:hAnsi="Arial" w:cs="Arial"/>
                <w:sz w:val="18"/>
                <w:szCs w:val="18"/>
              </w:rPr>
              <w:t>.</w:t>
            </w:r>
            <w:r w:rsidRPr="003554C9">
              <w:rPr>
                <w:rFonts w:ascii="Arial" w:hAnsi="Arial" w:cs="Arial"/>
                <w:sz w:val="18"/>
                <w:szCs w:val="18"/>
              </w:rPr>
              <w:t>04</w:t>
            </w:r>
            <w:r w:rsidRPr="00B64D07">
              <w:rPr>
                <w:rFonts w:ascii="Arial" w:hAnsi="Arial" w:cs="Arial"/>
                <w:sz w:val="18"/>
                <w:szCs w:val="18"/>
              </w:rPr>
              <w:t>.202</w:t>
            </w:r>
            <w:r w:rsidRPr="003554C9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6818EDA7" w14:textId="77777777" w:rsidR="003554C9" w:rsidRPr="00B64D07" w:rsidRDefault="003554C9" w:rsidP="003554C9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B64D07">
              <w:rPr>
                <w:rFonts w:ascii="Arial" w:hAnsi="Arial" w:cs="Arial"/>
                <w:sz w:val="18"/>
                <w:szCs w:val="18"/>
              </w:rPr>
              <w:t>ЕОЛ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1F61FCCE" w14:textId="77777777" w:rsidR="003554C9" w:rsidRPr="00B64D07" w:rsidRDefault="003554C9" w:rsidP="003554C9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B64D07">
              <w:rPr>
                <w:rFonts w:ascii="Arial" w:hAnsi="Arial" w:cs="Arial"/>
                <w:sz w:val="18"/>
                <w:szCs w:val="18"/>
              </w:rPr>
              <w:t>ГД</w:t>
            </w:r>
          </w:p>
        </w:tc>
        <w:tc>
          <w:tcPr>
            <w:tcW w:w="146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0D2C3C36" w14:textId="77777777" w:rsidR="003554C9" w:rsidRPr="00B64D07" w:rsidRDefault="003554C9" w:rsidP="003554C9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B64D07">
              <w:rPr>
                <w:rFonts w:ascii="Arial" w:hAnsi="Arial" w:cs="Arial"/>
                <w:sz w:val="18"/>
                <w:szCs w:val="18"/>
              </w:rPr>
              <w:t>Утвержденный Акт ввода в эксплуатацию</w:t>
            </w:r>
          </w:p>
        </w:tc>
      </w:tr>
      <w:tr w:rsidR="00800209" w:rsidRPr="00F25E58" w14:paraId="6F21F6B7" w14:textId="77777777" w:rsidTr="00800209">
        <w:trPr>
          <w:trHeight w:val="398"/>
        </w:trPr>
        <w:tc>
          <w:tcPr>
            <w:tcW w:w="614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  <w:vAlign w:val="center"/>
          </w:tcPr>
          <w:p w14:paraId="6444E26B" w14:textId="6A621696" w:rsidR="00800209" w:rsidRPr="003554C9" w:rsidRDefault="00800209" w:rsidP="00376B1E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</w:t>
            </w:r>
            <w:r w:rsidRPr="00CA3E27">
              <w:rPr>
                <w:rFonts w:ascii="Arial" w:hAnsi="Arial" w:cs="Arial"/>
                <w:sz w:val="18"/>
                <w:szCs w:val="18"/>
              </w:rPr>
              <w:t>.</w:t>
            </w:r>
            <w:r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3243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41AEFEA9" w14:textId="77777777" w:rsidR="00800209" w:rsidRPr="00CA3E27" w:rsidRDefault="00800209" w:rsidP="00376B1E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Произведена поставка</w:t>
            </w:r>
            <w:r w:rsidRPr="00741DCC">
              <w:rPr>
                <w:rFonts w:ascii="Arial" w:hAnsi="Arial" w:cs="Arial"/>
                <w:sz w:val="18"/>
                <w:szCs w:val="18"/>
              </w:rPr>
              <w:t xml:space="preserve"> оборудования, ПО (NAD+SIEM), </w:t>
            </w:r>
            <w:r>
              <w:rPr>
                <w:rFonts w:ascii="Arial" w:hAnsi="Arial" w:cs="Arial"/>
                <w:sz w:val="18"/>
                <w:szCs w:val="18"/>
              </w:rPr>
              <w:t xml:space="preserve">произведено </w:t>
            </w:r>
            <w:r w:rsidRPr="00741DCC">
              <w:rPr>
                <w:rFonts w:ascii="Arial" w:hAnsi="Arial" w:cs="Arial"/>
                <w:sz w:val="18"/>
                <w:szCs w:val="18"/>
              </w:rPr>
              <w:t xml:space="preserve">проектирование и внедрение системы защиты </w:t>
            </w:r>
            <w:proofErr w:type="spellStart"/>
            <w:r w:rsidRPr="00741DCC">
              <w:rPr>
                <w:rFonts w:ascii="Arial" w:hAnsi="Arial" w:cs="Arial"/>
                <w:sz w:val="18"/>
                <w:szCs w:val="18"/>
              </w:rPr>
              <w:t>ИСПДн</w:t>
            </w:r>
            <w:proofErr w:type="spellEnd"/>
          </w:p>
        </w:tc>
        <w:tc>
          <w:tcPr>
            <w:tcW w:w="9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716C776D" w14:textId="77777777" w:rsidR="00800209" w:rsidRPr="00CA3E27" w:rsidRDefault="00800209" w:rsidP="00376B1E">
            <w:pPr>
              <w:spacing w:before="60" w:after="6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A3E27">
              <w:rPr>
                <w:rFonts w:ascii="Arial" w:hAnsi="Arial" w:cs="Arial"/>
                <w:sz w:val="18"/>
                <w:szCs w:val="18"/>
              </w:rPr>
              <w:t>уровень 1</w:t>
            </w:r>
          </w:p>
        </w:tc>
        <w:tc>
          <w:tcPr>
            <w:tcW w:w="1461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692E8F39" w14:textId="6ADA997F" w:rsidR="00800209" w:rsidRPr="00CA3E27" w:rsidRDefault="00800209" w:rsidP="00376B1E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01.1</w:t>
            </w:r>
            <w:r w:rsidR="009D3D86">
              <w:rPr>
                <w:rFonts w:ascii="Arial" w:hAnsi="Arial" w:cs="Arial"/>
                <w:sz w:val="18"/>
                <w:szCs w:val="18"/>
              </w:rPr>
              <w:t>0</w:t>
            </w:r>
            <w:r>
              <w:rPr>
                <w:rFonts w:ascii="Arial" w:hAnsi="Arial" w:cs="Arial"/>
                <w:sz w:val="18"/>
                <w:szCs w:val="18"/>
              </w:rPr>
              <w:t>.2022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3A397D03" w14:textId="77777777" w:rsidR="00800209" w:rsidRPr="00CA3E27" w:rsidRDefault="00800209" w:rsidP="00376B1E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CA3E27">
              <w:rPr>
                <w:rFonts w:ascii="Arial" w:hAnsi="Arial" w:cs="Arial"/>
                <w:sz w:val="18"/>
                <w:szCs w:val="18"/>
              </w:rPr>
              <w:t>ЕОЛ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4A7DA6DE" w14:textId="77777777" w:rsidR="00800209" w:rsidRPr="00CA3E27" w:rsidRDefault="00800209" w:rsidP="00376B1E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CA3E27">
              <w:rPr>
                <w:rFonts w:ascii="Arial" w:hAnsi="Arial" w:cs="Arial"/>
                <w:sz w:val="18"/>
                <w:szCs w:val="18"/>
              </w:rPr>
              <w:t>Заказчик</w:t>
            </w:r>
          </w:p>
        </w:tc>
        <w:tc>
          <w:tcPr>
            <w:tcW w:w="146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51777720" w14:textId="77777777" w:rsidR="00800209" w:rsidRPr="00CA3E27" w:rsidRDefault="00800209" w:rsidP="00376B1E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Акт выполненных работ</w:t>
            </w:r>
          </w:p>
        </w:tc>
      </w:tr>
      <w:tr w:rsidR="003332C7" w:rsidRPr="00F25E58" w14:paraId="371CD0D3" w14:textId="77777777" w:rsidTr="00C24EED">
        <w:trPr>
          <w:trHeight w:val="398"/>
        </w:trPr>
        <w:tc>
          <w:tcPr>
            <w:tcW w:w="614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  <w:vAlign w:val="center"/>
          </w:tcPr>
          <w:p w14:paraId="75285DD8" w14:textId="7182D76C" w:rsidR="003332C7" w:rsidRPr="00891A82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891A82">
              <w:rPr>
                <w:rFonts w:ascii="Arial" w:hAnsi="Arial" w:cs="Arial"/>
                <w:sz w:val="18"/>
                <w:szCs w:val="18"/>
              </w:rPr>
              <w:t>3.</w:t>
            </w:r>
            <w:r w:rsidR="00F11DEE">
              <w:rPr>
                <w:rFonts w:ascii="Arial" w:hAnsi="Arial" w:cs="Arial"/>
                <w:sz w:val="18"/>
                <w:szCs w:val="18"/>
              </w:rPr>
              <w:t>3</w:t>
            </w:r>
          </w:p>
        </w:tc>
        <w:tc>
          <w:tcPr>
            <w:tcW w:w="3243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28A525BA" w14:textId="77777777" w:rsidR="003332C7" w:rsidRPr="00891A82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Утверждена штатная структура в части подразделения ИБ</w:t>
            </w:r>
          </w:p>
        </w:tc>
        <w:tc>
          <w:tcPr>
            <w:tcW w:w="9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62A50698" w14:textId="77777777" w:rsidR="003332C7" w:rsidRPr="00891A82" w:rsidRDefault="003332C7" w:rsidP="00C24EED">
            <w:pPr>
              <w:spacing w:before="60" w:after="6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91A82">
              <w:rPr>
                <w:rFonts w:ascii="Arial" w:hAnsi="Arial" w:cs="Arial"/>
                <w:sz w:val="18"/>
                <w:szCs w:val="18"/>
              </w:rPr>
              <w:t xml:space="preserve">уровень </w:t>
            </w: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1461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6FFACDA2" w14:textId="77777777" w:rsidR="003332C7" w:rsidRPr="00891A82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01.06.2023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03AFA695" w14:textId="77777777" w:rsidR="003332C7" w:rsidRPr="00891A82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ЕОЛ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049656CF" w14:textId="77777777" w:rsidR="003332C7" w:rsidRPr="00891A82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ГД</w:t>
            </w:r>
          </w:p>
        </w:tc>
        <w:tc>
          <w:tcPr>
            <w:tcW w:w="146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168CEAEA" w14:textId="77777777" w:rsidR="003332C7" w:rsidRPr="00891A82" w:rsidRDefault="003332C7" w:rsidP="00C24EED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Утвержденная организационно-штатная структура</w:t>
            </w:r>
          </w:p>
        </w:tc>
      </w:tr>
      <w:tr w:rsidR="00767868" w:rsidRPr="00F25E58" w14:paraId="246A7486" w14:textId="77777777" w:rsidTr="00767868">
        <w:trPr>
          <w:trHeight w:val="398"/>
        </w:trPr>
        <w:tc>
          <w:tcPr>
            <w:tcW w:w="614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  <w:vAlign w:val="center"/>
          </w:tcPr>
          <w:p w14:paraId="2D207AAD" w14:textId="7E136C05" w:rsidR="00767868" w:rsidRPr="005C1B3B" w:rsidRDefault="00F11DEE" w:rsidP="005726BC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</w:t>
            </w:r>
            <w:r w:rsidR="00767868" w:rsidRPr="00CA3E27">
              <w:rPr>
                <w:rFonts w:ascii="Arial" w:hAnsi="Arial" w:cs="Arial"/>
                <w:sz w:val="18"/>
                <w:szCs w:val="18"/>
              </w:rPr>
              <w:t>.</w:t>
            </w:r>
            <w:r w:rsidR="00A81230">
              <w:rPr>
                <w:rFonts w:ascii="Arial" w:hAnsi="Arial" w:cs="Arial"/>
                <w:sz w:val="18"/>
                <w:szCs w:val="18"/>
              </w:rPr>
              <w:t>4</w:t>
            </w:r>
          </w:p>
        </w:tc>
        <w:tc>
          <w:tcPr>
            <w:tcW w:w="3243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520F1A2F" w14:textId="77777777" w:rsidR="00767868" w:rsidRPr="00B36177" w:rsidRDefault="00767868" w:rsidP="005726BC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Произведена поставка</w:t>
            </w:r>
            <w:r w:rsidRPr="00767868">
              <w:rPr>
                <w:rFonts w:ascii="Arial" w:hAnsi="Arial" w:cs="Arial"/>
                <w:sz w:val="18"/>
                <w:szCs w:val="18"/>
              </w:rPr>
              <w:t xml:space="preserve"> оборудования и ПО (</w:t>
            </w:r>
            <w:proofErr w:type="spellStart"/>
            <w:r w:rsidRPr="00767868">
              <w:rPr>
                <w:rFonts w:ascii="Arial" w:hAnsi="Arial" w:cs="Arial"/>
                <w:sz w:val="18"/>
                <w:szCs w:val="18"/>
              </w:rPr>
              <w:t>IDM+SandBox</w:t>
            </w:r>
            <w:proofErr w:type="spellEnd"/>
            <w:r w:rsidRPr="00767868">
              <w:rPr>
                <w:rFonts w:ascii="Arial" w:hAnsi="Arial" w:cs="Arial"/>
                <w:sz w:val="18"/>
                <w:szCs w:val="18"/>
              </w:rPr>
              <w:t>), проведены работы по модернизации системы защиты</w:t>
            </w:r>
          </w:p>
        </w:tc>
        <w:tc>
          <w:tcPr>
            <w:tcW w:w="9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286C6706" w14:textId="77777777" w:rsidR="00767868" w:rsidRPr="00CA3E27" w:rsidRDefault="00767868" w:rsidP="005726BC">
            <w:pPr>
              <w:spacing w:before="60" w:after="6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A3E27">
              <w:rPr>
                <w:rFonts w:ascii="Arial" w:hAnsi="Arial" w:cs="Arial"/>
                <w:sz w:val="18"/>
                <w:szCs w:val="18"/>
              </w:rPr>
              <w:t>уровень 1</w:t>
            </w:r>
          </w:p>
        </w:tc>
        <w:tc>
          <w:tcPr>
            <w:tcW w:w="1461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61B924DF" w14:textId="77777777" w:rsidR="00767868" w:rsidRPr="00B36177" w:rsidRDefault="00767868" w:rsidP="005726BC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01.12.2025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16C87B19" w14:textId="77777777" w:rsidR="00767868" w:rsidRPr="00B36177" w:rsidRDefault="00767868" w:rsidP="005726BC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CA3E27">
              <w:rPr>
                <w:rFonts w:ascii="Arial" w:hAnsi="Arial" w:cs="Arial"/>
                <w:sz w:val="18"/>
                <w:szCs w:val="18"/>
              </w:rPr>
              <w:t>ЕОЛ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242719C4" w14:textId="77777777" w:rsidR="00767868" w:rsidRPr="00B36177" w:rsidRDefault="00767868" w:rsidP="005726BC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CA3E27">
              <w:rPr>
                <w:rFonts w:ascii="Arial" w:hAnsi="Arial" w:cs="Arial"/>
                <w:sz w:val="18"/>
                <w:szCs w:val="18"/>
              </w:rPr>
              <w:t>Заказчик</w:t>
            </w:r>
          </w:p>
        </w:tc>
        <w:tc>
          <w:tcPr>
            <w:tcW w:w="146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0B144A13" w14:textId="77777777" w:rsidR="00767868" w:rsidRPr="00B36177" w:rsidRDefault="00767868" w:rsidP="005726BC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Акт выполненных работ</w:t>
            </w:r>
          </w:p>
        </w:tc>
      </w:tr>
      <w:tr w:rsidR="00411749" w:rsidRPr="00F25E58" w14:paraId="1CBFE1DA" w14:textId="77777777" w:rsidTr="00411749">
        <w:trPr>
          <w:trHeight w:val="398"/>
        </w:trPr>
        <w:tc>
          <w:tcPr>
            <w:tcW w:w="614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  <w:vAlign w:val="center"/>
          </w:tcPr>
          <w:p w14:paraId="10E9B8D1" w14:textId="607CC9AA" w:rsidR="00411749" w:rsidRPr="00411749" w:rsidRDefault="00411749" w:rsidP="005726BC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3.</w:t>
            </w:r>
            <w:r w:rsidR="00A81230">
              <w:rPr>
                <w:rFonts w:ascii="Arial" w:hAnsi="Arial" w:cs="Arial"/>
                <w:sz w:val="18"/>
                <w:szCs w:val="18"/>
              </w:rPr>
              <w:t>5</w:t>
            </w:r>
          </w:p>
        </w:tc>
        <w:tc>
          <w:tcPr>
            <w:tcW w:w="3243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7163E6C4" w14:textId="77777777" w:rsidR="00411749" w:rsidRPr="00411749" w:rsidRDefault="00411749" w:rsidP="005726BC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Контроль системы информационной безопасности Общества в форме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киберучений</w:t>
            </w:r>
            <w:proofErr w:type="spellEnd"/>
          </w:p>
        </w:tc>
        <w:tc>
          <w:tcPr>
            <w:tcW w:w="9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2098D9ED" w14:textId="77777777" w:rsidR="00411749" w:rsidRPr="00411749" w:rsidRDefault="00411749" w:rsidP="005726BC">
            <w:pPr>
              <w:spacing w:before="60" w:after="6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36177">
              <w:rPr>
                <w:rFonts w:ascii="Arial" w:hAnsi="Arial" w:cs="Arial"/>
                <w:sz w:val="18"/>
                <w:szCs w:val="18"/>
              </w:rPr>
              <w:t>уровень 1</w:t>
            </w:r>
          </w:p>
        </w:tc>
        <w:tc>
          <w:tcPr>
            <w:tcW w:w="1461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22ED2228" w14:textId="399433D6" w:rsidR="00411749" w:rsidRPr="00B36177" w:rsidRDefault="00411749" w:rsidP="005726BC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01.12.2025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7E440FD3" w14:textId="77777777" w:rsidR="00411749" w:rsidRPr="00B36177" w:rsidRDefault="00411749" w:rsidP="005726BC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891A82">
              <w:rPr>
                <w:rFonts w:ascii="Arial" w:hAnsi="Arial" w:cs="Arial"/>
                <w:sz w:val="18"/>
                <w:szCs w:val="18"/>
              </w:rPr>
              <w:t>Заказчик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142013CE" w14:textId="77777777" w:rsidR="00411749" w:rsidRPr="00B36177" w:rsidRDefault="00411749" w:rsidP="005726BC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891A82">
              <w:rPr>
                <w:rFonts w:ascii="Arial" w:hAnsi="Arial" w:cs="Arial"/>
                <w:sz w:val="18"/>
                <w:szCs w:val="18"/>
              </w:rPr>
              <w:t>Куратор проекта</w:t>
            </w:r>
          </w:p>
        </w:tc>
        <w:tc>
          <w:tcPr>
            <w:tcW w:w="146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2DA48CF2" w14:textId="77777777" w:rsidR="00411749" w:rsidRPr="00B36177" w:rsidRDefault="00411749" w:rsidP="005726BC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Протокол по результатам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киберучений</w:t>
            </w:r>
            <w:proofErr w:type="spellEnd"/>
          </w:p>
        </w:tc>
      </w:tr>
      <w:tr w:rsidR="00751AFF" w:rsidRPr="00F25E58" w14:paraId="6E840C63" w14:textId="77777777" w:rsidTr="00C24EED">
        <w:trPr>
          <w:trHeight w:val="398"/>
        </w:trPr>
        <w:tc>
          <w:tcPr>
            <w:tcW w:w="614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7F39487F" w14:textId="03B7C0A0" w:rsidR="00751AFF" w:rsidRPr="00891A82" w:rsidRDefault="00C30725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891A82">
              <w:rPr>
                <w:rFonts w:ascii="Arial" w:hAnsi="Arial" w:cs="Arial"/>
                <w:sz w:val="18"/>
                <w:szCs w:val="18"/>
              </w:rPr>
              <w:t>3.</w:t>
            </w:r>
            <w:r w:rsidR="00A81230">
              <w:rPr>
                <w:rFonts w:ascii="Arial" w:hAnsi="Arial" w:cs="Arial"/>
                <w:sz w:val="18"/>
                <w:szCs w:val="18"/>
              </w:rPr>
              <w:t>6</w:t>
            </w:r>
          </w:p>
        </w:tc>
        <w:tc>
          <w:tcPr>
            <w:tcW w:w="3243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539F1BE2" w14:textId="07C18D5A" w:rsidR="00751AFF" w:rsidRPr="00891A82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Произведена корректировка рабочей документации по результатам контроля системы информационной безопасности Общества в форме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киберучений</w:t>
            </w:r>
            <w:proofErr w:type="spellEnd"/>
          </w:p>
        </w:tc>
        <w:tc>
          <w:tcPr>
            <w:tcW w:w="9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19FD8EBC" w14:textId="387CDD8E" w:rsidR="00751AFF" w:rsidRPr="00891A82" w:rsidRDefault="00751AFF" w:rsidP="00751AFF">
            <w:pPr>
              <w:spacing w:before="60" w:after="6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91A82">
              <w:rPr>
                <w:rFonts w:ascii="Arial" w:hAnsi="Arial" w:cs="Arial"/>
                <w:sz w:val="18"/>
                <w:szCs w:val="18"/>
              </w:rPr>
              <w:t xml:space="preserve">уровень </w:t>
            </w:r>
            <w:r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1461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2F598FC6" w14:textId="294C56F2" w:rsidR="00751AFF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31.12.2025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19ED71BA" w14:textId="70B04AE4" w:rsidR="00751AFF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ЕОЛ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4530BB65" w14:textId="363609E2" w:rsidR="00751AFF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ГД</w:t>
            </w:r>
          </w:p>
        </w:tc>
        <w:tc>
          <w:tcPr>
            <w:tcW w:w="146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7991EED3" w14:textId="75165558" w:rsidR="00751AFF" w:rsidRPr="00891A82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Откорректированная рабочая документация</w:t>
            </w:r>
          </w:p>
        </w:tc>
      </w:tr>
      <w:tr w:rsidR="00751AFF" w:rsidRPr="00F25E58" w14:paraId="05CEF862" w14:textId="77777777" w:rsidTr="00C24EED">
        <w:trPr>
          <w:trHeight w:val="398"/>
        </w:trPr>
        <w:tc>
          <w:tcPr>
            <w:tcW w:w="614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678402DF" w14:textId="3E415213" w:rsidR="00751AFF" w:rsidRPr="00891A82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891A82">
              <w:rPr>
                <w:rFonts w:ascii="Arial" w:hAnsi="Arial" w:cs="Arial"/>
                <w:sz w:val="18"/>
                <w:szCs w:val="18"/>
              </w:rPr>
              <w:t>3.</w:t>
            </w:r>
            <w:r w:rsidR="00A81230">
              <w:rPr>
                <w:rFonts w:ascii="Arial" w:hAnsi="Arial" w:cs="Arial"/>
                <w:sz w:val="18"/>
                <w:szCs w:val="18"/>
              </w:rPr>
              <w:t>7</w:t>
            </w:r>
          </w:p>
        </w:tc>
        <w:tc>
          <w:tcPr>
            <w:tcW w:w="3243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4E6F0525" w14:textId="77777777" w:rsidR="00751AFF" w:rsidRPr="00891A82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891A82">
              <w:rPr>
                <w:rFonts w:ascii="Arial" w:hAnsi="Arial" w:cs="Arial"/>
                <w:sz w:val="18"/>
                <w:szCs w:val="18"/>
              </w:rPr>
              <w:t xml:space="preserve">Оценка соответствия </w:t>
            </w:r>
            <w:r>
              <w:rPr>
                <w:rFonts w:ascii="Arial" w:hAnsi="Arial" w:cs="Arial"/>
                <w:sz w:val="18"/>
                <w:szCs w:val="18"/>
              </w:rPr>
              <w:t>системы защиты</w:t>
            </w:r>
          </w:p>
        </w:tc>
        <w:tc>
          <w:tcPr>
            <w:tcW w:w="9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14253802" w14:textId="05956FBD" w:rsidR="00751AFF" w:rsidRPr="00891A82" w:rsidRDefault="00751AFF" w:rsidP="00751AFF">
            <w:pPr>
              <w:spacing w:before="60" w:after="6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91A82">
              <w:rPr>
                <w:rFonts w:ascii="Arial" w:hAnsi="Arial" w:cs="Arial"/>
                <w:sz w:val="18"/>
                <w:szCs w:val="18"/>
              </w:rPr>
              <w:t xml:space="preserve">уровень </w:t>
            </w:r>
            <w:r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1461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72E256DA" w14:textId="77777777" w:rsidR="00751AFF" w:rsidRPr="00891A82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31.12.2025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702AD6E3" w14:textId="77777777" w:rsidR="00751AFF" w:rsidRPr="00891A82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ЕОЛ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3682BFAC" w14:textId="77777777" w:rsidR="00751AFF" w:rsidRPr="00891A82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ГД</w:t>
            </w:r>
          </w:p>
        </w:tc>
        <w:tc>
          <w:tcPr>
            <w:tcW w:w="146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50FFF10A" w14:textId="77777777" w:rsidR="00751AFF" w:rsidRPr="00891A82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891A82">
              <w:rPr>
                <w:rFonts w:ascii="Arial" w:hAnsi="Arial" w:cs="Arial"/>
                <w:sz w:val="18"/>
                <w:szCs w:val="18"/>
              </w:rPr>
              <w:t>Утвержденный Протокол оценки соответствия</w:t>
            </w:r>
          </w:p>
        </w:tc>
      </w:tr>
      <w:tr w:rsidR="00751AFF" w:rsidRPr="00F25E58" w14:paraId="2D6B5834" w14:textId="77777777" w:rsidTr="00C24EED">
        <w:trPr>
          <w:trHeight w:val="398"/>
        </w:trPr>
        <w:tc>
          <w:tcPr>
            <w:tcW w:w="614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701B82B8" w14:textId="0AA11348" w:rsidR="00751AFF" w:rsidRPr="00891A82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891A82">
              <w:rPr>
                <w:rFonts w:ascii="Arial" w:hAnsi="Arial" w:cs="Arial"/>
                <w:sz w:val="18"/>
                <w:szCs w:val="18"/>
              </w:rPr>
              <w:t>3.</w:t>
            </w:r>
            <w:r w:rsidR="00A81230">
              <w:rPr>
                <w:rFonts w:ascii="Arial" w:hAnsi="Arial" w:cs="Arial"/>
                <w:sz w:val="18"/>
                <w:szCs w:val="18"/>
              </w:rPr>
              <w:t>8</w:t>
            </w:r>
          </w:p>
        </w:tc>
        <w:tc>
          <w:tcPr>
            <w:tcW w:w="3243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6A72B2BE" w14:textId="77777777" w:rsidR="00751AFF" w:rsidRPr="00891A82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891A82">
              <w:rPr>
                <w:rFonts w:ascii="Arial" w:hAnsi="Arial" w:cs="Arial"/>
                <w:sz w:val="18"/>
                <w:szCs w:val="18"/>
              </w:rPr>
              <w:t xml:space="preserve">Ввод в промышленную эксплуатацию </w:t>
            </w:r>
            <w:r>
              <w:rPr>
                <w:rFonts w:ascii="Arial" w:hAnsi="Arial" w:cs="Arial"/>
                <w:sz w:val="18"/>
                <w:szCs w:val="18"/>
              </w:rPr>
              <w:t>системы защиты</w:t>
            </w:r>
            <w:r w:rsidRPr="00891A82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4D40246D" w14:textId="77777777" w:rsidR="00751AFF" w:rsidRPr="00891A82" w:rsidRDefault="00751AFF" w:rsidP="00751AFF">
            <w:pPr>
              <w:spacing w:before="60" w:after="6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91A82">
              <w:rPr>
                <w:rFonts w:ascii="Arial" w:hAnsi="Arial" w:cs="Arial"/>
                <w:sz w:val="18"/>
                <w:szCs w:val="18"/>
              </w:rPr>
              <w:t xml:space="preserve">уровень </w:t>
            </w: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1461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30C237AD" w14:textId="77777777" w:rsidR="00751AFF" w:rsidRPr="00891A82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31.12.2025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25DEA5AA" w14:textId="77777777" w:rsidR="00751AFF" w:rsidRPr="00891A82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ЕОЛ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69863EFA" w14:textId="77777777" w:rsidR="00751AFF" w:rsidRPr="00891A82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ГД</w:t>
            </w:r>
          </w:p>
        </w:tc>
        <w:tc>
          <w:tcPr>
            <w:tcW w:w="146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5E2ADCF4" w14:textId="77777777" w:rsidR="00751AFF" w:rsidRPr="00891A82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891A82">
              <w:rPr>
                <w:rFonts w:ascii="Arial" w:hAnsi="Arial" w:cs="Arial"/>
                <w:sz w:val="18"/>
                <w:szCs w:val="18"/>
              </w:rPr>
              <w:t>Утвержденный Акт ввода в промышленную эксплуатацию</w:t>
            </w:r>
          </w:p>
        </w:tc>
      </w:tr>
      <w:tr w:rsidR="00751AFF" w:rsidRPr="00F25E58" w14:paraId="3C383589" w14:textId="77777777" w:rsidTr="00C24EED">
        <w:trPr>
          <w:trHeight w:val="398"/>
        </w:trPr>
        <w:tc>
          <w:tcPr>
            <w:tcW w:w="614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  <w:vAlign w:val="center"/>
          </w:tcPr>
          <w:p w14:paraId="0A239B62" w14:textId="1BED1529" w:rsidR="00751AFF" w:rsidRPr="00DB0322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  <w:lang w:val="en-US"/>
              </w:rPr>
            </w:pPr>
            <w:r>
              <w:rPr>
                <w:rFonts w:ascii="Arial" w:hAnsi="Arial" w:cs="Arial"/>
                <w:sz w:val="18"/>
                <w:szCs w:val="18"/>
              </w:rPr>
              <w:t>3.</w:t>
            </w:r>
            <w:r w:rsidR="00A81230">
              <w:rPr>
                <w:rFonts w:ascii="Arial" w:hAnsi="Arial" w:cs="Arial"/>
                <w:sz w:val="18"/>
                <w:szCs w:val="18"/>
              </w:rPr>
              <w:t>9</w:t>
            </w:r>
          </w:p>
        </w:tc>
        <w:tc>
          <w:tcPr>
            <w:tcW w:w="3243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  <w:vAlign w:val="center"/>
          </w:tcPr>
          <w:p w14:paraId="130CC5F0" w14:textId="77777777" w:rsidR="00751AFF" w:rsidRPr="00B36177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Заключение договора сопровождения ЦПК с ООО «Интер РАО – ИТ» (в части комплекса </w:t>
            </w:r>
            <w:r w:rsidRPr="00CD37CF">
              <w:rPr>
                <w:rFonts w:cs="Arial"/>
                <w:bCs/>
                <w:iCs/>
                <w:sz w:val="18"/>
                <w:szCs w:val="18"/>
              </w:rPr>
              <w:t>сбора, анализа и корреляции событий безопасности</w:t>
            </w:r>
            <w:r>
              <w:rPr>
                <w:rFonts w:cs="Arial"/>
                <w:bCs/>
                <w:iCs/>
                <w:sz w:val="18"/>
                <w:szCs w:val="18"/>
              </w:rPr>
              <w:t>)</w:t>
            </w:r>
          </w:p>
        </w:tc>
        <w:tc>
          <w:tcPr>
            <w:tcW w:w="9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6C1238AA" w14:textId="77777777" w:rsidR="00751AFF" w:rsidRPr="00B36177" w:rsidRDefault="00751AFF" w:rsidP="00751AFF">
            <w:pPr>
              <w:spacing w:before="60" w:after="6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91A82">
              <w:rPr>
                <w:rFonts w:ascii="Arial" w:hAnsi="Arial" w:cs="Arial"/>
                <w:sz w:val="18"/>
                <w:szCs w:val="18"/>
              </w:rPr>
              <w:t>уровень 2</w:t>
            </w:r>
          </w:p>
        </w:tc>
        <w:tc>
          <w:tcPr>
            <w:tcW w:w="1461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1214BF9B" w14:textId="77777777" w:rsidR="00751AFF" w:rsidRPr="00B36177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DB0322">
              <w:rPr>
                <w:rFonts w:ascii="Arial" w:hAnsi="Arial" w:cs="Arial"/>
                <w:sz w:val="18"/>
                <w:szCs w:val="18"/>
              </w:rPr>
              <w:t>31.12.2025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41075BE0" w14:textId="77777777" w:rsidR="00751AFF" w:rsidRPr="00B36177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ЕОЛ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525C6D8D" w14:textId="77777777" w:rsidR="00751AFF" w:rsidRPr="00B36177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ГД</w:t>
            </w:r>
          </w:p>
        </w:tc>
        <w:tc>
          <w:tcPr>
            <w:tcW w:w="146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3EE39782" w14:textId="77777777" w:rsidR="00751AFF" w:rsidRPr="00B36177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Заключенный договор</w:t>
            </w:r>
          </w:p>
        </w:tc>
      </w:tr>
      <w:tr w:rsidR="00751AFF" w:rsidRPr="00F25E58" w14:paraId="5B9C5F40" w14:textId="77777777" w:rsidTr="00C24EED">
        <w:trPr>
          <w:trHeight w:val="398"/>
        </w:trPr>
        <w:tc>
          <w:tcPr>
            <w:tcW w:w="614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  <w:vAlign w:val="center"/>
          </w:tcPr>
          <w:p w14:paraId="536AA468" w14:textId="5FAC8C08" w:rsidR="00751AFF" w:rsidRPr="00DB0322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  <w:lang w:val="en-US"/>
              </w:rPr>
            </w:pPr>
            <w:r>
              <w:rPr>
                <w:rFonts w:ascii="Arial" w:hAnsi="Arial" w:cs="Arial"/>
                <w:sz w:val="18"/>
                <w:szCs w:val="18"/>
              </w:rPr>
              <w:t>3.</w:t>
            </w:r>
            <w:r w:rsidR="00F11DEE">
              <w:rPr>
                <w:rFonts w:ascii="Arial" w:hAnsi="Arial" w:cs="Arial"/>
                <w:sz w:val="18"/>
                <w:szCs w:val="18"/>
              </w:rPr>
              <w:t>1</w:t>
            </w:r>
            <w:r w:rsidR="00A81230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243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  <w:vAlign w:val="center"/>
          </w:tcPr>
          <w:p w14:paraId="3D32093E" w14:textId="77777777" w:rsidR="00751AFF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Заключение договора сопровождения ЦПК с ООО «Интер РАО – ИТ» (в части </w:t>
            </w:r>
            <w:r>
              <w:rPr>
                <w:rFonts w:cs="Arial"/>
                <w:bCs/>
                <w:iCs/>
                <w:sz w:val="18"/>
                <w:szCs w:val="18"/>
              </w:rPr>
              <w:t>комплекса</w:t>
            </w:r>
            <w:r w:rsidRPr="00CD37CF">
              <w:rPr>
                <w:rFonts w:cs="Arial"/>
                <w:bCs/>
                <w:iCs/>
                <w:sz w:val="18"/>
                <w:szCs w:val="18"/>
              </w:rPr>
              <w:t xml:space="preserve"> сбора средств автоматизации реагирования на инциденты ИБ</w:t>
            </w:r>
            <w:r>
              <w:rPr>
                <w:rFonts w:ascii="Arial" w:hAnsi="Arial" w:cs="Arial"/>
                <w:sz w:val="18"/>
                <w:szCs w:val="18"/>
              </w:rPr>
              <w:t>)</w:t>
            </w:r>
          </w:p>
        </w:tc>
        <w:tc>
          <w:tcPr>
            <w:tcW w:w="9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439952BC" w14:textId="77777777" w:rsidR="00751AFF" w:rsidRPr="00891A82" w:rsidRDefault="00751AFF" w:rsidP="00751AFF">
            <w:pPr>
              <w:spacing w:before="60" w:after="6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91A82">
              <w:rPr>
                <w:rFonts w:ascii="Arial" w:hAnsi="Arial" w:cs="Arial"/>
                <w:sz w:val="18"/>
                <w:szCs w:val="18"/>
              </w:rPr>
              <w:t>уровень 2</w:t>
            </w:r>
          </w:p>
        </w:tc>
        <w:tc>
          <w:tcPr>
            <w:tcW w:w="1461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6C07CD83" w14:textId="77777777" w:rsidR="00751AFF" w:rsidRPr="00891A82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DB0322">
              <w:rPr>
                <w:rFonts w:ascii="Arial" w:hAnsi="Arial" w:cs="Arial"/>
                <w:sz w:val="18"/>
                <w:szCs w:val="18"/>
              </w:rPr>
              <w:t>31.12.2025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026404EB" w14:textId="77777777" w:rsidR="00751AFF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ЕОЛ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521D5541" w14:textId="77777777" w:rsidR="00751AFF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ГД</w:t>
            </w:r>
          </w:p>
        </w:tc>
        <w:tc>
          <w:tcPr>
            <w:tcW w:w="146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4A5C8D0F" w14:textId="77777777" w:rsidR="00751AFF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Заключенный договор</w:t>
            </w:r>
          </w:p>
        </w:tc>
      </w:tr>
      <w:tr w:rsidR="00751AFF" w:rsidRPr="00F25E58" w14:paraId="794A3FFC" w14:textId="77777777" w:rsidTr="00C24EED">
        <w:trPr>
          <w:trHeight w:val="398"/>
        </w:trPr>
        <w:tc>
          <w:tcPr>
            <w:tcW w:w="614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  <w:vAlign w:val="center"/>
          </w:tcPr>
          <w:p w14:paraId="18FEFC2F" w14:textId="7F42C69E" w:rsidR="00751AFF" w:rsidRPr="00DB0322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  <w:lang w:val="en-US"/>
              </w:rPr>
            </w:pPr>
            <w:r>
              <w:rPr>
                <w:rFonts w:ascii="Arial" w:hAnsi="Arial" w:cs="Arial"/>
                <w:sz w:val="18"/>
                <w:szCs w:val="18"/>
              </w:rPr>
              <w:t>3.</w:t>
            </w:r>
            <w:r w:rsidR="00F11DEE">
              <w:rPr>
                <w:rFonts w:ascii="Arial" w:hAnsi="Arial" w:cs="Arial"/>
                <w:sz w:val="18"/>
                <w:szCs w:val="18"/>
              </w:rPr>
              <w:t>1</w:t>
            </w:r>
            <w:r w:rsidR="00A81230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3243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  <w:vAlign w:val="center"/>
          </w:tcPr>
          <w:p w14:paraId="091D5A10" w14:textId="77777777" w:rsidR="00751AFF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Заключение договора сопровождения ЦПК с ООО «Интер РАО – ИТ» (в части комплекса анализа защищенности инфраструктуры)</w:t>
            </w:r>
          </w:p>
        </w:tc>
        <w:tc>
          <w:tcPr>
            <w:tcW w:w="9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4614DA20" w14:textId="77777777" w:rsidR="00751AFF" w:rsidRPr="00891A82" w:rsidRDefault="00751AFF" w:rsidP="00751AFF">
            <w:pPr>
              <w:spacing w:before="60" w:after="6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91A82">
              <w:rPr>
                <w:rFonts w:ascii="Arial" w:hAnsi="Arial" w:cs="Arial"/>
                <w:sz w:val="18"/>
                <w:szCs w:val="18"/>
              </w:rPr>
              <w:t>уровень 2</w:t>
            </w:r>
          </w:p>
        </w:tc>
        <w:tc>
          <w:tcPr>
            <w:tcW w:w="1461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2900CDF3" w14:textId="77777777" w:rsidR="00751AFF" w:rsidRPr="00891A82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DB0322">
              <w:rPr>
                <w:rFonts w:ascii="Arial" w:hAnsi="Arial" w:cs="Arial"/>
                <w:sz w:val="18"/>
                <w:szCs w:val="18"/>
              </w:rPr>
              <w:t>31.12.2025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1EE9B254" w14:textId="77777777" w:rsidR="00751AFF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ЕОЛ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066B0C32" w14:textId="77777777" w:rsidR="00751AFF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ГД</w:t>
            </w:r>
          </w:p>
        </w:tc>
        <w:tc>
          <w:tcPr>
            <w:tcW w:w="146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53BF9F2C" w14:textId="77777777" w:rsidR="00751AFF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Заключенный договор</w:t>
            </w:r>
          </w:p>
        </w:tc>
      </w:tr>
      <w:tr w:rsidR="00751AFF" w:rsidRPr="00F25E58" w14:paraId="635A4FAB" w14:textId="77777777" w:rsidTr="00C24EED">
        <w:trPr>
          <w:trHeight w:val="398"/>
        </w:trPr>
        <w:tc>
          <w:tcPr>
            <w:tcW w:w="614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FBD4B4" w:themeFill="accent6" w:themeFillTint="66"/>
            <w:vAlign w:val="center"/>
          </w:tcPr>
          <w:p w14:paraId="7F061775" w14:textId="77777777" w:rsidR="00751AFF" w:rsidRPr="00B36177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20"/>
                <w:szCs w:val="18"/>
              </w:rPr>
              <w:t>4</w:t>
            </w:r>
          </w:p>
        </w:tc>
        <w:tc>
          <w:tcPr>
            <w:tcW w:w="9542" w:type="dxa"/>
            <w:gridSpan w:val="6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FBD4B4" w:themeFill="accent6" w:themeFillTint="66"/>
            <w:vAlign w:val="center"/>
          </w:tcPr>
          <w:p w14:paraId="27BEF218" w14:textId="77777777" w:rsidR="00751AFF" w:rsidRPr="00B36177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B36177">
              <w:rPr>
                <w:rFonts w:ascii="Arial" w:hAnsi="Arial" w:cs="Arial"/>
                <w:b/>
                <w:sz w:val="20"/>
                <w:szCs w:val="18"/>
              </w:rPr>
              <w:t>Завершение</w:t>
            </w:r>
          </w:p>
        </w:tc>
      </w:tr>
      <w:tr w:rsidR="00751AFF" w:rsidRPr="00F25E58" w14:paraId="48443D22" w14:textId="77777777" w:rsidTr="00C24EED">
        <w:trPr>
          <w:trHeight w:val="398"/>
        </w:trPr>
        <w:tc>
          <w:tcPr>
            <w:tcW w:w="614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  <w:vAlign w:val="center"/>
          </w:tcPr>
          <w:p w14:paraId="1AAF41DE" w14:textId="77777777" w:rsidR="00751AFF" w:rsidRPr="00B36177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</w:t>
            </w:r>
            <w:r w:rsidRPr="00B36177">
              <w:rPr>
                <w:rFonts w:ascii="Arial" w:hAnsi="Arial" w:cs="Arial"/>
                <w:sz w:val="18"/>
                <w:szCs w:val="18"/>
              </w:rPr>
              <w:t>.1</w:t>
            </w:r>
          </w:p>
        </w:tc>
        <w:tc>
          <w:tcPr>
            <w:tcW w:w="3243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  <w:vAlign w:val="center"/>
          </w:tcPr>
          <w:p w14:paraId="507EA6F5" w14:textId="77777777" w:rsidR="00751AFF" w:rsidRPr="00B36177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B36177">
              <w:rPr>
                <w:rFonts w:ascii="Arial" w:hAnsi="Arial" w:cs="Arial"/>
                <w:sz w:val="18"/>
                <w:szCs w:val="18"/>
              </w:rPr>
              <w:t>Закрыты договоры, по которым нет противоречий, по оставшимся незакрытым договорам назначены ответственные</w:t>
            </w:r>
          </w:p>
        </w:tc>
        <w:tc>
          <w:tcPr>
            <w:tcW w:w="9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  <w:vAlign w:val="center"/>
          </w:tcPr>
          <w:p w14:paraId="25D7DF85" w14:textId="77777777" w:rsidR="00751AFF" w:rsidRPr="00B36177" w:rsidRDefault="00751AFF" w:rsidP="00751AFF">
            <w:pPr>
              <w:spacing w:before="60" w:after="60" w:line="240" w:lineRule="auto"/>
              <w:jc w:val="center"/>
              <w:rPr>
                <w:rFonts w:ascii="Arial" w:hAnsi="Arial" w:cs="Arial"/>
                <w:szCs w:val="18"/>
              </w:rPr>
            </w:pPr>
            <w:r w:rsidRPr="00B36177">
              <w:rPr>
                <w:rFonts w:ascii="Arial" w:hAnsi="Arial" w:cs="Arial"/>
                <w:sz w:val="18"/>
                <w:szCs w:val="18"/>
              </w:rPr>
              <w:t xml:space="preserve">уровень </w:t>
            </w:r>
            <w:r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1461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  <w:vAlign w:val="center"/>
          </w:tcPr>
          <w:p w14:paraId="65A6B4FA" w14:textId="77777777" w:rsidR="00751AFF" w:rsidRPr="00441FB6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  <w:highlight w:val="yellow"/>
              </w:rPr>
            </w:pPr>
            <w:r w:rsidRPr="00CA73DD">
              <w:rPr>
                <w:rFonts w:ascii="Arial" w:hAnsi="Arial" w:cs="Arial"/>
                <w:sz w:val="18"/>
                <w:szCs w:val="18"/>
              </w:rPr>
              <w:t>01.</w:t>
            </w:r>
            <w:r>
              <w:rPr>
                <w:rFonts w:ascii="Arial" w:hAnsi="Arial" w:cs="Arial"/>
                <w:sz w:val="18"/>
                <w:szCs w:val="18"/>
              </w:rPr>
              <w:t>10</w:t>
            </w:r>
            <w:r w:rsidRPr="00CA73DD">
              <w:rPr>
                <w:rFonts w:ascii="Arial" w:hAnsi="Arial" w:cs="Arial"/>
                <w:sz w:val="18"/>
                <w:szCs w:val="18"/>
              </w:rPr>
              <w:t>.202</w:t>
            </w:r>
            <w:r>
              <w:rPr>
                <w:rFonts w:ascii="Arial" w:hAnsi="Arial" w:cs="Arial"/>
                <w:sz w:val="18"/>
                <w:szCs w:val="18"/>
              </w:rPr>
              <w:t>5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4779B57C" w14:textId="77777777" w:rsidR="00751AFF" w:rsidRPr="00B36177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ЕОЛ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233427A5" w14:textId="77777777" w:rsidR="00751AFF" w:rsidRPr="00B36177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ГД</w:t>
            </w:r>
          </w:p>
        </w:tc>
        <w:tc>
          <w:tcPr>
            <w:tcW w:w="146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  <w:vAlign w:val="center"/>
          </w:tcPr>
          <w:p w14:paraId="22E1B75D" w14:textId="77777777" w:rsidR="00751AFF" w:rsidRPr="00B36177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Протокол о закрытии/Приказ о назначении ответственных</w:t>
            </w:r>
          </w:p>
        </w:tc>
      </w:tr>
      <w:tr w:rsidR="00751AFF" w:rsidRPr="00F25E58" w14:paraId="7A9D6C2B" w14:textId="77777777" w:rsidTr="00C24EED">
        <w:trPr>
          <w:trHeight w:val="398"/>
        </w:trPr>
        <w:tc>
          <w:tcPr>
            <w:tcW w:w="614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  <w:vAlign w:val="center"/>
          </w:tcPr>
          <w:p w14:paraId="7CEA0CBA" w14:textId="77777777" w:rsidR="00751AFF" w:rsidRPr="00B36177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</w:t>
            </w:r>
            <w:r w:rsidRPr="00B36177">
              <w:rPr>
                <w:rFonts w:ascii="Arial" w:hAnsi="Arial" w:cs="Arial"/>
                <w:sz w:val="18"/>
                <w:szCs w:val="18"/>
              </w:rPr>
              <w:t>.2</w:t>
            </w:r>
          </w:p>
        </w:tc>
        <w:tc>
          <w:tcPr>
            <w:tcW w:w="3243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  <w:vAlign w:val="center"/>
          </w:tcPr>
          <w:p w14:paraId="39F7316F" w14:textId="77777777" w:rsidR="00751AFF" w:rsidRPr="00B36177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B36177">
              <w:rPr>
                <w:rFonts w:ascii="Arial" w:hAnsi="Arial" w:cs="Arial"/>
                <w:sz w:val="18"/>
                <w:szCs w:val="18"/>
              </w:rPr>
              <w:t>Проведён анализ извлечённых уроков</w:t>
            </w:r>
          </w:p>
        </w:tc>
        <w:tc>
          <w:tcPr>
            <w:tcW w:w="9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  <w:vAlign w:val="center"/>
          </w:tcPr>
          <w:p w14:paraId="5B303E86" w14:textId="77777777" w:rsidR="00751AFF" w:rsidRPr="00B36177" w:rsidRDefault="00751AFF" w:rsidP="00751AFF">
            <w:pPr>
              <w:spacing w:before="60" w:after="60" w:line="240" w:lineRule="auto"/>
              <w:jc w:val="center"/>
              <w:rPr>
                <w:rFonts w:ascii="Arial" w:hAnsi="Arial" w:cs="Arial"/>
                <w:szCs w:val="18"/>
              </w:rPr>
            </w:pPr>
            <w:r w:rsidRPr="00B36177">
              <w:rPr>
                <w:rFonts w:ascii="Arial" w:hAnsi="Arial" w:cs="Arial"/>
                <w:sz w:val="18"/>
                <w:szCs w:val="18"/>
              </w:rPr>
              <w:t xml:space="preserve">уровень </w:t>
            </w:r>
            <w:r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1461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  <w:vAlign w:val="center"/>
          </w:tcPr>
          <w:p w14:paraId="64DB744B" w14:textId="77777777" w:rsidR="00751AFF" w:rsidRPr="00441FB6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  <w:highlight w:val="yellow"/>
              </w:rPr>
            </w:pPr>
            <w:r>
              <w:rPr>
                <w:rFonts w:ascii="Arial" w:hAnsi="Arial" w:cs="Arial"/>
                <w:sz w:val="18"/>
                <w:szCs w:val="18"/>
              </w:rPr>
              <w:t>15.10.2025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52094460" w14:textId="77777777" w:rsidR="00751AFF" w:rsidRPr="00B36177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ЕОЛ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4890FCA1" w14:textId="77777777" w:rsidR="00751AFF" w:rsidRPr="00B36177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ГД</w:t>
            </w:r>
          </w:p>
        </w:tc>
        <w:tc>
          <w:tcPr>
            <w:tcW w:w="146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  <w:vAlign w:val="center"/>
          </w:tcPr>
          <w:p w14:paraId="7D387996" w14:textId="77777777" w:rsidR="00751AFF" w:rsidRPr="00B36177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Отчет</w:t>
            </w:r>
          </w:p>
        </w:tc>
      </w:tr>
      <w:tr w:rsidR="00751AFF" w:rsidRPr="00F25E58" w14:paraId="4634C307" w14:textId="77777777" w:rsidTr="00C24EED">
        <w:trPr>
          <w:trHeight w:val="398"/>
        </w:trPr>
        <w:tc>
          <w:tcPr>
            <w:tcW w:w="614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  <w:vAlign w:val="center"/>
          </w:tcPr>
          <w:p w14:paraId="044BB76B" w14:textId="77777777" w:rsidR="00751AFF" w:rsidRPr="00B36177" w:rsidRDefault="00751AFF" w:rsidP="00751AFF">
            <w:pPr>
              <w:spacing w:before="60" w:after="60" w:line="240" w:lineRule="auto"/>
              <w:rPr>
                <w:rFonts w:ascii="Arial" w:hAnsi="Arial" w:cs="Arial"/>
                <w:b/>
                <w:sz w:val="20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</w:t>
            </w:r>
            <w:r w:rsidRPr="00B36177">
              <w:rPr>
                <w:rFonts w:ascii="Arial" w:hAnsi="Arial" w:cs="Arial"/>
                <w:sz w:val="18"/>
                <w:szCs w:val="18"/>
              </w:rPr>
              <w:t>.3</w:t>
            </w:r>
          </w:p>
        </w:tc>
        <w:tc>
          <w:tcPr>
            <w:tcW w:w="3243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  <w:vAlign w:val="center"/>
          </w:tcPr>
          <w:p w14:paraId="67C838D8" w14:textId="77777777" w:rsidR="00751AFF" w:rsidRPr="00B36177" w:rsidRDefault="00751AFF" w:rsidP="00751AFF">
            <w:pPr>
              <w:spacing w:before="60" w:after="60" w:line="240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B36177">
              <w:rPr>
                <w:rFonts w:ascii="Arial" w:hAnsi="Arial" w:cs="Arial"/>
                <w:sz w:val="18"/>
                <w:szCs w:val="18"/>
              </w:rPr>
              <w:t>Подготовлен итоговый отчёт по проекту</w:t>
            </w:r>
          </w:p>
        </w:tc>
        <w:tc>
          <w:tcPr>
            <w:tcW w:w="9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  <w:vAlign w:val="center"/>
          </w:tcPr>
          <w:p w14:paraId="0739A06C" w14:textId="274C5C70" w:rsidR="00751AFF" w:rsidRPr="00B36177" w:rsidRDefault="00751AFF" w:rsidP="00751AFF">
            <w:pPr>
              <w:spacing w:before="60" w:after="60" w:line="240" w:lineRule="auto"/>
              <w:jc w:val="center"/>
              <w:rPr>
                <w:rFonts w:ascii="Arial" w:hAnsi="Arial" w:cs="Arial"/>
                <w:szCs w:val="18"/>
              </w:rPr>
            </w:pPr>
            <w:r w:rsidRPr="00B36177">
              <w:rPr>
                <w:rFonts w:ascii="Arial" w:hAnsi="Arial" w:cs="Arial"/>
                <w:sz w:val="18"/>
                <w:szCs w:val="18"/>
              </w:rPr>
              <w:t xml:space="preserve">уровень </w:t>
            </w:r>
            <w:r w:rsidR="009B2CAC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1461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  <w:vAlign w:val="center"/>
          </w:tcPr>
          <w:p w14:paraId="48CBFC91" w14:textId="77777777" w:rsidR="00751AFF" w:rsidRPr="00441FB6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  <w:highlight w:val="yellow"/>
              </w:rPr>
            </w:pPr>
            <w:r>
              <w:rPr>
                <w:rFonts w:ascii="Arial" w:hAnsi="Arial" w:cs="Arial"/>
                <w:sz w:val="18"/>
                <w:szCs w:val="18"/>
              </w:rPr>
              <w:t>31</w:t>
            </w:r>
            <w:r w:rsidRPr="00CA73DD">
              <w:rPr>
                <w:rFonts w:ascii="Arial" w:hAnsi="Arial" w:cs="Arial"/>
                <w:sz w:val="18"/>
                <w:szCs w:val="18"/>
              </w:rPr>
              <w:t>.</w:t>
            </w:r>
            <w:r>
              <w:rPr>
                <w:rFonts w:ascii="Arial" w:hAnsi="Arial" w:cs="Arial"/>
                <w:sz w:val="18"/>
                <w:szCs w:val="18"/>
              </w:rPr>
              <w:t>10</w:t>
            </w:r>
            <w:r w:rsidRPr="00CA73DD">
              <w:rPr>
                <w:rFonts w:ascii="Arial" w:hAnsi="Arial" w:cs="Arial"/>
                <w:sz w:val="18"/>
                <w:szCs w:val="18"/>
              </w:rPr>
              <w:t>.20</w:t>
            </w:r>
            <w:r>
              <w:rPr>
                <w:rFonts w:ascii="Arial" w:hAnsi="Arial" w:cs="Arial"/>
                <w:sz w:val="18"/>
                <w:szCs w:val="18"/>
              </w:rPr>
              <w:t>25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54A51C65" w14:textId="77777777" w:rsidR="00751AFF" w:rsidRPr="00B36177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РП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5D3F20BD" w14:textId="77777777" w:rsidR="00751AFF" w:rsidRPr="00B36177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ЕОЛ</w:t>
            </w:r>
          </w:p>
        </w:tc>
        <w:tc>
          <w:tcPr>
            <w:tcW w:w="146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  <w:vAlign w:val="center"/>
          </w:tcPr>
          <w:p w14:paraId="59D7C887" w14:textId="77777777" w:rsidR="00751AFF" w:rsidRPr="00B36177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Отчет</w:t>
            </w:r>
          </w:p>
        </w:tc>
      </w:tr>
      <w:tr w:rsidR="00751AFF" w:rsidRPr="00F25E58" w14:paraId="334E1CE3" w14:textId="77777777" w:rsidTr="00C24EED">
        <w:trPr>
          <w:trHeight w:val="682"/>
        </w:trPr>
        <w:tc>
          <w:tcPr>
            <w:tcW w:w="614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  <w:vAlign w:val="center"/>
          </w:tcPr>
          <w:p w14:paraId="712AB12A" w14:textId="77777777" w:rsidR="00751AFF" w:rsidRPr="00B36177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</w:t>
            </w:r>
            <w:r w:rsidRPr="00B36177">
              <w:rPr>
                <w:rFonts w:ascii="Arial" w:hAnsi="Arial" w:cs="Arial"/>
                <w:sz w:val="18"/>
                <w:szCs w:val="18"/>
              </w:rPr>
              <w:t>.4</w:t>
            </w:r>
          </w:p>
        </w:tc>
        <w:tc>
          <w:tcPr>
            <w:tcW w:w="3243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  <w:vAlign w:val="center"/>
          </w:tcPr>
          <w:p w14:paraId="0DDB9F5B" w14:textId="77777777" w:rsidR="00751AFF" w:rsidRPr="00B36177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Итоговый отчёт вынесен на КРИ</w:t>
            </w:r>
          </w:p>
        </w:tc>
        <w:tc>
          <w:tcPr>
            <w:tcW w:w="9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  <w:vAlign w:val="center"/>
          </w:tcPr>
          <w:p w14:paraId="3D7D2CB7" w14:textId="77777777" w:rsidR="00751AFF" w:rsidRPr="00B36177" w:rsidRDefault="00751AFF" w:rsidP="00751AFF">
            <w:pPr>
              <w:spacing w:before="60" w:after="60" w:line="240" w:lineRule="auto"/>
              <w:jc w:val="center"/>
              <w:rPr>
                <w:rFonts w:ascii="Arial" w:hAnsi="Arial" w:cs="Arial"/>
                <w:szCs w:val="18"/>
              </w:rPr>
            </w:pPr>
            <w:r w:rsidRPr="00B36177">
              <w:rPr>
                <w:rFonts w:ascii="Arial" w:hAnsi="Arial" w:cs="Arial"/>
                <w:sz w:val="18"/>
                <w:szCs w:val="18"/>
              </w:rPr>
              <w:t xml:space="preserve">уровень </w:t>
            </w:r>
            <w:r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1461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  <w:vAlign w:val="center"/>
          </w:tcPr>
          <w:p w14:paraId="06294D56" w14:textId="77777777" w:rsidR="00751AFF" w:rsidRPr="00441FB6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  <w:highlight w:val="yellow"/>
              </w:rPr>
            </w:pPr>
            <w:r>
              <w:rPr>
                <w:rFonts w:ascii="Arial" w:hAnsi="Arial" w:cs="Arial"/>
                <w:sz w:val="18"/>
                <w:szCs w:val="18"/>
              </w:rPr>
              <w:t>30</w:t>
            </w:r>
            <w:r w:rsidRPr="00CA73DD">
              <w:rPr>
                <w:rFonts w:ascii="Arial" w:hAnsi="Arial" w:cs="Arial"/>
                <w:sz w:val="18"/>
                <w:szCs w:val="18"/>
              </w:rPr>
              <w:t>.</w:t>
            </w:r>
            <w:r>
              <w:rPr>
                <w:rFonts w:ascii="Arial" w:hAnsi="Arial" w:cs="Arial"/>
                <w:sz w:val="18"/>
                <w:szCs w:val="18"/>
              </w:rPr>
              <w:t>11</w:t>
            </w:r>
            <w:r w:rsidRPr="00CA73DD">
              <w:rPr>
                <w:rFonts w:ascii="Arial" w:hAnsi="Arial" w:cs="Arial"/>
                <w:sz w:val="18"/>
                <w:szCs w:val="18"/>
              </w:rPr>
              <w:t>.20</w:t>
            </w:r>
            <w:r>
              <w:rPr>
                <w:rFonts w:ascii="Arial" w:hAnsi="Arial" w:cs="Arial"/>
                <w:sz w:val="18"/>
                <w:szCs w:val="18"/>
              </w:rPr>
              <w:t>25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7988A272" w14:textId="77777777" w:rsidR="00751AFF" w:rsidRPr="00B36177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Заказчик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09CCF730" w14:textId="77777777" w:rsidR="00751AFF" w:rsidRPr="00B36177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КРИ</w:t>
            </w:r>
          </w:p>
        </w:tc>
        <w:tc>
          <w:tcPr>
            <w:tcW w:w="146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  <w:vAlign w:val="center"/>
          </w:tcPr>
          <w:p w14:paraId="1733A503" w14:textId="77777777" w:rsidR="00751AFF" w:rsidRPr="00B36177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Корпоративным письмом отчет направлен на КРИ</w:t>
            </w:r>
          </w:p>
        </w:tc>
      </w:tr>
      <w:tr w:rsidR="00751AFF" w:rsidRPr="00F25E58" w14:paraId="1ECF4AAB" w14:textId="77777777" w:rsidTr="00C24EED">
        <w:trPr>
          <w:trHeight w:val="682"/>
        </w:trPr>
        <w:tc>
          <w:tcPr>
            <w:tcW w:w="614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  <w:vAlign w:val="center"/>
          </w:tcPr>
          <w:p w14:paraId="56B6FE2A" w14:textId="77777777" w:rsidR="00751AFF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</w:t>
            </w:r>
            <w:r w:rsidRPr="00B36177">
              <w:rPr>
                <w:rFonts w:ascii="Arial" w:hAnsi="Arial" w:cs="Arial"/>
                <w:sz w:val="18"/>
                <w:szCs w:val="18"/>
              </w:rPr>
              <w:t>.</w:t>
            </w:r>
            <w:r>
              <w:rPr>
                <w:rFonts w:ascii="Arial" w:hAnsi="Arial" w:cs="Arial"/>
                <w:sz w:val="18"/>
                <w:szCs w:val="18"/>
              </w:rPr>
              <w:t>5</w:t>
            </w:r>
          </w:p>
        </w:tc>
        <w:tc>
          <w:tcPr>
            <w:tcW w:w="3243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  <w:vAlign w:val="center"/>
          </w:tcPr>
          <w:p w14:paraId="454178F5" w14:textId="77777777" w:rsidR="00751AFF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Итоговый отчёт утверждён. </w:t>
            </w:r>
            <w:r w:rsidRPr="00B36177">
              <w:rPr>
                <w:rFonts w:ascii="Arial" w:hAnsi="Arial" w:cs="Arial"/>
                <w:sz w:val="18"/>
                <w:szCs w:val="18"/>
              </w:rPr>
              <w:t>Проект закрыт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9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  <w:vAlign w:val="center"/>
          </w:tcPr>
          <w:p w14:paraId="7BCA37D3" w14:textId="77777777" w:rsidR="00751AFF" w:rsidRPr="00B36177" w:rsidRDefault="00751AFF" w:rsidP="00751AFF">
            <w:pPr>
              <w:spacing w:before="60" w:after="6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36177">
              <w:rPr>
                <w:rFonts w:ascii="Arial" w:hAnsi="Arial" w:cs="Arial"/>
                <w:sz w:val="18"/>
                <w:szCs w:val="18"/>
              </w:rPr>
              <w:t>уровень 0</w:t>
            </w:r>
          </w:p>
        </w:tc>
        <w:tc>
          <w:tcPr>
            <w:tcW w:w="1461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  <w:vAlign w:val="center"/>
          </w:tcPr>
          <w:p w14:paraId="17CC9E47" w14:textId="77777777" w:rsidR="00751AFF" w:rsidRPr="00441FB6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  <w:highlight w:val="yellow"/>
              </w:rPr>
            </w:pPr>
            <w:r>
              <w:rPr>
                <w:rFonts w:ascii="Arial" w:hAnsi="Arial" w:cs="Arial"/>
                <w:sz w:val="18"/>
                <w:szCs w:val="18"/>
              </w:rPr>
              <w:t>31</w:t>
            </w:r>
            <w:r w:rsidRPr="00CA73DD">
              <w:rPr>
                <w:rFonts w:ascii="Arial" w:hAnsi="Arial" w:cs="Arial"/>
                <w:sz w:val="18"/>
                <w:szCs w:val="18"/>
              </w:rPr>
              <w:t>.</w:t>
            </w:r>
            <w:r>
              <w:rPr>
                <w:rFonts w:ascii="Arial" w:hAnsi="Arial" w:cs="Arial"/>
                <w:sz w:val="18"/>
                <w:szCs w:val="18"/>
              </w:rPr>
              <w:t>12</w:t>
            </w:r>
            <w:r w:rsidRPr="00CA73DD">
              <w:rPr>
                <w:rFonts w:ascii="Arial" w:hAnsi="Arial" w:cs="Arial"/>
                <w:sz w:val="18"/>
                <w:szCs w:val="18"/>
              </w:rPr>
              <w:t>.20</w:t>
            </w:r>
            <w:r>
              <w:rPr>
                <w:rFonts w:ascii="Arial" w:hAnsi="Arial" w:cs="Arial"/>
                <w:sz w:val="18"/>
                <w:szCs w:val="18"/>
              </w:rPr>
              <w:t>25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1FE0D0C1" w14:textId="77777777" w:rsidR="00751AFF" w:rsidRPr="00B36177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Заказчик</w:t>
            </w:r>
          </w:p>
        </w:tc>
        <w:tc>
          <w:tcPr>
            <w:tcW w:w="119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0EB5301E" w14:textId="77777777" w:rsidR="00751AFF" w:rsidRPr="00B36177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4C7CA9">
              <w:rPr>
                <w:rFonts w:ascii="Arial" w:hAnsi="Arial" w:cs="Arial"/>
                <w:sz w:val="18"/>
                <w:szCs w:val="18"/>
              </w:rPr>
              <w:t>Куратор</w:t>
            </w:r>
          </w:p>
        </w:tc>
        <w:tc>
          <w:tcPr>
            <w:tcW w:w="1462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5803A49F" w14:textId="77777777" w:rsidR="00751AFF" w:rsidRPr="00B36177" w:rsidRDefault="00751AFF" w:rsidP="00751AFF">
            <w:pPr>
              <w:spacing w:before="60" w:after="60" w:line="240" w:lineRule="auto"/>
              <w:rPr>
                <w:rFonts w:ascii="Arial" w:hAnsi="Arial" w:cs="Arial"/>
                <w:sz w:val="18"/>
                <w:szCs w:val="18"/>
              </w:rPr>
            </w:pPr>
            <w:r w:rsidRPr="004C7CA9">
              <w:rPr>
                <w:rFonts w:ascii="Arial" w:hAnsi="Arial" w:cs="Arial"/>
                <w:sz w:val="18"/>
                <w:szCs w:val="18"/>
              </w:rPr>
              <w:t xml:space="preserve">Приказ </w:t>
            </w:r>
            <w:r>
              <w:rPr>
                <w:rFonts w:ascii="Arial" w:hAnsi="Arial" w:cs="Arial"/>
                <w:sz w:val="18"/>
                <w:szCs w:val="18"/>
              </w:rPr>
              <w:t>ГД</w:t>
            </w:r>
          </w:p>
        </w:tc>
      </w:tr>
    </w:tbl>
    <w:p w14:paraId="3A75672C" w14:textId="77777777" w:rsidR="00AE0079" w:rsidRDefault="00AE0079" w:rsidP="00616DE8">
      <w:pPr>
        <w:pStyle w:val="1"/>
        <w:ind w:left="1134" w:hanging="708"/>
        <w:sectPr w:rsidR="00AE0079" w:rsidSect="00541A15">
          <w:footerReference w:type="default" r:id="rId9"/>
          <w:pgSz w:w="11906" w:h="16838"/>
          <w:pgMar w:top="1134" w:right="850" w:bottom="1134" w:left="1418" w:header="708" w:footer="708" w:gutter="0"/>
          <w:cols w:space="708"/>
          <w:titlePg/>
          <w:docGrid w:linePitch="360"/>
        </w:sectPr>
      </w:pPr>
    </w:p>
    <w:p w14:paraId="4503D6AE" w14:textId="77777777" w:rsidR="002C2299" w:rsidRDefault="00EF74B2" w:rsidP="00616DE8">
      <w:pPr>
        <w:pStyle w:val="1"/>
        <w:ind w:left="1134" w:hanging="708"/>
      </w:pPr>
      <w:bookmarkStart w:id="32" w:name="_Toc142555294"/>
      <w:r>
        <w:t>СТОИМОСТЬ</w:t>
      </w:r>
      <w:bookmarkEnd w:id="32"/>
    </w:p>
    <w:p w14:paraId="3F4FA6EE" w14:textId="1696A66D" w:rsidR="004543C2" w:rsidRDefault="00405C03" w:rsidP="004543C2">
      <w:pPr>
        <w:pStyle w:val="2"/>
      </w:pPr>
      <w:bookmarkStart w:id="33" w:name="_Toc142555295"/>
      <w:r>
        <w:t>Стоимость проекта</w:t>
      </w:r>
      <w:bookmarkEnd w:id="33"/>
      <w:r>
        <w:t xml:space="preserve"> </w:t>
      </w:r>
    </w:p>
    <w:p w14:paraId="1F691EED" w14:textId="77777777" w:rsidR="00EB3D47" w:rsidRDefault="00EB3D47" w:rsidP="00EB3D47">
      <w:pPr>
        <w:jc w:val="both"/>
      </w:pPr>
      <w:r>
        <w:t>Реализация проекта производится за счет собственных источников АО «Петербургская сбытовая компания». Инвестиционные расходы 2021 года включены в объем ТБР при корректировке заявки Общества.</w:t>
      </w:r>
    </w:p>
    <w:p w14:paraId="3051A4C9" w14:textId="77777777" w:rsidR="00EB3D47" w:rsidRDefault="00EB3D47" w:rsidP="009D7FD7">
      <w:pPr>
        <w:jc w:val="both"/>
      </w:pPr>
      <w:r>
        <w:t xml:space="preserve">На период 2022-2025 затраты включаются в бизнес-план, ИПР и ТБР в рамках регулярного цикла финансового планирования. </w:t>
      </w:r>
    </w:p>
    <w:p w14:paraId="0F14113B" w14:textId="4AF4E713" w:rsidR="009D7FD7" w:rsidRDefault="009D7FD7" w:rsidP="009D7FD7">
      <w:pPr>
        <w:jc w:val="both"/>
      </w:pPr>
      <w:r w:rsidRPr="009D7FD7">
        <w:t>Для создания системы защиты запланировано использование преимущественно отечественных программных и программно-технических решений, прошедших проверку соответствия в системе сертификации ФСТЭК России. Для решения задач планируется использовать решения иностранного производства (</w:t>
      </w:r>
      <w:proofErr w:type="spellStart"/>
      <w:r w:rsidRPr="009D7FD7">
        <w:t>Fortinet</w:t>
      </w:r>
      <w:proofErr w:type="spellEnd"/>
      <w:r w:rsidRPr="009D7FD7">
        <w:t xml:space="preserve">), с проведением проверки соответствия в системе сертификации ФСТЭК России в отношении межсетевого экранирования. Использование средств иностранного производства обусловлено отсутствием на рынке отечественных продуктов межсетевого экранирования </w:t>
      </w:r>
      <w:r>
        <w:t>с необходимой комплексной функциональностью.</w:t>
      </w:r>
    </w:p>
    <w:p w14:paraId="3F293B34" w14:textId="68940662" w:rsidR="00B07AA1" w:rsidRDefault="004579B1" w:rsidP="009D7FD7">
      <w:pPr>
        <w:jc w:val="both"/>
      </w:pPr>
      <w:bookmarkStart w:id="34" w:name="_Hlk69825784"/>
      <w:r w:rsidRPr="004579B1">
        <w:t xml:space="preserve">После реализации проекта, стоимость технической поддержки будет соответствовать объему технической поддержки системы информационной безопасности за 2025 г. </w:t>
      </w:r>
      <w:r w:rsidR="00C45A54">
        <w:t xml:space="preserve">и </w:t>
      </w:r>
      <w:r w:rsidRPr="004579B1">
        <w:t xml:space="preserve">составит </w:t>
      </w:r>
      <w:r w:rsidR="00A21500" w:rsidRPr="00A21500">
        <w:t>23</w:t>
      </w:r>
      <w:r w:rsidR="00CF2B3F">
        <w:t> </w:t>
      </w:r>
      <w:r w:rsidR="00A21500" w:rsidRPr="00A21500">
        <w:t>157</w:t>
      </w:r>
      <w:r w:rsidR="00CF2B3F">
        <w:t xml:space="preserve"> </w:t>
      </w:r>
      <w:r w:rsidRPr="004579B1">
        <w:t xml:space="preserve">тыс. </w:t>
      </w:r>
      <w:proofErr w:type="spellStart"/>
      <w:r w:rsidRPr="004579B1">
        <w:t>руб</w:t>
      </w:r>
      <w:proofErr w:type="spellEnd"/>
      <w:r w:rsidRPr="004579B1">
        <w:t xml:space="preserve"> (без НДС) каждый последующий год владени</w:t>
      </w:r>
      <w:r w:rsidR="00A21500">
        <w:t>я</w:t>
      </w:r>
      <w:r w:rsidRPr="004579B1">
        <w:t>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549"/>
        <w:gridCol w:w="1227"/>
        <w:gridCol w:w="1228"/>
        <w:gridCol w:w="1228"/>
        <w:gridCol w:w="1228"/>
        <w:gridCol w:w="1228"/>
        <w:gridCol w:w="1228"/>
        <w:gridCol w:w="1228"/>
        <w:gridCol w:w="1228"/>
        <w:gridCol w:w="1228"/>
        <w:gridCol w:w="1228"/>
      </w:tblGrid>
      <w:tr w:rsidR="008252F5" w:rsidRPr="005B2147" w14:paraId="2A181DDB" w14:textId="77777777" w:rsidTr="008252F5">
        <w:trPr>
          <w:trHeight w:val="54"/>
        </w:trPr>
        <w:tc>
          <w:tcPr>
            <w:tcW w:w="860" w:type="pct"/>
            <w:vMerge w:val="restart"/>
            <w:tcBorders>
              <w:top w:val="single" w:sz="8" w:space="0" w:color="365F91"/>
              <w:left w:val="single" w:sz="8" w:space="0" w:color="365F91"/>
              <w:bottom w:val="single" w:sz="8" w:space="0" w:color="365F91"/>
              <w:right w:val="single" w:sz="12" w:space="0" w:color="365F91"/>
            </w:tcBorders>
            <w:shd w:val="clear" w:color="000000" w:fill="B8CCE4"/>
            <w:vAlign w:val="center"/>
            <w:hideMark/>
          </w:tcPr>
          <w:p w14:paraId="795F90B5" w14:textId="77777777" w:rsidR="008252F5" w:rsidRPr="005B2147" w:rsidRDefault="008252F5" w:rsidP="008252F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8"/>
              </w:rPr>
            </w:pPr>
            <w:r w:rsidRPr="005B2147"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8"/>
              </w:rPr>
              <w:t xml:space="preserve">Вид затрат </w:t>
            </w:r>
          </w:p>
        </w:tc>
        <w:tc>
          <w:tcPr>
            <w:tcW w:w="2070" w:type="pct"/>
            <w:gridSpan w:val="5"/>
            <w:tcBorders>
              <w:top w:val="single" w:sz="8" w:space="0" w:color="365F91"/>
              <w:left w:val="nil"/>
              <w:bottom w:val="nil"/>
              <w:right w:val="single" w:sz="12" w:space="0" w:color="365F91"/>
            </w:tcBorders>
            <w:shd w:val="clear" w:color="000000" w:fill="B8CCE4"/>
            <w:vAlign w:val="center"/>
            <w:hideMark/>
          </w:tcPr>
          <w:p w14:paraId="623F69F6" w14:textId="77777777" w:rsidR="008252F5" w:rsidRPr="005B2147" w:rsidRDefault="008252F5" w:rsidP="008252F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8"/>
              </w:rPr>
            </w:pPr>
            <w:r w:rsidRPr="005B2147"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8"/>
              </w:rPr>
              <w:t xml:space="preserve"> Финансирование</w:t>
            </w:r>
          </w:p>
        </w:tc>
        <w:tc>
          <w:tcPr>
            <w:tcW w:w="2070" w:type="pct"/>
            <w:gridSpan w:val="5"/>
            <w:tcBorders>
              <w:top w:val="single" w:sz="8" w:space="0" w:color="365F91"/>
              <w:left w:val="nil"/>
              <w:bottom w:val="nil"/>
              <w:right w:val="single" w:sz="12" w:space="0" w:color="365F91"/>
            </w:tcBorders>
            <w:shd w:val="clear" w:color="000000" w:fill="B8CCE4"/>
            <w:vAlign w:val="center"/>
            <w:hideMark/>
          </w:tcPr>
          <w:p w14:paraId="35D0E619" w14:textId="77777777" w:rsidR="008252F5" w:rsidRPr="005B2147" w:rsidRDefault="008252F5" w:rsidP="008252F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8"/>
              </w:rPr>
            </w:pPr>
            <w:r w:rsidRPr="005B2147"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8"/>
              </w:rPr>
              <w:t xml:space="preserve"> Освоение</w:t>
            </w:r>
          </w:p>
        </w:tc>
      </w:tr>
      <w:tr w:rsidR="008252F5" w:rsidRPr="005B2147" w14:paraId="072F3DBA" w14:textId="77777777" w:rsidTr="008252F5">
        <w:trPr>
          <w:trHeight w:val="54"/>
        </w:trPr>
        <w:tc>
          <w:tcPr>
            <w:tcW w:w="860" w:type="pct"/>
            <w:vMerge/>
            <w:tcBorders>
              <w:top w:val="single" w:sz="8" w:space="0" w:color="365F91"/>
              <w:left w:val="single" w:sz="8" w:space="0" w:color="365F91"/>
              <w:bottom w:val="single" w:sz="8" w:space="0" w:color="365F91"/>
              <w:right w:val="single" w:sz="12" w:space="0" w:color="365F91"/>
            </w:tcBorders>
            <w:vAlign w:val="center"/>
            <w:hideMark/>
          </w:tcPr>
          <w:p w14:paraId="7A3E2D0D" w14:textId="77777777" w:rsidR="008252F5" w:rsidRPr="005B2147" w:rsidRDefault="008252F5" w:rsidP="008252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8"/>
              </w:rPr>
            </w:pPr>
          </w:p>
        </w:tc>
        <w:tc>
          <w:tcPr>
            <w:tcW w:w="2070" w:type="pct"/>
            <w:gridSpan w:val="5"/>
            <w:tcBorders>
              <w:top w:val="nil"/>
              <w:left w:val="nil"/>
              <w:bottom w:val="nil"/>
              <w:right w:val="single" w:sz="12" w:space="0" w:color="365F91"/>
            </w:tcBorders>
            <w:shd w:val="clear" w:color="000000" w:fill="B8CCE4"/>
            <w:vAlign w:val="center"/>
            <w:hideMark/>
          </w:tcPr>
          <w:p w14:paraId="3E534B67" w14:textId="199C94C0" w:rsidR="008252F5" w:rsidRPr="005B2147" w:rsidRDefault="00C77D29" w:rsidP="008252F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8"/>
              </w:rPr>
              <w:t xml:space="preserve"> (</w:t>
            </w:r>
            <w:r w:rsidR="008252F5" w:rsidRPr="005B2147"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8"/>
              </w:rPr>
              <w:t xml:space="preserve">руб., с НДС) </w:t>
            </w:r>
          </w:p>
        </w:tc>
        <w:tc>
          <w:tcPr>
            <w:tcW w:w="2070" w:type="pct"/>
            <w:gridSpan w:val="5"/>
            <w:tcBorders>
              <w:top w:val="nil"/>
              <w:left w:val="nil"/>
              <w:bottom w:val="nil"/>
              <w:right w:val="single" w:sz="12" w:space="0" w:color="365F91"/>
            </w:tcBorders>
            <w:shd w:val="clear" w:color="000000" w:fill="B8CCE4"/>
            <w:vAlign w:val="center"/>
            <w:hideMark/>
          </w:tcPr>
          <w:p w14:paraId="1C8075AD" w14:textId="4ACCD353" w:rsidR="008252F5" w:rsidRPr="005B2147" w:rsidRDefault="00C77D29" w:rsidP="008252F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8"/>
              </w:rPr>
              <w:t xml:space="preserve"> (</w:t>
            </w:r>
            <w:r w:rsidR="008252F5" w:rsidRPr="005B2147"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8"/>
              </w:rPr>
              <w:t xml:space="preserve">руб., без НДС) </w:t>
            </w:r>
          </w:p>
        </w:tc>
      </w:tr>
      <w:tr w:rsidR="008252F5" w:rsidRPr="005B2147" w14:paraId="18B1B4B3" w14:textId="77777777" w:rsidTr="008252F5">
        <w:trPr>
          <w:trHeight w:val="54"/>
        </w:trPr>
        <w:tc>
          <w:tcPr>
            <w:tcW w:w="860" w:type="pct"/>
            <w:vMerge/>
            <w:tcBorders>
              <w:top w:val="single" w:sz="8" w:space="0" w:color="365F91"/>
              <w:left w:val="single" w:sz="8" w:space="0" w:color="365F91"/>
              <w:bottom w:val="single" w:sz="8" w:space="0" w:color="365F91"/>
              <w:right w:val="single" w:sz="12" w:space="0" w:color="365F91"/>
            </w:tcBorders>
            <w:vAlign w:val="center"/>
            <w:hideMark/>
          </w:tcPr>
          <w:p w14:paraId="3A5FADCF" w14:textId="77777777" w:rsidR="008252F5" w:rsidRPr="005B2147" w:rsidRDefault="008252F5" w:rsidP="008252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8"/>
              </w:rPr>
            </w:pP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365F91"/>
            </w:tcBorders>
            <w:shd w:val="clear" w:color="auto" w:fill="auto"/>
            <w:vAlign w:val="center"/>
            <w:hideMark/>
          </w:tcPr>
          <w:p w14:paraId="039BC29B" w14:textId="3DF54241" w:rsidR="008252F5" w:rsidRPr="005B2147" w:rsidRDefault="008252F5" w:rsidP="008252F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8"/>
              </w:rPr>
            </w:pPr>
            <w:r w:rsidRPr="005B2147"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8"/>
              </w:rPr>
              <w:t>2021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365F91"/>
            </w:tcBorders>
            <w:shd w:val="clear" w:color="auto" w:fill="auto"/>
            <w:vAlign w:val="center"/>
            <w:hideMark/>
          </w:tcPr>
          <w:p w14:paraId="09857713" w14:textId="04FB9AF9" w:rsidR="008252F5" w:rsidRPr="005B2147" w:rsidRDefault="008252F5" w:rsidP="008252F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8"/>
              </w:rPr>
            </w:pPr>
            <w:r w:rsidRPr="005B2147"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8"/>
              </w:rPr>
              <w:t>2022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365F91"/>
            </w:tcBorders>
            <w:shd w:val="clear" w:color="auto" w:fill="auto"/>
            <w:vAlign w:val="center"/>
            <w:hideMark/>
          </w:tcPr>
          <w:p w14:paraId="6035C14F" w14:textId="4374F063" w:rsidR="008252F5" w:rsidRPr="005B2147" w:rsidRDefault="008252F5" w:rsidP="008252F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8"/>
              </w:rPr>
            </w:pPr>
            <w:r w:rsidRPr="005B2147"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8"/>
              </w:rPr>
              <w:t>2023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365F91"/>
            </w:tcBorders>
            <w:shd w:val="clear" w:color="auto" w:fill="auto"/>
            <w:vAlign w:val="center"/>
            <w:hideMark/>
          </w:tcPr>
          <w:p w14:paraId="0945D064" w14:textId="7836ED10" w:rsidR="008252F5" w:rsidRPr="005B2147" w:rsidRDefault="008252F5" w:rsidP="008252F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8"/>
              </w:rPr>
            </w:pPr>
            <w:r w:rsidRPr="005B2147"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8"/>
              </w:rPr>
              <w:t>2024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12" w:space="0" w:color="365F91"/>
            </w:tcBorders>
            <w:shd w:val="clear" w:color="auto" w:fill="auto"/>
            <w:vAlign w:val="center"/>
            <w:hideMark/>
          </w:tcPr>
          <w:p w14:paraId="565833E4" w14:textId="6E317C9D" w:rsidR="008252F5" w:rsidRPr="005B2147" w:rsidRDefault="008252F5" w:rsidP="008252F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8"/>
              </w:rPr>
            </w:pPr>
            <w:r w:rsidRPr="005B2147"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8"/>
              </w:rPr>
              <w:t>2025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365F91"/>
            </w:tcBorders>
            <w:shd w:val="clear" w:color="auto" w:fill="auto"/>
            <w:vAlign w:val="center"/>
            <w:hideMark/>
          </w:tcPr>
          <w:p w14:paraId="10CB8813" w14:textId="7B869256" w:rsidR="008252F5" w:rsidRPr="005B2147" w:rsidRDefault="008252F5" w:rsidP="008252F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8"/>
              </w:rPr>
            </w:pPr>
            <w:r w:rsidRPr="005B2147"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8"/>
              </w:rPr>
              <w:t>2021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365F91"/>
            </w:tcBorders>
            <w:shd w:val="clear" w:color="auto" w:fill="auto"/>
            <w:vAlign w:val="center"/>
            <w:hideMark/>
          </w:tcPr>
          <w:p w14:paraId="6B2FF700" w14:textId="74A8DE75" w:rsidR="008252F5" w:rsidRPr="005B2147" w:rsidRDefault="008252F5" w:rsidP="008252F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8"/>
              </w:rPr>
            </w:pPr>
            <w:r w:rsidRPr="005B2147"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8"/>
              </w:rPr>
              <w:t>2022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365F91"/>
            </w:tcBorders>
            <w:shd w:val="clear" w:color="auto" w:fill="auto"/>
            <w:vAlign w:val="center"/>
            <w:hideMark/>
          </w:tcPr>
          <w:p w14:paraId="2A239A63" w14:textId="0D6B1A08" w:rsidR="008252F5" w:rsidRPr="005B2147" w:rsidRDefault="008252F5" w:rsidP="008252F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8"/>
              </w:rPr>
            </w:pPr>
            <w:r w:rsidRPr="005B2147"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8"/>
              </w:rPr>
              <w:t>2023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365F91"/>
            </w:tcBorders>
            <w:shd w:val="clear" w:color="auto" w:fill="auto"/>
            <w:vAlign w:val="center"/>
            <w:hideMark/>
          </w:tcPr>
          <w:p w14:paraId="32E68449" w14:textId="60D24B31" w:rsidR="008252F5" w:rsidRPr="005B2147" w:rsidRDefault="008252F5" w:rsidP="008252F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8"/>
              </w:rPr>
            </w:pPr>
            <w:r w:rsidRPr="005B2147"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8"/>
              </w:rPr>
              <w:t>2024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12" w:space="0" w:color="365F91"/>
            </w:tcBorders>
            <w:shd w:val="clear" w:color="auto" w:fill="auto"/>
            <w:vAlign w:val="center"/>
            <w:hideMark/>
          </w:tcPr>
          <w:p w14:paraId="506DA076" w14:textId="30F17F10" w:rsidR="008252F5" w:rsidRPr="005B2147" w:rsidRDefault="008252F5" w:rsidP="008252F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8"/>
              </w:rPr>
            </w:pPr>
            <w:r w:rsidRPr="005B2147"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8"/>
              </w:rPr>
              <w:t xml:space="preserve"> </w:t>
            </w:r>
            <w:r w:rsidR="00041863"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8"/>
              </w:rPr>
              <w:t>2</w:t>
            </w:r>
            <w:r w:rsidRPr="005B2147"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8"/>
              </w:rPr>
              <w:t>025</w:t>
            </w:r>
          </w:p>
        </w:tc>
      </w:tr>
      <w:tr w:rsidR="008252F5" w:rsidRPr="005B2147" w14:paraId="36ECD27E" w14:textId="77777777" w:rsidTr="008252F5">
        <w:trPr>
          <w:trHeight w:val="54"/>
        </w:trPr>
        <w:tc>
          <w:tcPr>
            <w:tcW w:w="5000" w:type="pct"/>
            <w:gridSpan w:val="11"/>
            <w:tcBorders>
              <w:top w:val="single" w:sz="8" w:space="0" w:color="365F91"/>
              <w:left w:val="single" w:sz="8" w:space="0" w:color="1C3A81"/>
              <w:bottom w:val="single" w:sz="8" w:space="0" w:color="1C3A81"/>
              <w:right w:val="single" w:sz="12" w:space="0" w:color="365F91"/>
            </w:tcBorders>
            <w:shd w:val="clear" w:color="auto" w:fill="auto"/>
            <w:vAlign w:val="center"/>
            <w:hideMark/>
          </w:tcPr>
          <w:p w14:paraId="746DE4BB" w14:textId="77777777" w:rsidR="008252F5" w:rsidRPr="005B2147" w:rsidRDefault="008252F5" w:rsidP="008252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8"/>
              </w:rPr>
            </w:pPr>
            <w:r w:rsidRPr="005B2147"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8"/>
              </w:rPr>
              <w:t>Инвестиционные расходы</w:t>
            </w:r>
          </w:p>
        </w:tc>
      </w:tr>
      <w:tr w:rsidR="00A81230" w:rsidRPr="005B2147" w14:paraId="161A7DB3" w14:textId="77777777" w:rsidTr="00CD0C56">
        <w:trPr>
          <w:trHeight w:val="54"/>
        </w:trPr>
        <w:tc>
          <w:tcPr>
            <w:tcW w:w="860" w:type="pct"/>
            <w:tcBorders>
              <w:top w:val="nil"/>
              <w:left w:val="single" w:sz="8" w:space="0" w:color="1C3A81"/>
              <w:bottom w:val="single" w:sz="8" w:space="0" w:color="1C3A81"/>
              <w:right w:val="single" w:sz="12" w:space="0" w:color="365F91"/>
            </w:tcBorders>
            <w:shd w:val="clear" w:color="auto" w:fill="auto"/>
            <w:vAlign w:val="center"/>
            <w:hideMark/>
          </w:tcPr>
          <w:p w14:paraId="36540FA7" w14:textId="77777777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5B2147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Приобретение МСЭ </w:t>
            </w:r>
            <w:proofErr w:type="spellStart"/>
            <w:r w:rsidRPr="005B2147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FortiGate</w:t>
            </w:r>
            <w:proofErr w:type="spellEnd"/>
            <w:r w:rsidRPr="005B2147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51E95860" w14:textId="4B31B42D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20 804 138,40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7FF04B7D" w14:textId="62F1607E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408CFAD6" w14:textId="33B40F74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7B7FCA77" w14:textId="262135DF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7087388E" w14:textId="569001A7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0E918D36" w14:textId="206039D6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17 336 782,00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00E2FA35" w14:textId="2020DB03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1EA56F77" w14:textId="46836542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4BB1E227" w14:textId="0A6C2E4B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023DC0CF" w14:textId="60638D3D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</w:tr>
      <w:tr w:rsidR="00A81230" w:rsidRPr="005B2147" w14:paraId="73AC5372" w14:textId="77777777" w:rsidTr="00CD0C56">
        <w:trPr>
          <w:trHeight w:val="54"/>
        </w:trPr>
        <w:tc>
          <w:tcPr>
            <w:tcW w:w="860" w:type="pct"/>
            <w:tcBorders>
              <w:top w:val="nil"/>
              <w:left w:val="single" w:sz="8" w:space="0" w:color="1C3A81"/>
              <w:bottom w:val="single" w:sz="8" w:space="0" w:color="1C3A81"/>
              <w:right w:val="single" w:sz="12" w:space="0" w:color="365F91"/>
            </w:tcBorders>
            <w:shd w:val="clear" w:color="auto" w:fill="auto"/>
            <w:vAlign w:val="center"/>
            <w:hideMark/>
          </w:tcPr>
          <w:p w14:paraId="1154EDDC" w14:textId="77777777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5B2147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Сертификация межсетевых экранов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0235D363" w14:textId="17D83777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0,00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65FB34DC" w14:textId="61EFAFDA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7127C918" w14:textId="2A0BBCAA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1E5A8127" w14:textId="14BE77CC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11196A25" w14:textId="19262DA5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1709D108" w14:textId="0ABEDE63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0,00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6EA4CD3C" w14:textId="0608D5CC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436272E1" w14:textId="119A6D91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32DDF3C9" w14:textId="3B36AE1E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07DE3BE4" w14:textId="2E80E1A6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</w:tr>
      <w:tr w:rsidR="00A81230" w:rsidRPr="005B2147" w14:paraId="4173E979" w14:textId="77777777" w:rsidTr="00CD0C56">
        <w:trPr>
          <w:trHeight w:val="495"/>
        </w:trPr>
        <w:tc>
          <w:tcPr>
            <w:tcW w:w="860" w:type="pct"/>
            <w:tcBorders>
              <w:top w:val="nil"/>
              <w:left w:val="single" w:sz="8" w:space="0" w:color="1C3A81"/>
              <w:bottom w:val="single" w:sz="8" w:space="0" w:color="1C3A81"/>
              <w:right w:val="single" w:sz="12" w:space="0" w:color="365F91"/>
            </w:tcBorders>
            <w:shd w:val="clear" w:color="auto" w:fill="auto"/>
            <w:vAlign w:val="center"/>
            <w:hideMark/>
          </w:tcPr>
          <w:p w14:paraId="350A3067" w14:textId="77777777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5B2147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Приобретение </w:t>
            </w:r>
            <w:proofErr w:type="spellStart"/>
            <w:proofErr w:type="gramStart"/>
            <w:r w:rsidRPr="005B2147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оборудования,ПО</w:t>
            </w:r>
            <w:proofErr w:type="spellEnd"/>
            <w:proofErr w:type="gramEnd"/>
            <w:r w:rsidRPr="005B2147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(NAD+SIEM), проектирование и внедрение системы защиты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62EFC026" w14:textId="17A56FA7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22AB5EC1" w14:textId="1953726C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60 170 568,40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235EC9A3" w14:textId="4BD4DD49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066A3C8C" w14:textId="10BA6E70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34A18187" w14:textId="30931B38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32F2FA80" w14:textId="7A972AF4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2E80CDE7" w14:textId="05FBD458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55 458 807,00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1E67E2BF" w14:textId="14B43AC1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12728C56" w14:textId="3E40D33E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4F7E75A4" w14:textId="63EB6ECF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</w:tr>
      <w:tr w:rsidR="00A81230" w:rsidRPr="005B2147" w14:paraId="67C9B73F" w14:textId="77777777" w:rsidTr="00CD0C56">
        <w:trPr>
          <w:trHeight w:val="495"/>
        </w:trPr>
        <w:tc>
          <w:tcPr>
            <w:tcW w:w="860" w:type="pct"/>
            <w:tcBorders>
              <w:top w:val="nil"/>
              <w:left w:val="single" w:sz="8" w:space="0" w:color="1C3A81"/>
              <w:bottom w:val="single" w:sz="8" w:space="0" w:color="1C3A81"/>
              <w:right w:val="single" w:sz="12" w:space="0" w:color="365F91"/>
            </w:tcBorders>
            <w:shd w:val="clear" w:color="auto" w:fill="auto"/>
            <w:vAlign w:val="center"/>
            <w:hideMark/>
          </w:tcPr>
          <w:p w14:paraId="16D09915" w14:textId="77777777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5B2147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Приобретение оборудования и ПО (</w:t>
            </w:r>
            <w:proofErr w:type="spellStart"/>
            <w:r w:rsidRPr="005B2147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IDM+SandBox</w:t>
            </w:r>
            <w:proofErr w:type="spellEnd"/>
            <w:proofErr w:type="gramStart"/>
            <w:r w:rsidRPr="005B2147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),модернизация</w:t>
            </w:r>
            <w:proofErr w:type="gramEnd"/>
            <w:r w:rsidRPr="005B2147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системы защиты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5B8D711A" w14:textId="586615E9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5C38CE4E" w14:textId="0233837E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0A4F7AB4" w14:textId="237A9493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2623023D" w14:textId="68484CA3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2819B681" w14:textId="5820D203" w:rsidR="00A81230" w:rsidRPr="005B2147" w:rsidRDefault="00C45A54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C45A54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63 084 303,97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7D7B2C41" w14:textId="6F612CEC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795DBF0F" w14:textId="2D414A8E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1C778F9F" w14:textId="7800CD45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31CD9344" w14:textId="294B1D49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36975CA3" w14:textId="270D9832" w:rsidR="00A81230" w:rsidRPr="005B2147" w:rsidRDefault="00ED01FD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ED01FD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54</w:t>
            </w:r>
            <w:r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 </w:t>
            </w:r>
            <w:r w:rsidRPr="00ED01FD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382</w:t>
            </w:r>
            <w:r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</w:t>
            </w:r>
            <w:r w:rsidRPr="00ED01FD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430</w:t>
            </w:r>
          </w:p>
        </w:tc>
      </w:tr>
      <w:tr w:rsidR="00A81230" w:rsidRPr="005B2147" w14:paraId="1EB54C04" w14:textId="77777777" w:rsidTr="00CD0C56">
        <w:trPr>
          <w:trHeight w:val="54"/>
        </w:trPr>
        <w:tc>
          <w:tcPr>
            <w:tcW w:w="860" w:type="pct"/>
            <w:tcBorders>
              <w:top w:val="nil"/>
              <w:left w:val="single" w:sz="8" w:space="0" w:color="1C3A81"/>
              <w:bottom w:val="single" w:sz="8" w:space="0" w:color="1C3A81"/>
              <w:right w:val="single" w:sz="12" w:space="0" w:color="365F91"/>
            </w:tcBorders>
            <w:shd w:val="clear" w:color="auto" w:fill="auto"/>
            <w:vAlign w:val="center"/>
            <w:hideMark/>
          </w:tcPr>
          <w:p w14:paraId="4087EA84" w14:textId="77777777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5B2147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ИТОГО: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393CA2BE" w14:textId="119394CA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20 804 138,40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663C363A" w14:textId="091EA5B1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60 170 568,40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2EF93BCB" w14:textId="2D7654D7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0,00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2A77A3BA" w14:textId="613C620A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0,00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4AD0ED43" w14:textId="65D41B96" w:rsidR="00A81230" w:rsidRPr="005B2147" w:rsidRDefault="00C45A54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C45A54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63 084 303,97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4C2B033F" w14:textId="7655AD7A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17 336 782,00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292874E9" w14:textId="55E4322B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55 458 807,00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1019CD23" w14:textId="07BC45FF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0,00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48DF7DEC" w14:textId="18AD7219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0,00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40EEA824" w14:textId="4A5B8114" w:rsidR="00A81230" w:rsidRPr="005B2147" w:rsidRDefault="00ED01FD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ED01FD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54</w:t>
            </w:r>
            <w:r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 </w:t>
            </w:r>
            <w:r w:rsidRPr="00ED01FD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382</w:t>
            </w:r>
            <w:r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</w:t>
            </w:r>
            <w:r w:rsidRPr="00ED01FD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430</w:t>
            </w:r>
          </w:p>
        </w:tc>
      </w:tr>
      <w:tr w:rsidR="008252F5" w:rsidRPr="005B2147" w14:paraId="128DDAF4" w14:textId="77777777" w:rsidTr="008252F5">
        <w:trPr>
          <w:trHeight w:val="54"/>
        </w:trPr>
        <w:tc>
          <w:tcPr>
            <w:tcW w:w="5000" w:type="pct"/>
            <w:gridSpan w:val="11"/>
            <w:tcBorders>
              <w:top w:val="single" w:sz="8" w:space="0" w:color="365F91"/>
              <w:left w:val="single" w:sz="8" w:space="0" w:color="1C3A81"/>
              <w:bottom w:val="single" w:sz="8" w:space="0" w:color="365F91"/>
              <w:right w:val="single" w:sz="12" w:space="0" w:color="365F91"/>
            </w:tcBorders>
            <w:shd w:val="clear" w:color="auto" w:fill="auto"/>
            <w:vAlign w:val="center"/>
            <w:hideMark/>
          </w:tcPr>
          <w:p w14:paraId="2C31EE40" w14:textId="77777777" w:rsidR="008252F5" w:rsidRPr="005B2147" w:rsidRDefault="008252F5" w:rsidP="008252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8"/>
              </w:rPr>
            </w:pPr>
            <w:r w:rsidRPr="005B2147"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8"/>
              </w:rPr>
              <w:t xml:space="preserve"> Операционные расходы </w:t>
            </w:r>
          </w:p>
        </w:tc>
      </w:tr>
      <w:tr w:rsidR="00A81230" w:rsidRPr="005B2147" w14:paraId="56F14361" w14:textId="77777777" w:rsidTr="00CD0C56">
        <w:trPr>
          <w:trHeight w:val="54"/>
        </w:trPr>
        <w:tc>
          <w:tcPr>
            <w:tcW w:w="860" w:type="pct"/>
            <w:tcBorders>
              <w:top w:val="nil"/>
              <w:left w:val="single" w:sz="8" w:space="0" w:color="1C3A81"/>
              <w:bottom w:val="single" w:sz="8" w:space="0" w:color="1C3A81"/>
              <w:right w:val="single" w:sz="12" w:space="0" w:color="365F91"/>
            </w:tcBorders>
            <w:shd w:val="clear" w:color="auto" w:fill="auto"/>
            <w:vAlign w:val="center"/>
            <w:hideMark/>
          </w:tcPr>
          <w:p w14:paraId="671583FA" w14:textId="77777777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5B2147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Техническая поддержка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3F74F6A5" w14:textId="083E4BB6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9 923 472,00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0526F635" w14:textId="5303AF99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9 570 000,00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42BFEFB3" w14:textId="3D3F3899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20 228 000,00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585B7274" w14:textId="0BCFF666" w:rsidR="00A81230" w:rsidRPr="005B2147" w:rsidRDefault="00F73A84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780BF3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21 846</w:t>
            </w:r>
            <w:r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 </w:t>
            </w:r>
            <w:r w:rsidRPr="00780BF3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240</w:t>
            </w:r>
            <w:r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,00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4742B078" w14:textId="605FBDEE" w:rsidR="00A81230" w:rsidRPr="005B2147" w:rsidRDefault="00004386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004386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23</w:t>
            </w:r>
            <w:r w:rsidR="00ED01FD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 </w:t>
            </w:r>
            <w:r w:rsidRPr="00004386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157</w:t>
            </w:r>
            <w:r w:rsidR="00ED01FD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</w:t>
            </w:r>
            <w:r w:rsidRPr="00004386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014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6478CDBF" w14:textId="61B133A6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8 269 560,00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097A16A5" w14:textId="257B767E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7 975 000,00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2BC36DE4" w14:textId="495E2F00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20 228 000,00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035B9547" w14:textId="7037547D" w:rsidR="00A81230" w:rsidRPr="005B2147" w:rsidRDefault="00780BF3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780BF3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21 846</w:t>
            </w:r>
            <w:r w:rsidR="00F73A84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 </w:t>
            </w:r>
            <w:r w:rsidRPr="00780BF3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240</w:t>
            </w:r>
            <w:r w:rsidR="00F73A84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,00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6B7A8946" w14:textId="2520AE3D" w:rsidR="00A81230" w:rsidRPr="005B2147" w:rsidRDefault="00ED01FD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ED01FD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23 157 014</w:t>
            </w:r>
          </w:p>
        </w:tc>
      </w:tr>
      <w:tr w:rsidR="00A81230" w:rsidRPr="005B2147" w14:paraId="0F3943AA" w14:textId="77777777" w:rsidTr="00CD0C56">
        <w:trPr>
          <w:trHeight w:val="54"/>
        </w:trPr>
        <w:tc>
          <w:tcPr>
            <w:tcW w:w="860" w:type="pct"/>
            <w:tcBorders>
              <w:top w:val="nil"/>
              <w:left w:val="single" w:sz="8" w:space="0" w:color="1C3A81"/>
              <w:bottom w:val="single" w:sz="8" w:space="0" w:color="1C3A81"/>
              <w:right w:val="single" w:sz="12" w:space="0" w:color="365F91"/>
            </w:tcBorders>
            <w:shd w:val="clear" w:color="auto" w:fill="auto"/>
            <w:vAlign w:val="center"/>
            <w:hideMark/>
          </w:tcPr>
          <w:p w14:paraId="00B2D14F" w14:textId="77777777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5B2147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Дистрибутивы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67147AD8" w14:textId="2788790E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44 614,39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17B9A4B0" w14:textId="38909195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47EFA850" w14:textId="02F130E0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5018DDA1" w14:textId="0664BD95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64FB37C9" w14:textId="140CDF04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1498131B" w14:textId="079DF40D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37 178,66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2921BAAB" w14:textId="409AD38B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0E02ED05" w14:textId="6B32CDE5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214B8374" w14:textId="1CB182EE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68FEBA2D" w14:textId="3C9EBBB6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</w:tr>
      <w:tr w:rsidR="00A81230" w:rsidRPr="005B2147" w14:paraId="12CB4673" w14:textId="77777777" w:rsidTr="00CD0C56">
        <w:trPr>
          <w:trHeight w:val="54"/>
        </w:trPr>
        <w:tc>
          <w:tcPr>
            <w:tcW w:w="860" w:type="pct"/>
            <w:tcBorders>
              <w:top w:val="nil"/>
              <w:left w:val="single" w:sz="8" w:space="0" w:color="1C3A81"/>
              <w:bottom w:val="single" w:sz="8" w:space="0" w:color="1C3A81"/>
              <w:right w:val="single" w:sz="12" w:space="0" w:color="365F91"/>
            </w:tcBorders>
            <w:shd w:val="clear" w:color="auto" w:fill="auto"/>
            <w:vAlign w:val="center"/>
            <w:hideMark/>
          </w:tcPr>
          <w:p w14:paraId="22E59924" w14:textId="77777777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5B2147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Лицензии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5D30BF63" w14:textId="3C537010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322B137B" w14:textId="395F554C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39971958" w14:textId="6613423F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74B41FA1" w14:textId="601E56D0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3D2E5B73" w14:textId="0C975C08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485 967,83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36771D46" w14:textId="4335009D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12AADFBF" w14:textId="419BB60F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405669A5" w14:textId="6EA5122A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4E1FAED0" w14:textId="7AE2B921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30825388" w14:textId="0025F43D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485 967,83</w:t>
            </w:r>
          </w:p>
        </w:tc>
      </w:tr>
      <w:tr w:rsidR="00A81230" w:rsidRPr="005B2147" w14:paraId="2EAB45C4" w14:textId="77777777" w:rsidTr="00CD0C56">
        <w:trPr>
          <w:trHeight w:val="54"/>
        </w:trPr>
        <w:tc>
          <w:tcPr>
            <w:tcW w:w="860" w:type="pct"/>
            <w:tcBorders>
              <w:top w:val="nil"/>
              <w:left w:val="single" w:sz="8" w:space="0" w:color="1C3A81"/>
              <w:bottom w:val="single" w:sz="8" w:space="0" w:color="1C3A81"/>
              <w:right w:val="single" w:sz="12" w:space="0" w:color="365F91"/>
            </w:tcBorders>
            <w:shd w:val="clear" w:color="auto" w:fill="auto"/>
            <w:vAlign w:val="center"/>
            <w:hideMark/>
          </w:tcPr>
          <w:p w14:paraId="1B5A6C8B" w14:textId="77777777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5B2147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Премиальный фонд проекта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7702BDE6" w14:textId="5F1A0BF2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3F3C239B" w14:textId="653397FE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1 482 180,00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012EBF50" w14:textId="43E9316F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796E16E8" w14:textId="6121EEA9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0F71C0FD" w14:textId="04E227A3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1 482 180,00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1A056EEC" w14:textId="5F8059D1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5D7D125F" w14:textId="2F181999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1 482 180,00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2236C106" w14:textId="300743ED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2997B5FC" w14:textId="395C259E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-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3C2D3DDE" w14:textId="0EE6CFA5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1 482 180,00</w:t>
            </w:r>
          </w:p>
        </w:tc>
      </w:tr>
      <w:tr w:rsidR="00A81230" w:rsidRPr="005B2147" w14:paraId="51DF5989" w14:textId="77777777" w:rsidTr="00CD0C56">
        <w:trPr>
          <w:trHeight w:val="54"/>
        </w:trPr>
        <w:tc>
          <w:tcPr>
            <w:tcW w:w="860" w:type="pct"/>
            <w:tcBorders>
              <w:top w:val="nil"/>
              <w:left w:val="single" w:sz="8" w:space="0" w:color="1C3A81"/>
              <w:bottom w:val="single" w:sz="8" w:space="0" w:color="1C3A81"/>
              <w:right w:val="single" w:sz="12" w:space="0" w:color="365F91"/>
            </w:tcBorders>
            <w:shd w:val="clear" w:color="auto" w:fill="auto"/>
            <w:vAlign w:val="center"/>
            <w:hideMark/>
          </w:tcPr>
          <w:p w14:paraId="7BA03B0E" w14:textId="77777777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5B2147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ИТОГО: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4D067388" w14:textId="13C359F5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9 968 086,39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0B8B1488" w14:textId="756BE8C9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11 052 180,00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719F5D00" w14:textId="517AE88F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20 228 000,00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09BFC0AA" w14:textId="75BC3803" w:rsidR="00A81230" w:rsidRPr="005B2147" w:rsidRDefault="00F73A84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780BF3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21 846</w:t>
            </w:r>
            <w:r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 </w:t>
            </w:r>
            <w:r w:rsidRPr="00780BF3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240</w:t>
            </w:r>
            <w:r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,00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1C4EF062" w14:textId="08EB0642" w:rsidR="00A81230" w:rsidRPr="005B2147" w:rsidRDefault="00ED01FD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ED01FD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25</w:t>
            </w:r>
            <w:r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 </w:t>
            </w:r>
            <w:r w:rsidRPr="00ED01FD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125</w:t>
            </w:r>
            <w:r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</w:t>
            </w:r>
            <w:r w:rsidRPr="00ED01FD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161,83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1B68A30A" w14:textId="1BED6020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8 306 738,66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18437C65" w14:textId="5B5A4281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9 457 180,00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7007E649" w14:textId="5BD91E4C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20 228 000,00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7A1A762D" w14:textId="0398A08E" w:rsidR="00A81230" w:rsidRPr="005B2147" w:rsidRDefault="00F73A84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780BF3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21 846</w:t>
            </w:r>
            <w:r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 </w:t>
            </w:r>
            <w:r w:rsidRPr="00780BF3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240</w:t>
            </w:r>
            <w:r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,00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64349FB2" w14:textId="6DAAF00A" w:rsidR="00A81230" w:rsidRPr="005B2147" w:rsidRDefault="000B1A01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0B1A01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25 125 161,83</w:t>
            </w:r>
          </w:p>
        </w:tc>
      </w:tr>
      <w:tr w:rsidR="00A81230" w:rsidRPr="005B2147" w14:paraId="5EEE98DA" w14:textId="77777777" w:rsidTr="00CD0C56">
        <w:trPr>
          <w:trHeight w:val="315"/>
        </w:trPr>
        <w:tc>
          <w:tcPr>
            <w:tcW w:w="860" w:type="pct"/>
            <w:tcBorders>
              <w:top w:val="nil"/>
              <w:left w:val="single" w:sz="8" w:space="0" w:color="1C3A81"/>
              <w:bottom w:val="single" w:sz="8" w:space="0" w:color="1C3A81"/>
              <w:right w:val="single" w:sz="12" w:space="0" w:color="365F91"/>
            </w:tcBorders>
            <w:shd w:val="clear" w:color="auto" w:fill="auto"/>
            <w:vAlign w:val="center"/>
            <w:hideMark/>
          </w:tcPr>
          <w:p w14:paraId="007ACFDD" w14:textId="77777777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5B2147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Общая стоимость проекта по годам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028504C4" w14:textId="5E6CA8DF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30 772 224,79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44147E83" w14:textId="0E8B606E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71 222 748,40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61464C7A" w14:textId="3931422E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20 228 000,00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60F0D097" w14:textId="1CF8E4E3" w:rsidR="00A81230" w:rsidRPr="005B2147" w:rsidRDefault="00F73A84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780BF3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21 846</w:t>
            </w:r>
            <w:r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 </w:t>
            </w:r>
            <w:r w:rsidRPr="00780BF3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240</w:t>
            </w:r>
            <w:r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,00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117F1CC1" w14:textId="4C7F591A" w:rsidR="00A81230" w:rsidRPr="005B2147" w:rsidRDefault="00ED01FD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ED01FD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96</w:t>
            </w:r>
            <w:r w:rsidR="00607D8B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 </w:t>
            </w:r>
            <w:r w:rsidRPr="00ED01FD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911</w:t>
            </w:r>
            <w:r w:rsidR="00607D8B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</w:t>
            </w:r>
            <w:r w:rsidRPr="00ED01FD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339,83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547EE12B" w14:textId="26C440FA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25 643 520,66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22910C49" w14:textId="0367C5D4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64 915 987,00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319101F2" w14:textId="550DFA75" w:rsidR="00A81230" w:rsidRPr="005B2147" w:rsidRDefault="00A81230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20 228 000,00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230467F3" w14:textId="414090AC" w:rsidR="00A81230" w:rsidRPr="005B2147" w:rsidRDefault="00F73A84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780BF3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21 846</w:t>
            </w:r>
            <w:r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 </w:t>
            </w:r>
            <w:r w:rsidRPr="00780BF3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240 </w:t>
            </w:r>
            <w:r w:rsidR="00A81230" w:rsidRPr="00A81230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00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365F91"/>
              <w:right w:val="single" w:sz="8" w:space="0" w:color="1C3A81"/>
            </w:tcBorders>
            <w:shd w:val="clear" w:color="auto" w:fill="auto"/>
            <w:hideMark/>
          </w:tcPr>
          <w:p w14:paraId="7B14903E" w14:textId="7E1A8F25" w:rsidR="00A81230" w:rsidRPr="005B2147" w:rsidRDefault="00607D8B" w:rsidP="00A8123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  <w:r w:rsidRPr="00607D8B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77</w:t>
            </w:r>
            <w:r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 </w:t>
            </w:r>
            <w:r w:rsidRPr="00607D8B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994</w:t>
            </w:r>
            <w:r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 xml:space="preserve"> </w:t>
            </w:r>
            <w:r w:rsidRPr="00607D8B">
              <w:rPr>
                <w:rFonts w:ascii="Arial" w:eastAsia="Times New Roman" w:hAnsi="Arial" w:cs="Arial"/>
                <w:color w:val="000000"/>
                <w:sz w:val="14"/>
                <w:szCs w:val="18"/>
              </w:rPr>
              <w:t>824</w:t>
            </w:r>
          </w:p>
        </w:tc>
      </w:tr>
      <w:tr w:rsidR="00C04E4C" w:rsidRPr="005B2147" w14:paraId="7248E384" w14:textId="77777777" w:rsidTr="00CD0C56">
        <w:trPr>
          <w:trHeight w:val="54"/>
        </w:trPr>
        <w:tc>
          <w:tcPr>
            <w:tcW w:w="860" w:type="pct"/>
            <w:tcBorders>
              <w:top w:val="nil"/>
              <w:left w:val="single" w:sz="8" w:space="0" w:color="1C3A81"/>
              <w:bottom w:val="single" w:sz="8" w:space="0" w:color="1C3A81"/>
              <w:right w:val="single" w:sz="12" w:space="0" w:color="365F91"/>
            </w:tcBorders>
            <w:shd w:val="clear" w:color="auto" w:fill="auto"/>
            <w:vAlign w:val="center"/>
            <w:hideMark/>
          </w:tcPr>
          <w:p w14:paraId="026AC6A1" w14:textId="77777777" w:rsidR="00C04E4C" w:rsidRPr="005B2147" w:rsidRDefault="00C04E4C" w:rsidP="00C04E4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8"/>
              </w:rPr>
            </w:pPr>
            <w:r w:rsidRPr="005B2147"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8"/>
              </w:rPr>
              <w:t xml:space="preserve"> Итого 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1C3A81"/>
              <w:right w:val="single" w:sz="12" w:space="0" w:color="365F91"/>
            </w:tcBorders>
            <w:shd w:val="clear" w:color="auto" w:fill="auto"/>
            <w:hideMark/>
          </w:tcPr>
          <w:p w14:paraId="5552C363" w14:textId="32C11294" w:rsidR="00C04E4C" w:rsidRPr="00A81230" w:rsidRDefault="005F7BB0" w:rsidP="00C04E4C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14"/>
                <w:szCs w:val="18"/>
              </w:rPr>
            </w:pPr>
            <w:r w:rsidRPr="005F7BB0">
              <w:rPr>
                <w:rFonts w:ascii="Arial" w:eastAsia="Times New Roman" w:hAnsi="Arial" w:cs="Arial"/>
                <w:b/>
                <w:color w:val="000000"/>
                <w:sz w:val="14"/>
                <w:szCs w:val="18"/>
              </w:rPr>
              <w:t>232</w:t>
            </w:r>
            <w:r>
              <w:rPr>
                <w:rFonts w:ascii="Arial" w:eastAsia="Times New Roman" w:hAnsi="Arial" w:cs="Arial"/>
                <w:b/>
                <w:color w:val="000000"/>
                <w:sz w:val="14"/>
                <w:szCs w:val="18"/>
              </w:rPr>
              <w:t> </w:t>
            </w:r>
            <w:r w:rsidRPr="005F7BB0">
              <w:rPr>
                <w:rFonts w:ascii="Arial" w:eastAsia="Times New Roman" w:hAnsi="Arial" w:cs="Arial"/>
                <w:b/>
                <w:color w:val="000000"/>
                <w:sz w:val="14"/>
                <w:szCs w:val="18"/>
              </w:rPr>
              <w:t>278</w:t>
            </w:r>
            <w:r>
              <w:rPr>
                <w:rFonts w:ascii="Arial" w:eastAsia="Times New Roman" w:hAnsi="Arial" w:cs="Arial"/>
                <w:b/>
                <w:color w:val="000000"/>
                <w:sz w:val="14"/>
                <w:szCs w:val="18"/>
              </w:rPr>
              <w:t> </w:t>
            </w:r>
            <w:r w:rsidRPr="005F7BB0">
              <w:rPr>
                <w:rFonts w:ascii="Arial" w:eastAsia="Times New Roman" w:hAnsi="Arial" w:cs="Arial"/>
                <w:b/>
                <w:color w:val="000000"/>
                <w:sz w:val="14"/>
                <w:szCs w:val="18"/>
              </w:rPr>
              <w:t>679</w:t>
            </w:r>
            <w:r>
              <w:rPr>
                <w:rFonts w:ascii="Arial" w:eastAsia="Times New Roman" w:hAnsi="Arial" w:cs="Arial"/>
                <w:b/>
                <w:color w:val="000000"/>
                <w:sz w:val="14"/>
                <w:szCs w:val="18"/>
              </w:rPr>
              <w:t>,</w:t>
            </w:r>
            <w:r w:rsidRPr="005F7BB0">
              <w:rPr>
                <w:rFonts w:ascii="Arial" w:eastAsia="Times New Roman" w:hAnsi="Arial" w:cs="Arial"/>
                <w:b/>
                <w:color w:val="000000"/>
                <w:sz w:val="14"/>
                <w:szCs w:val="18"/>
              </w:rPr>
              <w:t>00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1C3A81"/>
              <w:right w:val="single" w:sz="12" w:space="0" w:color="365F91"/>
            </w:tcBorders>
            <w:shd w:val="clear" w:color="auto" w:fill="auto"/>
            <w:hideMark/>
          </w:tcPr>
          <w:p w14:paraId="631E8FF2" w14:textId="26ADF7D7" w:rsidR="00C04E4C" w:rsidRPr="00A81230" w:rsidRDefault="00C04E4C" w:rsidP="00C04E4C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14"/>
                <w:szCs w:val="18"/>
              </w:rPr>
            </w:pP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1C3A81"/>
              <w:right w:val="single" w:sz="12" w:space="0" w:color="365F91"/>
            </w:tcBorders>
            <w:shd w:val="clear" w:color="auto" w:fill="auto"/>
            <w:hideMark/>
          </w:tcPr>
          <w:p w14:paraId="268525BC" w14:textId="7B09B62A" w:rsidR="00C04E4C" w:rsidRPr="00A81230" w:rsidRDefault="00C04E4C" w:rsidP="00C04E4C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14"/>
                <w:szCs w:val="18"/>
              </w:rPr>
            </w:pP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1C3A81"/>
              <w:right w:val="single" w:sz="12" w:space="0" w:color="365F91"/>
            </w:tcBorders>
            <w:shd w:val="clear" w:color="auto" w:fill="auto"/>
            <w:hideMark/>
          </w:tcPr>
          <w:p w14:paraId="5D056993" w14:textId="3E9E58E7" w:rsidR="00C04E4C" w:rsidRPr="00A81230" w:rsidRDefault="00C04E4C" w:rsidP="00C04E4C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14"/>
                <w:szCs w:val="18"/>
              </w:rPr>
            </w:pP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1C3A81"/>
              <w:right w:val="single" w:sz="12" w:space="0" w:color="365F91"/>
            </w:tcBorders>
            <w:shd w:val="clear" w:color="auto" w:fill="auto"/>
            <w:hideMark/>
          </w:tcPr>
          <w:p w14:paraId="33B002CC" w14:textId="5BC56245" w:rsidR="00C04E4C" w:rsidRPr="00A81230" w:rsidRDefault="00C04E4C" w:rsidP="00C04E4C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14"/>
                <w:szCs w:val="18"/>
              </w:rPr>
            </w:pP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1C3A81"/>
              <w:right w:val="single" w:sz="12" w:space="0" w:color="365F91"/>
            </w:tcBorders>
            <w:shd w:val="clear" w:color="auto" w:fill="auto"/>
            <w:hideMark/>
          </w:tcPr>
          <w:p w14:paraId="02681026" w14:textId="0F28837D" w:rsidR="00C04E4C" w:rsidRPr="00A81230" w:rsidRDefault="005F7BB0" w:rsidP="00C04E4C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14"/>
                <w:szCs w:val="18"/>
              </w:rPr>
            </w:pPr>
            <w:r w:rsidRPr="005F7BB0">
              <w:rPr>
                <w:rFonts w:ascii="Arial" w:eastAsia="Times New Roman" w:hAnsi="Arial" w:cs="Arial"/>
                <w:b/>
                <w:color w:val="000000"/>
                <w:sz w:val="14"/>
                <w:szCs w:val="18"/>
              </w:rPr>
              <w:t>212</w:t>
            </w:r>
            <w:r>
              <w:rPr>
                <w:rFonts w:ascii="Arial" w:eastAsia="Times New Roman" w:hAnsi="Arial" w:cs="Arial"/>
                <w:b/>
                <w:color w:val="000000"/>
                <w:sz w:val="14"/>
                <w:szCs w:val="18"/>
              </w:rPr>
              <w:t> </w:t>
            </w:r>
            <w:r w:rsidRPr="005F7BB0">
              <w:rPr>
                <w:rFonts w:ascii="Arial" w:eastAsia="Times New Roman" w:hAnsi="Arial" w:cs="Arial"/>
                <w:b/>
                <w:color w:val="000000"/>
                <w:sz w:val="14"/>
                <w:szCs w:val="18"/>
              </w:rPr>
              <w:t>141</w:t>
            </w:r>
            <w:r>
              <w:rPr>
                <w:rFonts w:ascii="Arial" w:eastAsia="Times New Roman" w:hAnsi="Arial" w:cs="Arial"/>
                <w:b/>
                <w:color w:val="000000"/>
                <w:sz w:val="14"/>
                <w:szCs w:val="18"/>
              </w:rPr>
              <w:t> </w:t>
            </w:r>
            <w:r w:rsidRPr="005F7BB0">
              <w:rPr>
                <w:rFonts w:ascii="Arial" w:eastAsia="Times New Roman" w:hAnsi="Arial" w:cs="Arial"/>
                <w:b/>
                <w:color w:val="000000"/>
                <w:sz w:val="14"/>
                <w:szCs w:val="18"/>
              </w:rPr>
              <w:t>340</w:t>
            </w:r>
            <w:r>
              <w:rPr>
                <w:rFonts w:ascii="Arial" w:eastAsia="Times New Roman" w:hAnsi="Arial" w:cs="Arial"/>
                <w:b/>
                <w:color w:val="000000"/>
                <w:sz w:val="14"/>
                <w:szCs w:val="18"/>
              </w:rPr>
              <w:t>,</w:t>
            </w:r>
            <w:r w:rsidRPr="005F7BB0">
              <w:rPr>
                <w:rFonts w:ascii="Arial" w:eastAsia="Times New Roman" w:hAnsi="Arial" w:cs="Arial"/>
                <w:b/>
                <w:color w:val="000000"/>
                <w:sz w:val="14"/>
                <w:szCs w:val="18"/>
              </w:rPr>
              <w:t>89</w:t>
            </w: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1C3A81"/>
              <w:right w:val="single" w:sz="12" w:space="0" w:color="365F91"/>
            </w:tcBorders>
            <w:shd w:val="clear" w:color="auto" w:fill="auto"/>
            <w:hideMark/>
          </w:tcPr>
          <w:p w14:paraId="6D403295" w14:textId="439595E4" w:rsidR="00C04E4C" w:rsidRPr="00A81230" w:rsidRDefault="00C04E4C" w:rsidP="00C04E4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1C3A81"/>
              <w:right w:val="single" w:sz="12" w:space="0" w:color="365F91"/>
            </w:tcBorders>
            <w:shd w:val="clear" w:color="auto" w:fill="auto"/>
            <w:hideMark/>
          </w:tcPr>
          <w:p w14:paraId="52E1617C" w14:textId="5CA42BA9" w:rsidR="00C04E4C" w:rsidRPr="00A81230" w:rsidRDefault="00C04E4C" w:rsidP="00C04E4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1C3A81"/>
              <w:right w:val="single" w:sz="12" w:space="0" w:color="365F91"/>
            </w:tcBorders>
            <w:shd w:val="clear" w:color="auto" w:fill="auto"/>
            <w:hideMark/>
          </w:tcPr>
          <w:p w14:paraId="2B65BD6C" w14:textId="212BD873" w:rsidR="00C04E4C" w:rsidRPr="00A81230" w:rsidRDefault="00C04E4C" w:rsidP="00C04E4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</w:p>
        </w:tc>
        <w:tc>
          <w:tcPr>
            <w:tcW w:w="414" w:type="pct"/>
            <w:tcBorders>
              <w:top w:val="nil"/>
              <w:left w:val="nil"/>
              <w:bottom w:val="single" w:sz="8" w:space="0" w:color="1C3A81"/>
              <w:right w:val="single" w:sz="12" w:space="0" w:color="365F91"/>
            </w:tcBorders>
            <w:shd w:val="clear" w:color="auto" w:fill="auto"/>
            <w:hideMark/>
          </w:tcPr>
          <w:p w14:paraId="792096DF" w14:textId="2A1B7664" w:rsidR="00C04E4C" w:rsidRPr="00A81230" w:rsidRDefault="00C04E4C" w:rsidP="00C04E4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8"/>
              </w:rPr>
            </w:pPr>
          </w:p>
        </w:tc>
      </w:tr>
    </w:tbl>
    <w:p w14:paraId="6E81AB51" w14:textId="02CBD95E" w:rsidR="008252F5" w:rsidRDefault="008252F5" w:rsidP="009D7FD7">
      <w:pPr>
        <w:jc w:val="both"/>
      </w:pPr>
    </w:p>
    <w:p w14:paraId="615E8C44" w14:textId="77777777" w:rsidR="008252F5" w:rsidRDefault="008252F5" w:rsidP="009D7FD7">
      <w:pPr>
        <w:jc w:val="both"/>
      </w:pPr>
    </w:p>
    <w:p w14:paraId="38242BE4" w14:textId="748BF676" w:rsidR="004543C2" w:rsidRDefault="00BF10CC" w:rsidP="004543C2">
      <w:pPr>
        <w:pStyle w:val="2"/>
      </w:pPr>
      <w:bookmarkStart w:id="35" w:name="_Toc142555296"/>
      <w:bookmarkEnd w:id="34"/>
      <w:r w:rsidRPr="005712A1">
        <w:t>График</w:t>
      </w:r>
      <w:r w:rsidR="00EB1974" w:rsidRPr="005712A1">
        <w:t xml:space="preserve"> освоения </w:t>
      </w:r>
      <w:r w:rsidRPr="005712A1">
        <w:t>денежных средств</w:t>
      </w:r>
      <w:bookmarkEnd w:id="35"/>
    </w:p>
    <w:p w14:paraId="387AF624" w14:textId="3BDBD1D5" w:rsidR="008252F5" w:rsidRDefault="008252F5" w:rsidP="00B14496">
      <w:r>
        <w:rPr>
          <w:noProof/>
        </w:rPr>
        <w:drawing>
          <wp:anchor distT="0" distB="0" distL="114300" distR="114300" simplePos="0" relativeHeight="251662336" behindDoc="0" locked="0" layoutInCell="1" allowOverlap="1" wp14:anchorId="02773EED" wp14:editId="49EB41DA">
            <wp:simplePos x="0" y="0"/>
            <wp:positionH relativeFrom="column">
              <wp:posOffset>-113030</wp:posOffset>
            </wp:positionH>
            <wp:positionV relativeFrom="paragraph">
              <wp:posOffset>316865</wp:posOffset>
            </wp:positionV>
            <wp:extent cx="8265160" cy="5284470"/>
            <wp:effectExtent l="0" t="0" r="2540" b="11430"/>
            <wp:wrapSquare wrapText="bothSides"/>
            <wp:docPr id="5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4F6B461A" wp14:editId="4A0F543D">
            <wp:simplePos x="0" y="0"/>
            <wp:positionH relativeFrom="column">
              <wp:posOffset>0</wp:posOffset>
            </wp:positionH>
            <wp:positionV relativeFrom="paragraph">
              <wp:posOffset>320040</wp:posOffset>
            </wp:positionV>
            <wp:extent cx="7934325" cy="4886325"/>
            <wp:effectExtent l="0" t="0" r="9525" b="9525"/>
            <wp:wrapSquare wrapText="bothSides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anchor>
        </w:drawing>
      </w:r>
    </w:p>
    <w:p w14:paraId="65F11D32" w14:textId="3DB3F571" w:rsidR="008252F5" w:rsidRPr="008252F5" w:rsidRDefault="008252F5" w:rsidP="00B14496"/>
    <w:p w14:paraId="50A1C3B1" w14:textId="76B7F62B" w:rsidR="00FE5DE6" w:rsidRDefault="00AA663E" w:rsidP="00BE2D8F">
      <w:pPr>
        <w:pStyle w:val="af2"/>
        <w:spacing w:after="0" w:line="240" w:lineRule="auto"/>
        <w:ind w:left="317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1B2B8F9A" wp14:editId="1641778A">
            <wp:simplePos x="741872" y="836762"/>
            <wp:positionH relativeFrom="column">
              <wp:align>left</wp:align>
            </wp:positionH>
            <wp:positionV relativeFrom="paragraph">
              <wp:align>top</wp:align>
            </wp:positionV>
            <wp:extent cx="7934325" cy="4886325"/>
            <wp:effectExtent l="0" t="0" r="9525" b="9525"/>
            <wp:wrapSquare wrapText="bothSides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anchor>
        </w:drawing>
      </w:r>
    </w:p>
    <w:p w14:paraId="5514A5F9" w14:textId="77777777" w:rsidR="00FE5DE6" w:rsidRPr="00FE5DE6" w:rsidRDefault="00FE5DE6" w:rsidP="005712A1"/>
    <w:p w14:paraId="151DFE14" w14:textId="77777777" w:rsidR="00FE5DE6" w:rsidRPr="00FE5DE6" w:rsidRDefault="00FE5DE6" w:rsidP="005712A1"/>
    <w:p w14:paraId="7E642DD0" w14:textId="77777777" w:rsidR="00FE5DE6" w:rsidRPr="00FE5DE6" w:rsidRDefault="00FE5DE6" w:rsidP="005712A1"/>
    <w:p w14:paraId="4EC595F3" w14:textId="77777777" w:rsidR="00FE5DE6" w:rsidRPr="00FE5DE6" w:rsidRDefault="00FE5DE6" w:rsidP="005712A1"/>
    <w:p w14:paraId="2D85B4D7" w14:textId="77777777" w:rsidR="00FE5DE6" w:rsidRPr="00FE5DE6" w:rsidRDefault="00FE5DE6" w:rsidP="005712A1"/>
    <w:p w14:paraId="6AEBF6F9" w14:textId="77777777" w:rsidR="00FE5DE6" w:rsidRPr="00FE5DE6" w:rsidRDefault="00FE5DE6" w:rsidP="005712A1"/>
    <w:p w14:paraId="223B88AB" w14:textId="77777777" w:rsidR="00FE5DE6" w:rsidRPr="00FE5DE6" w:rsidRDefault="00FE5DE6" w:rsidP="005712A1"/>
    <w:p w14:paraId="7470AF49" w14:textId="77777777" w:rsidR="00FE5DE6" w:rsidRPr="00FE5DE6" w:rsidRDefault="00FE5DE6" w:rsidP="005712A1"/>
    <w:p w14:paraId="2E46EC0B" w14:textId="77777777" w:rsidR="00FE5DE6" w:rsidRPr="00FE5DE6" w:rsidRDefault="00FE5DE6" w:rsidP="005712A1"/>
    <w:p w14:paraId="599E5049" w14:textId="77777777" w:rsidR="00FE5DE6" w:rsidRPr="00FE5DE6" w:rsidRDefault="00FE5DE6" w:rsidP="005712A1"/>
    <w:p w14:paraId="6DB817CF" w14:textId="77777777" w:rsidR="00FE5DE6" w:rsidRPr="00FE5DE6" w:rsidRDefault="00FE5DE6" w:rsidP="005712A1"/>
    <w:p w14:paraId="38D07303" w14:textId="77777777" w:rsidR="00FE5DE6" w:rsidRPr="00FE5DE6" w:rsidRDefault="00FE5DE6" w:rsidP="005712A1"/>
    <w:p w14:paraId="35D5C386" w14:textId="77777777" w:rsidR="00FE5DE6" w:rsidRPr="00FE5DE6" w:rsidRDefault="00FE5DE6" w:rsidP="005712A1"/>
    <w:p w14:paraId="0A6BD931" w14:textId="499F1A06" w:rsidR="00FE5DE6" w:rsidRDefault="00FE5DE6" w:rsidP="00BE2D8F">
      <w:pPr>
        <w:pStyle w:val="af2"/>
        <w:spacing w:after="0" w:line="240" w:lineRule="auto"/>
        <w:ind w:left="317"/>
      </w:pPr>
    </w:p>
    <w:p w14:paraId="77B63B28" w14:textId="0CD6F4E8" w:rsidR="00FE5DE6" w:rsidRDefault="00FE5DE6" w:rsidP="00BE2D8F">
      <w:pPr>
        <w:pStyle w:val="af2"/>
        <w:spacing w:after="0" w:line="240" w:lineRule="auto"/>
        <w:ind w:left="317"/>
      </w:pPr>
    </w:p>
    <w:p w14:paraId="2D7E2B32" w14:textId="30FBB3A8" w:rsidR="00FE5DE6" w:rsidRDefault="00FE5DE6" w:rsidP="00BE2D8F">
      <w:pPr>
        <w:pStyle w:val="af2"/>
        <w:spacing w:after="0" w:line="240" w:lineRule="auto"/>
        <w:ind w:left="317"/>
      </w:pPr>
    </w:p>
    <w:p w14:paraId="4328063A" w14:textId="77777777" w:rsidR="00AE0079" w:rsidRDefault="00FE5DE6" w:rsidP="00BE2D8F">
      <w:pPr>
        <w:pStyle w:val="af2"/>
        <w:spacing w:after="0" w:line="240" w:lineRule="auto"/>
        <w:ind w:left="317"/>
        <w:sectPr w:rsidR="00AE0079" w:rsidSect="004336F9">
          <w:pgSz w:w="16838" w:h="11906" w:orient="landscape"/>
          <w:pgMar w:top="851" w:right="1134" w:bottom="850" w:left="851" w:header="708" w:footer="708" w:gutter="0"/>
          <w:cols w:space="708"/>
          <w:titlePg/>
          <w:docGrid w:linePitch="360"/>
        </w:sectPr>
      </w:pPr>
      <w:r>
        <w:br w:type="textWrapping" w:clear="all"/>
      </w:r>
    </w:p>
    <w:p w14:paraId="68DD43E0" w14:textId="77777777" w:rsidR="006A2419" w:rsidRPr="006A2419" w:rsidRDefault="00A86586" w:rsidP="00A86586">
      <w:pPr>
        <w:pStyle w:val="1"/>
        <w:ind w:left="1134" w:hanging="708"/>
      </w:pPr>
      <w:bookmarkStart w:id="36" w:name="_Toc142555297"/>
      <w:r>
        <w:t>ОСНОВНЫЕ УЧАСТНИКИ</w:t>
      </w:r>
      <w:r w:rsidR="006A2419" w:rsidRPr="006A2419">
        <w:t xml:space="preserve"> ПРОЕКТА </w:t>
      </w:r>
      <w:bookmarkEnd w:id="36"/>
    </w:p>
    <w:tbl>
      <w:tblPr>
        <w:tblStyle w:val="-11"/>
        <w:tblW w:w="9918" w:type="dxa"/>
        <w:tblInd w:w="-147" w:type="dxa"/>
        <w:tblBorders>
          <w:top w:val="single" w:sz="4" w:space="0" w:color="1C3A81"/>
          <w:left w:val="single" w:sz="4" w:space="0" w:color="1C3A81"/>
          <w:bottom w:val="single" w:sz="4" w:space="0" w:color="1C3A81"/>
          <w:right w:val="single" w:sz="4" w:space="0" w:color="1C3A81"/>
          <w:insideH w:val="single" w:sz="4" w:space="0" w:color="1C3A81"/>
          <w:insideV w:val="single" w:sz="4" w:space="0" w:color="1C3A81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1843"/>
        <w:gridCol w:w="851"/>
        <w:gridCol w:w="1558"/>
        <w:gridCol w:w="710"/>
        <w:gridCol w:w="3113"/>
      </w:tblGrid>
      <w:tr w:rsidR="00356B54" w:rsidRPr="003D5F9B" w14:paraId="6682A449" w14:textId="77777777" w:rsidTr="00D42B9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18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43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B8CCE4" w:themeFill="accent1" w:themeFillTint="66"/>
            <w:vAlign w:val="center"/>
          </w:tcPr>
          <w:p w14:paraId="0B81DBC5" w14:textId="77777777" w:rsidR="00356B54" w:rsidRPr="003D5F9B" w:rsidRDefault="00356B54" w:rsidP="0047038D">
            <w:pPr>
              <w:pStyle w:val="af0"/>
              <w:jc w:val="center"/>
              <w:rPr>
                <w:b/>
                <w:color w:val="auto"/>
                <w:sz w:val="20"/>
                <w:szCs w:val="20"/>
              </w:rPr>
            </w:pPr>
            <w:r w:rsidRPr="003D5F9B">
              <w:rPr>
                <w:b/>
                <w:color w:val="auto"/>
                <w:sz w:val="20"/>
                <w:szCs w:val="20"/>
              </w:rPr>
              <w:t>Роль в проекте</w:t>
            </w:r>
          </w:p>
        </w:tc>
        <w:tc>
          <w:tcPr>
            <w:tcW w:w="1843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B8CCE4" w:themeFill="accent1" w:themeFillTint="66"/>
            <w:vAlign w:val="center"/>
          </w:tcPr>
          <w:p w14:paraId="0FD8BD8E" w14:textId="77777777" w:rsidR="00356B54" w:rsidRPr="003D5F9B" w:rsidRDefault="00356B54" w:rsidP="00C37BB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auto"/>
                <w:sz w:val="20"/>
                <w:szCs w:val="20"/>
              </w:rPr>
            </w:pPr>
            <w:r w:rsidRPr="003D5F9B">
              <w:rPr>
                <w:b/>
                <w:color w:val="auto"/>
                <w:sz w:val="20"/>
                <w:szCs w:val="20"/>
              </w:rPr>
              <w:t>ФИО полностью, Организация, должность</w:t>
            </w:r>
          </w:p>
        </w:tc>
        <w:tc>
          <w:tcPr>
            <w:tcW w:w="851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B8CCE4" w:themeFill="accent1" w:themeFillTint="66"/>
            <w:textDirection w:val="btLr"/>
            <w:vAlign w:val="center"/>
          </w:tcPr>
          <w:p w14:paraId="08ECB1C7" w14:textId="77777777" w:rsidR="00356B54" w:rsidRPr="003D5F9B" w:rsidRDefault="00356B54" w:rsidP="00D42B9A">
            <w:pPr>
              <w:ind w:left="113" w:right="113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auto"/>
                <w:sz w:val="20"/>
                <w:szCs w:val="20"/>
              </w:rPr>
            </w:pPr>
            <w:r w:rsidRPr="003D5F9B">
              <w:rPr>
                <w:b/>
                <w:color w:val="auto"/>
                <w:sz w:val="20"/>
                <w:szCs w:val="20"/>
              </w:rPr>
              <w:t>% вовлечения</w:t>
            </w:r>
          </w:p>
        </w:tc>
        <w:tc>
          <w:tcPr>
            <w:tcW w:w="155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B8CCE4" w:themeFill="accent1" w:themeFillTint="66"/>
            <w:textDirection w:val="btLr"/>
            <w:vAlign w:val="center"/>
          </w:tcPr>
          <w:p w14:paraId="7B6CD3D0" w14:textId="77777777" w:rsidR="00356B54" w:rsidRPr="004B4597" w:rsidRDefault="004B4597" w:rsidP="00D42B9A">
            <w:pPr>
              <w:ind w:left="113" w:right="113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auto"/>
                <w:sz w:val="20"/>
                <w:szCs w:val="20"/>
              </w:rPr>
            </w:pPr>
            <w:r>
              <w:rPr>
                <w:b/>
                <w:color w:val="auto"/>
                <w:sz w:val="20"/>
                <w:szCs w:val="20"/>
              </w:rPr>
              <w:t xml:space="preserve">Период </w:t>
            </w:r>
            <w:r w:rsidR="00D42B9A">
              <w:rPr>
                <w:b/>
                <w:color w:val="auto"/>
                <w:sz w:val="20"/>
                <w:szCs w:val="20"/>
              </w:rPr>
              <w:t>вовлечения</w:t>
            </w:r>
            <w:r w:rsidR="00C77DB0">
              <w:rPr>
                <w:b/>
                <w:color w:val="auto"/>
                <w:sz w:val="20"/>
                <w:szCs w:val="20"/>
              </w:rPr>
              <w:t xml:space="preserve"> (даты)</w:t>
            </w:r>
          </w:p>
        </w:tc>
        <w:tc>
          <w:tcPr>
            <w:tcW w:w="71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B8CCE4" w:themeFill="accent1" w:themeFillTint="66"/>
            <w:textDirection w:val="btLr"/>
            <w:vAlign w:val="center"/>
          </w:tcPr>
          <w:p w14:paraId="1906DF6E" w14:textId="77777777" w:rsidR="00356B54" w:rsidRPr="003D5F9B" w:rsidRDefault="00356B54" w:rsidP="00D42B9A">
            <w:pPr>
              <w:ind w:left="113" w:right="113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auto"/>
                <w:sz w:val="20"/>
                <w:szCs w:val="20"/>
              </w:rPr>
            </w:pPr>
            <w:proofErr w:type="spellStart"/>
            <w:r w:rsidRPr="003D5F9B">
              <w:rPr>
                <w:b/>
                <w:color w:val="auto"/>
                <w:sz w:val="20"/>
                <w:szCs w:val="20"/>
              </w:rPr>
              <w:t>К_роли</w:t>
            </w:r>
            <w:proofErr w:type="spellEnd"/>
          </w:p>
        </w:tc>
        <w:tc>
          <w:tcPr>
            <w:tcW w:w="3113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B8CCE4" w:themeFill="accent1" w:themeFillTint="66"/>
            <w:vAlign w:val="center"/>
          </w:tcPr>
          <w:p w14:paraId="37B64505" w14:textId="77777777" w:rsidR="00356B54" w:rsidRPr="003D5F9B" w:rsidRDefault="00356B54" w:rsidP="00E2076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auto"/>
                <w:sz w:val="20"/>
                <w:szCs w:val="20"/>
              </w:rPr>
            </w:pPr>
            <w:r w:rsidRPr="003D5F9B">
              <w:rPr>
                <w:b/>
                <w:color w:val="auto"/>
                <w:sz w:val="20"/>
                <w:szCs w:val="20"/>
              </w:rPr>
              <w:t>Основные функции</w:t>
            </w:r>
          </w:p>
        </w:tc>
      </w:tr>
      <w:tr w:rsidR="00D822B7" w:rsidRPr="00D101D4" w14:paraId="3BC58B44" w14:textId="77777777" w:rsidTr="0035450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43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3CE56BB2" w14:textId="0943677A" w:rsidR="00D822B7" w:rsidRPr="00C37BB5" w:rsidRDefault="00D822B7" w:rsidP="00D822B7">
            <w:pPr>
              <w:jc w:val="center"/>
              <w:rPr>
                <w:sz w:val="20"/>
                <w:szCs w:val="20"/>
              </w:rPr>
            </w:pPr>
            <w:r w:rsidRPr="00C37BB5">
              <w:rPr>
                <w:sz w:val="20"/>
                <w:szCs w:val="20"/>
              </w:rPr>
              <w:t>Заказчик проекта</w:t>
            </w:r>
          </w:p>
        </w:tc>
        <w:tc>
          <w:tcPr>
            <w:tcW w:w="1843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48616A13" w14:textId="6E806A7B" w:rsidR="00D822B7" w:rsidRPr="00A54AD5" w:rsidRDefault="00D822B7" w:rsidP="00D822B7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rFonts w:cstheme="minorHAnsi"/>
                <w:sz w:val="20"/>
                <w:szCs w:val="24"/>
              </w:rPr>
              <w:t>Кропачев Сергей Николаевич Генеральный директор</w:t>
            </w:r>
          </w:p>
        </w:tc>
        <w:tc>
          <w:tcPr>
            <w:tcW w:w="851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5C2F2FA5" w14:textId="221E7C0B" w:rsidR="00D822B7" w:rsidRPr="00A54AD5" w:rsidRDefault="00847E6B" w:rsidP="00D822B7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558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4628BED4" w14:textId="77777777" w:rsidR="00D822B7" w:rsidRDefault="00D822B7" w:rsidP="00D822B7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01.06.2021 – </w:t>
            </w:r>
          </w:p>
          <w:p w14:paraId="1943B77E" w14:textId="242D9C3D" w:rsidR="00D822B7" w:rsidRPr="00A54AD5" w:rsidRDefault="00D822B7" w:rsidP="00D822B7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31.12.2025</w:t>
            </w:r>
          </w:p>
        </w:tc>
        <w:tc>
          <w:tcPr>
            <w:tcW w:w="710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55E31B7D" w14:textId="2D241A66" w:rsidR="00D822B7" w:rsidRPr="00A54AD5" w:rsidRDefault="00D822B7" w:rsidP="00D822B7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113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1D8B430F" w14:textId="77777777" w:rsidR="00D822B7" w:rsidRPr="00581618" w:rsidRDefault="00D822B7" w:rsidP="00D822B7">
            <w:pPr>
              <w:pStyle w:val="af2"/>
              <w:numPr>
                <w:ilvl w:val="0"/>
                <w:numId w:val="24"/>
              </w:numPr>
              <w:overflowPunct w:val="0"/>
              <w:autoSpaceDE w:val="0"/>
              <w:autoSpaceDN w:val="0"/>
              <w:adjustRightInd w:val="0"/>
              <w:spacing w:after="0"/>
              <w:ind w:left="0" w:hanging="36"/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581618">
              <w:rPr>
                <w:sz w:val="20"/>
                <w:szCs w:val="20"/>
              </w:rPr>
              <w:t>Стратегические решения по Проекту</w:t>
            </w:r>
          </w:p>
          <w:p w14:paraId="651D9AB9" w14:textId="02985984" w:rsidR="00D822B7" w:rsidRPr="00581618" w:rsidRDefault="00D822B7" w:rsidP="00D822B7">
            <w:pPr>
              <w:pStyle w:val="af2"/>
              <w:numPr>
                <w:ilvl w:val="0"/>
                <w:numId w:val="24"/>
              </w:numPr>
              <w:overflowPunct w:val="0"/>
              <w:autoSpaceDE w:val="0"/>
              <w:autoSpaceDN w:val="0"/>
              <w:adjustRightInd w:val="0"/>
              <w:spacing w:after="0"/>
              <w:ind w:left="0" w:hanging="36"/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581618">
              <w:rPr>
                <w:sz w:val="20"/>
                <w:szCs w:val="20"/>
              </w:rPr>
              <w:t>Обеспечение Программы административной поддержкой, ресурсами и финансированием.</w:t>
            </w:r>
          </w:p>
        </w:tc>
      </w:tr>
      <w:tr w:rsidR="00D822B7" w:rsidRPr="00D101D4" w14:paraId="48D01231" w14:textId="77777777" w:rsidTr="00D42B9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43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247C844D" w14:textId="30039A38" w:rsidR="00D822B7" w:rsidRPr="00C37BB5" w:rsidRDefault="00D822B7" w:rsidP="00D822B7">
            <w:pPr>
              <w:jc w:val="center"/>
              <w:rPr>
                <w:sz w:val="20"/>
                <w:szCs w:val="20"/>
              </w:rPr>
            </w:pPr>
            <w:r w:rsidRPr="00C37BB5">
              <w:rPr>
                <w:sz w:val="20"/>
                <w:szCs w:val="20"/>
              </w:rPr>
              <w:t>Куратор проекта</w:t>
            </w:r>
          </w:p>
        </w:tc>
        <w:tc>
          <w:tcPr>
            <w:tcW w:w="1843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3A5E5CE9" w14:textId="77777777" w:rsidR="00293683" w:rsidRPr="00293683" w:rsidRDefault="00293683" w:rsidP="00293683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</w:pPr>
            <w:r w:rsidRPr="00293683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  <w:t>Васильев Дмитрий Николаевич</w:t>
            </w:r>
          </w:p>
          <w:p w14:paraId="57EC3438" w14:textId="511F2A57" w:rsidR="00D822B7" w:rsidRPr="00A54AD5" w:rsidRDefault="00293683" w:rsidP="00293683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293683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  <w:t>Директор департамента ИБ ПАО «Интер РАО»</w:t>
            </w:r>
          </w:p>
        </w:tc>
        <w:tc>
          <w:tcPr>
            <w:tcW w:w="851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1B9C35AB" w14:textId="6256C9FC" w:rsidR="00D822B7" w:rsidRPr="00A54AD5" w:rsidRDefault="00847E6B" w:rsidP="00D822B7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558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12B32CB4" w14:textId="040A1148" w:rsidR="00D822B7" w:rsidRDefault="00773E68" w:rsidP="00D822B7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15.11.2023 </w:t>
            </w:r>
            <w:r w:rsidR="00D822B7">
              <w:rPr>
                <w:sz w:val="20"/>
                <w:szCs w:val="20"/>
              </w:rPr>
              <w:t xml:space="preserve">– </w:t>
            </w:r>
          </w:p>
          <w:p w14:paraId="52C3951F" w14:textId="7EC6B7B3" w:rsidR="00D822B7" w:rsidRPr="00A54AD5" w:rsidRDefault="00D822B7" w:rsidP="00D822B7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31.12.2025</w:t>
            </w:r>
          </w:p>
        </w:tc>
        <w:tc>
          <w:tcPr>
            <w:tcW w:w="710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343CA25A" w14:textId="2892EF88" w:rsidR="00D822B7" w:rsidRPr="00A54AD5" w:rsidRDefault="00D822B7" w:rsidP="00D822B7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113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099C1101" w14:textId="77777777" w:rsidR="00D822B7" w:rsidRDefault="00D822B7" w:rsidP="00D822B7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</w:t>
            </w:r>
            <w:r w:rsidRPr="003471BF">
              <w:rPr>
                <w:sz w:val="20"/>
                <w:szCs w:val="20"/>
              </w:rPr>
              <w:t>Стратегические решения по Проекту в целях контроля соответствия Проекта программе ИБ 21-25.</w:t>
            </w:r>
          </w:p>
          <w:p w14:paraId="7D47DC01" w14:textId="43451201" w:rsidR="00D822B7" w:rsidRPr="00A54AD5" w:rsidRDefault="00D822B7" w:rsidP="00D822B7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</w:t>
            </w:r>
            <w:r w:rsidRPr="00546628">
              <w:rPr>
                <w:sz w:val="20"/>
                <w:szCs w:val="20"/>
              </w:rPr>
              <w:t>Ознакомление с отчётностью по проекту, периодический контроль хода проекта и действий ЕОЛ и/или Менеджера проекта, инициация корректирующих воздействий</w:t>
            </w:r>
          </w:p>
        </w:tc>
      </w:tr>
      <w:tr w:rsidR="00D822B7" w:rsidRPr="00D101D4" w14:paraId="165940BD" w14:textId="77777777" w:rsidTr="00D42B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43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7156B724" w14:textId="19784865" w:rsidR="00D822B7" w:rsidRPr="00C37BB5" w:rsidRDefault="00D822B7" w:rsidP="00D822B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Куратор ДО</w:t>
            </w:r>
          </w:p>
        </w:tc>
        <w:tc>
          <w:tcPr>
            <w:tcW w:w="1843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26BCDC03" w14:textId="1B6CBF35" w:rsidR="00D822B7" w:rsidRPr="00AE543B" w:rsidRDefault="00D822B7" w:rsidP="00D822B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  <w:t>Орлов Д.С. Руководитель БРБ ПАО «Интер РАО»</w:t>
            </w:r>
          </w:p>
        </w:tc>
        <w:tc>
          <w:tcPr>
            <w:tcW w:w="851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3651235A" w14:textId="444648BC" w:rsidR="00D822B7" w:rsidRDefault="00847E6B" w:rsidP="00D822B7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558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120A3985" w14:textId="77777777" w:rsidR="00D822B7" w:rsidRDefault="00D822B7" w:rsidP="00D822B7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01.06.2021 – </w:t>
            </w:r>
          </w:p>
          <w:p w14:paraId="61C5F960" w14:textId="2D4D567E" w:rsidR="00D822B7" w:rsidRPr="00A54AD5" w:rsidRDefault="00D822B7" w:rsidP="00D822B7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31.12.2025</w:t>
            </w:r>
          </w:p>
        </w:tc>
        <w:tc>
          <w:tcPr>
            <w:tcW w:w="710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02FCD53C" w14:textId="7FFCE9B2" w:rsidR="00D822B7" w:rsidRPr="00A54AD5" w:rsidRDefault="00D822B7" w:rsidP="00D822B7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113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388D0DDA" w14:textId="66C079F3" w:rsidR="00D822B7" w:rsidRDefault="00D822B7" w:rsidP="00D822B7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</w:t>
            </w:r>
            <w:r w:rsidRPr="00546628">
              <w:rPr>
                <w:sz w:val="20"/>
                <w:szCs w:val="20"/>
              </w:rPr>
              <w:t xml:space="preserve">Ознакомление с отчётностью по проекту, периодический </w:t>
            </w:r>
            <w:r>
              <w:rPr>
                <w:sz w:val="20"/>
                <w:szCs w:val="20"/>
              </w:rPr>
              <w:t xml:space="preserve">мониторинг </w:t>
            </w:r>
            <w:r w:rsidRPr="00546628">
              <w:rPr>
                <w:sz w:val="20"/>
                <w:szCs w:val="20"/>
              </w:rPr>
              <w:t>хода проекта</w:t>
            </w:r>
          </w:p>
        </w:tc>
      </w:tr>
      <w:tr w:rsidR="00D822B7" w:rsidRPr="00D101D4" w14:paraId="61801033" w14:textId="77777777" w:rsidTr="00D42B9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43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79154349" w14:textId="5E097173" w:rsidR="00D822B7" w:rsidRPr="00C37BB5" w:rsidRDefault="00D822B7" w:rsidP="00D822B7">
            <w:pPr>
              <w:jc w:val="center"/>
              <w:rPr>
                <w:sz w:val="20"/>
                <w:szCs w:val="20"/>
              </w:rPr>
            </w:pPr>
            <w:r w:rsidRPr="00C37BB5">
              <w:rPr>
                <w:sz w:val="20"/>
                <w:szCs w:val="20"/>
              </w:rPr>
              <w:t>Единое ответственное лицо (ЕОЛ)</w:t>
            </w:r>
          </w:p>
        </w:tc>
        <w:tc>
          <w:tcPr>
            <w:tcW w:w="1843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3FC3434D" w14:textId="0D09165E" w:rsidR="00D822B7" w:rsidRPr="002965EB" w:rsidRDefault="00D822B7" w:rsidP="00D822B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</w:pPr>
            <w:r w:rsidRPr="002965EB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  <w:t>Белокуров Михаил Иванович Начальник управления информационных технологий</w:t>
            </w:r>
          </w:p>
        </w:tc>
        <w:tc>
          <w:tcPr>
            <w:tcW w:w="851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40F9BD82" w14:textId="4B8E7A58" w:rsidR="00D822B7" w:rsidRPr="00A54AD5" w:rsidRDefault="00D822B7" w:rsidP="00D822B7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558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5BF20E55" w14:textId="77777777" w:rsidR="00D822B7" w:rsidRDefault="00D822B7" w:rsidP="00D822B7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01.06.2021 – </w:t>
            </w:r>
          </w:p>
          <w:p w14:paraId="47E80A94" w14:textId="701CBD80" w:rsidR="00D822B7" w:rsidRPr="00A54AD5" w:rsidRDefault="00D822B7" w:rsidP="00D822B7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31.12.2025</w:t>
            </w:r>
          </w:p>
        </w:tc>
        <w:tc>
          <w:tcPr>
            <w:tcW w:w="710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2BEAAE40" w14:textId="7AC0A8FF" w:rsidR="00D822B7" w:rsidRPr="00A54AD5" w:rsidRDefault="00D822B7" w:rsidP="00D822B7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0,9</w:t>
            </w:r>
          </w:p>
        </w:tc>
        <w:tc>
          <w:tcPr>
            <w:tcW w:w="3113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0D849F82" w14:textId="77777777" w:rsidR="00D822B7" w:rsidRDefault="00D822B7" w:rsidP="00D822B7">
            <w:pPr>
              <w:numPr>
                <w:ilvl w:val="1"/>
                <w:numId w:val="2"/>
              </w:numPr>
              <w:tabs>
                <w:tab w:val="clear" w:pos="2160"/>
                <w:tab w:val="num" w:pos="34"/>
                <w:tab w:val="num" w:pos="176"/>
              </w:tabs>
              <w:overflowPunct w:val="0"/>
              <w:autoSpaceDE w:val="0"/>
              <w:autoSpaceDN w:val="0"/>
              <w:adjustRightInd w:val="0"/>
              <w:spacing w:after="0"/>
              <w:ind w:left="34" w:firstLine="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581618">
              <w:rPr>
                <w:sz w:val="20"/>
                <w:szCs w:val="20"/>
              </w:rPr>
              <w:t>Руководит проектной команд</w:t>
            </w:r>
            <w:r>
              <w:rPr>
                <w:sz w:val="20"/>
                <w:szCs w:val="20"/>
              </w:rPr>
              <w:t>ой</w:t>
            </w:r>
            <w:r w:rsidRPr="00581618">
              <w:rPr>
                <w:sz w:val="20"/>
                <w:szCs w:val="20"/>
              </w:rPr>
              <w:t xml:space="preserve">, осуществляет тактическое управление проектом. </w:t>
            </w:r>
          </w:p>
          <w:p w14:paraId="56FDCBCB" w14:textId="33E7E68A" w:rsidR="00D822B7" w:rsidRPr="00A54AD5" w:rsidRDefault="00D822B7" w:rsidP="00D822B7">
            <w:pPr>
              <w:numPr>
                <w:ilvl w:val="1"/>
                <w:numId w:val="2"/>
              </w:numPr>
              <w:tabs>
                <w:tab w:val="clear" w:pos="2160"/>
                <w:tab w:val="num" w:pos="34"/>
                <w:tab w:val="num" w:pos="176"/>
              </w:tabs>
              <w:overflowPunct w:val="0"/>
              <w:autoSpaceDE w:val="0"/>
              <w:autoSpaceDN w:val="0"/>
              <w:adjustRightInd w:val="0"/>
              <w:spacing w:after="0"/>
              <w:ind w:left="34" w:firstLine="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581618">
              <w:rPr>
                <w:sz w:val="20"/>
                <w:szCs w:val="20"/>
              </w:rPr>
              <w:t xml:space="preserve">Обеспечивает достижение целей проекта и соответствие полученных результатов проекта бизнес-требованиям. </w:t>
            </w:r>
          </w:p>
        </w:tc>
      </w:tr>
      <w:tr w:rsidR="00D822B7" w:rsidRPr="00D101D4" w14:paraId="1E588ACB" w14:textId="77777777" w:rsidTr="00D42B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43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08FA4C1F" w14:textId="7EB3957D" w:rsidR="00D822B7" w:rsidRPr="00C37BB5" w:rsidRDefault="00D822B7" w:rsidP="00D822B7">
            <w:pPr>
              <w:jc w:val="center"/>
              <w:rPr>
                <w:sz w:val="20"/>
                <w:szCs w:val="20"/>
              </w:rPr>
            </w:pPr>
            <w:r w:rsidRPr="00C37BB5">
              <w:rPr>
                <w:sz w:val="20"/>
                <w:szCs w:val="20"/>
              </w:rPr>
              <w:t>Руководитель проекта</w:t>
            </w:r>
          </w:p>
        </w:tc>
        <w:tc>
          <w:tcPr>
            <w:tcW w:w="1843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6543EAF9" w14:textId="77777777" w:rsidR="00293683" w:rsidRPr="00293683" w:rsidRDefault="00293683" w:rsidP="002936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</w:pPr>
            <w:r w:rsidRPr="00293683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  <w:t xml:space="preserve">Бондарчук Павел Леонидович </w:t>
            </w:r>
          </w:p>
          <w:p w14:paraId="054701B4" w14:textId="799A3A61" w:rsidR="00D822B7" w:rsidRPr="002965EB" w:rsidRDefault="00293683" w:rsidP="002936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</w:pPr>
            <w:r w:rsidRPr="00293683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  <w:t>Руководитель направления информационной безопасности</w:t>
            </w:r>
          </w:p>
        </w:tc>
        <w:tc>
          <w:tcPr>
            <w:tcW w:w="851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101911F6" w14:textId="7F9275B2" w:rsidR="00D822B7" w:rsidRPr="00A54AD5" w:rsidRDefault="00D822B7" w:rsidP="00D822B7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1558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72FCBE1E" w14:textId="7E8A8A05" w:rsidR="00D822B7" w:rsidRDefault="00773E68" w:rsidP="00D822B7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15.11.2023 </w:t>
            </w:r>
            <w:r w:rsidR="00D822B7">
              <w:rPr>
                <w:sz w:val="20"/>
                <w:szCs w:val="20"/>
              </w:rPr>
              <w:t xml:space="preserve">– </w:t>
            </w:r>
          </w:p>
          <w:p w14:paraId="2CD2CD5B" w14:textId="651679A3" w:rsidR="00D822B7" w:rsidRPr="00A54AD5" w:rsidRDefault="00D822B7" w:rsidP="00D822B7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31.12.2025</w:t>
            </w:r>
          </w:p>
        </w:tc>
        <w:tc>
          <w:tcPr>
            <w:tcW w:w="710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2E1CDE5F" w14:textId="3D1DB6C2" w:rsidR="00D822B7" w:rsidRPr="00A54AD5" w:rsidRDefault="00D822B7" w:rsidP="00D822B7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113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248BB2D6" w14:textId="67FC57DF" w:rsidR="00D822B7" w:rsidRPr="00A54AD5" w:rsidRDefault="00D822B7" w:rsidP="00D822B7">
            <w:pPr>
              <w:numPr>
                <w:ilvl w:val="1"/>
                <w:numId w:val="2"/>
              </w:numPr>
              <w:tabs>
                <w:tab w:val="clear" w:pos="2160"/>
                <w:tab w:val="num" w:pos="34"/>
                <w:tab w:val="num" w:pos="176"/>
              </w:tabs>
              <w:overflowPunct w:val="0"/>
              <w:autoSpaceDE w:val="0"/>
              <w:autoSpaceDN w:val="0"/>
              <w:adjustRightInd w:val="0"/>
              <w:spacing w:after="0"/>
              <w:ind w:left="34" w:firstLine="0"/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Pr="00581618">
              <w:rPr>
                <w:sz w:val="20"/>
                <w:szCs w:val="20"/>
              </w:rPr>
              <w:t>перационное, ежедневное руководство проектом</w:t>
            </w:r>
          </w:p>
        </w:tc>
      </w:tr>
      <w:tr w:rsidR="00D822B7" w:rsidRPr="00D101D4" w14:paraId="1C0C28B4" w14:textId="77777777" w:rsidTr="00D42B9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43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45D1596C" w14:textId="3712D5F7" w:rsidR="00D822B7" w:rsidRPr="00A54AD5" w:rsidRDefault="00D822B7" w:rsidP="00D822B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Члены проектной команды</w:t>
            </w:r>
          </w:p>
        </w:tc>
        <w:tc>
          <w:tcPr>
            <w:tcW w:w="1843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7B78A5A6" w14:textId="77777777" w:rsidR="00293683" w:rsidRPr="00293683" w:rsidRDefault="00293683" w:rsidP="002936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</w:pPr>
            <w:r w:rsidRPr="00293683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  <w:t>Мацкайло Юрий Сергеевич</w:t>
            </w:r>
          </w:p>
          <w:p w14:paraId="0B606F9C" w14:textId="5E77D15B" w:rsidR="00D822B7" w:rsidRPr="002965EB" w:rsidRDefault="00293683" w:rsidP="002936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</w:pPr>
            <w:r w:rsidRPr="00293683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  <w:t>Руководитель направления информационной безопасности ОКИИ</w:t>
            </w:r>
          </w:p>
        </w:tc>
        <w:tc>
          <w:tcPr>
            <w:tcW w:w="851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0DA67251" w14:textId="155D1674" w:rsidR="00D822B7" w:rsidRPr="00A54AD5" w:rsidRDefault="00D822B7" w:rsidP="00D822B7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558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577CDF5F" w14:textId="11BED0F2" w:rsidR="00D822B7" w:rsidRDefault="00773E68" w:rsidP="00D822B7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15.11.2023 </w:t>
            </w:r>
            <w:r w:rsidR="00D822B7">
              <w:rPr>
                <w:sz w:val="20"/>
                <w:szCs w:val="20"/>
              </w:rPr>
              <w:t xml:space="preserve">– </w:t>
            </w:r>
          </w:p>
          <w:p w14:paraId="457C3B35" w14:textId="6C9231BD" w:rsidR="00D822B7" w:rsidRPr="00A54AD5" w:rsidRDefault="00D822B7" w:rsidP="00D822B7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31.12.2025</w:t>
            </w:r>
          </w:p>
        </w:tc>
        <w:tc>
          <w:tcPr>
            <w:tcW w:w="710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49F8396B" w14:textId="53F0FA08" w:rsidR="00D822B7" w:rsidRPr="00A54AD5" w:rsidRDefault="00D822B7" w:rsidP="00D822B7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113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52BF9D8E" w14:textId="5FC309AA" w:rsidR="00D822B7" w:rsidRPr="00A54AD5" w:rsidRDefault="00D822B7" w:rsidP="00D822B7">
            <w:pPr>
              <w:numPr>
                <w:ilvl w:val="1"/>
                <w:numId w:val="2"/>
              </w:numPr>
              <w:tabs>
                <w:tab w:val="clear" w:pos="2160"/>
                <w:tab w:val="num" w:pos="34"/>
                <w:tab w:val="num" w:pos="176"/>
              </w:tabs>
              <w:overflowPunct w:val="0"/>
              <w:autoSpaceDE w:val="0"/>
              <w:autoSpaceDN w:val="0"/>
              <w:adjustRightInd w:val="0"/>
              <w:spacing w:after="0"/>
              <w:ind w:left="34" w:firstLine="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Исполнение проекта</w:t>
            </w:r>
          </w:p>
        </w:tc>
      </w:tr>
      <w:tr w:rsidR="00D822B7" w:rsidRPr="00D101D4" w14:paraId="551EC21D" w14:textId="77777777" w:rsidTr="00D42B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43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19824C3F" w14:textId="77777777" w:rsidR="00D822B7" w:rsidRPr="00A54AD5" w:rsidRDefault="00D822B7" w:rsidP="00D822B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03325C58" w14:textId="77777777" w:rsidR="00293683" w:rsidRPr="00293683" w:rsidRDefault="00293683" w:rsidP="002936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</w:pPr>
            <w:r w:rsidRPr="00293683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  <w:t xml:space="preserve">Тиллабаева Ксения Вахиджановна </w:t>
            </w:r>
          </w:p>
          <w:p w14:paraId="36B3D1F9" w14:textId="3E0D597C" w:rsidR="00D822B7" w:rsidRPr="002965EB" w:rsidRDefault="00293683" w:rsidP="002936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</w:pPr>
            <w:r w:rsidRPr="00293683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  <w:t>Администратор Информационной безопасности</w:t>
            </w:r>
          </w:p>
        </w:tc>
        <w:tc>
          <w:tcPr>
            <w:tcW w:w="851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2B8B0311" w14:textId="076A2BFE" w:rsidR="00D822B7" w:rsidRPr="00A54AD5" w:rsidRDefault="00D822B7" w:rsidP="00D822B7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1558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50845BF4" w14:textId="3D89892B" w:rsidR="00D822B7" w:rsidRDefault="00773E68" w:rsidP="00D822B7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15.11.2023 </w:t>
            </w:r>
            <w:r w:rsidR="00D822B7">
              <w:rPr>
                <w:sz w:val="20"/>
                <w:szCs w:val="20"/>
              </w:rPr>
              <w:t xml:space="preserve">– </w:t>
            </w:r>
          </w:p>
          <w:p w14:paraId="0F017334" w14:textId="00C87F7A" w:rsidR="00D822B7" w:rsidRPr="00A54AD5" w:rsidRDefault="00D822B7" w:rsidP="00D822B7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31.12.2025</w:t>
            </w:r>
          </w:p>
        </w:tc>
        <w:tc>
          <w:tcPr>
            <w:tcW w:w="710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45AD4511" w14:textId="74B1D4B3" w:rsidR="00D822B7" w:rsidRPr="00A54AD5" w:rsidRDefault="00D822B7" w:rsidP="00D822B7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113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233F7957" w14:textId="75BC82D2" w:rsidR="00D822B7" w:rsidRPr="00A54AD5" w:rsidRDefault="00D822B7" w:rsidP="00D822B7">
            <w:pPr>
              <w:numPr>
                <w:ilvl w:val="1"/>
                <w:numId w:val="2"/>
              </w:numPr>
              <w:tabs>
                <w:tab w:val="clear" w:pos="2160"/>
                <w:tab w:val="num" w:pos="34"/>
                <w:tab w:val="num" w:pos="176"/>
              </w:tabs>
              <w:overflowPunct w:val="0"/>
              <w:autoSpaceDE w:val="0"/>
              <w:autoSpaceDN w:val="0"/>
              <w:adjustRightInd w:val="0"/>
              <w:spacing w:after="0"/>
              <w:ind w:left="34" w:firstLine="0"/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Исполнение проекта</w:t>
            </w:r>
          </w:p>
        </w:tc>
      </w:tr>
      <w:tr w:rsidR="00D822B7" w:rsidRPr="00D101D4" w14:paraId="452FD18B" w14:textId="77777777" w:rsidTr="00D42B9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43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4A02D145" w14:textId="77777777" w:rsidR="00D822B7" w:rsidRPr="00A54AD5" w:rsidRDefault="00D822B7" w:rsidP="00D822B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2AE32DD6" w14:textId="77777777" w:rsidR="00D822B7" w:rsidRPr="00F70586" w:rsidRDefault="00D822B7" w:rsidP="00D822B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</w:pPr>
            <w:r w:rsidRPr="00F70586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  <w:t>Ефремов Дмитрий Геннадьевич,</w:t>
            </w:r>
          </w:p>
          <w:p w14:paraId="69231B22" w14:textId="68622E53" w:rsidR="00D822B7" w:rsidRPr="002965EB" w:rsidRDefault="00D822B7" w:rsidP="00D822B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</w:pPr>
            <w:r w:rsidRPr="00F70586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  <w:t>Начальник отдела инфраструктуры</w:t>
            </w:r>
          </w:p>
        </w:tc>
        <w:tc>
          <w:tcPr>
            <w:tcW w:w="851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02D4C3BE" w14:textId="7C188D55" w:rsidR="00D822B7" w:rsidRDefault="00D822B7" w:rsidP="00D822B7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558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06AC62D4" w14:textId="77777777" w:rsidR="00D822B7" w:rsidRDefault="00D822B7" w:rsidP="00D822B7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01.06.2021 – </w:t>
            </w:r>
          </w:p>
          <w:p w14:paraId="37660214" w14:textId="1E581F9B" w:rsidR="00D822B7" w:rsidRPr="00A54AD5" w:rsidRDefault="00D822B7" w:rsidP="00D822B7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31.12.2025</w:t>
            </w:r>
          </w:p>
        </w:tc>
        <w:tc>
          <w:tcPr>
            <w:tcW w:w="710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5F6A79A1" w14:textId="52C67AAB" w:rsidR="00D822B7" w:rsidRPr="00A54AD5" w:rsidRDefault="00D822B7" w:rsidP="00D822B7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0,9</w:t>
            </w:r>
          </w:p>
        </w:tc>
        <w:tc>
          <w:tcPr>
            <w:tcW w:w="3113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12C90775" w14:textId="3C5F5324" w:rsidR="00D822B7" w:rsidRDefault="00D822B7" w:rsidP="00D822B7">
            <w:pPr>
              <w:numPr>
                <w:ilvl w:val="1"/>
                <w:numId w:val="2"/>
              </w:numPr>
              <w:tabs>
                <w:tab w:val="clear" w:pos="2160"/>
                <w:tab w:val="num" w:pos="34"/>
                <w:tab w:val="num" w:pos="176"/>
              </w:tabs>
              <w:overflowPunct w:val="0"/>
              <w:autoSpaceDE w:val="0"/>
              <w:autoSpaceDN w:val="0"/>
              <w:adjustRightInd w:val="0"/>
              <w:spacing w:after="0"/>
              <w:ind w:left="34" w:firstLine="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59320E">
              <w:rPr>
                <w:sz w:val="20"/>
                <w:szCs w:val="20"/>
              </w:rPr>
              <w:t>Исполнение проекта</w:t>
            </w:r>
          </w:p>
        </w:tc>
      </w:tr>
      <w:tr w:rsidR="005F0445" w:rsidRPr="00D101D4" w14:paraId="0EB14392" w14:textId="77777777" w:rsidTr="00D42B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43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5266D0CC" w14:textId="77777777" w:rsidR="005F0445" w:rsidRPr="00A54AD5" w:rsidRDefault="005F0445" w:rsidP="005F044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4D64F461" w14:textId="35AC3EF3" w:rsidR="005F0445" w:rsidRPr="00F70586" w:rsidRDefault="005F0445" w:rsidP="005F044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  <w:t>Теплоухов Анатолий Александрович, Системный администратор</w:t>
            </w:r>
          </w:p>
        </w:tc>
        <w:tc>
          <w:tcPr>
            <w:tcW w:w="851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35001803" w14:textId="59C18D36" w:rsidR="005F0445" w:rsidRDefault="005F0445" w:rsidP="005F0445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558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05451555" w14:textId="77777777" w:rsidR="005F0445" w:rsidRDefault="005F0445" w:rsidP="005F0445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01.06.2021 – </w:t>
            </w:r>
          </w:p>
          <w:p w14:paraId="5FA5FEB5" w14:textId="465003CB" w:rsidR="005F0445" w:rsidRDefault="005F0445" w:rsidP="005F0445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31.12.2025</w:t>
            </w:r>
          </w:p>
        </w:tc>
        <w:tc>
          <w:tcPr>
            <w:tcW w:w="710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7E295ADD" w14:textId="2698C5FE" w:rsidR="005F0445" w:rsidRDefault="005F0445" w:rsidP="005F0445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0,9</w:t>
            </w:r>
          </w:p>
        </w:tc>
        <w:tc>
          <w:tcPr>
            <w:tcW w:w="3113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138FCCD2" w14:textId="4DF05EF0" w:rsidR="005F0445" w:rsidRPr="0059320E" w:rsidRDefault="005F0445" w:rsidP="005F0445">
            <w:pPr>
              <w:numPr>
                <w:ilvl w:val="1"/>
                <w:numId w:val="2"/>
              </w:numPr>
              <w:tabs>
                <w:tab w:val="clear" w:pos="2160"/>
                <w:tab w:val="num" w:pos="34"/>
                <w:tab w:val="num" w:pos="176"/>
              </w:tabs>
              <w:overflowPunct w:val="0"/>
              <w:autoSpaceDE w:val="0"/>
              <w:autoSpaceDN w:val="0"/>
              <w:adjustRightInd w:val="0"/>
              <w:spacing w:after="0"/>
              <w:ind w:left="34" w:firstLine="0"/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59320E">
              <w:rPr>
                <w:sz w:val="20"/>
                <w:szCs w:val="20"/>
              </w:rPr>
              <w:t>Исполнение проекта</w:t>
            </w:r>
          </w:p>
        </w:tc>
      </w:tr>
      <w:tr w:rsidR="005F0445" w:rsidRPr="00D101D4" w14:paraId="6A72AA5E" w14:textId="77777777" w:rsidTr="00D42B9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43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06480211" w14:textId="77777777" w:rsidR="005F0445" w:rsidRPr="00A54AD5" w:rsidRDefault="005F0445" w:rsidP="005F044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00ECBB8D" w14:textId="77777777" w:rsidR="00293683" w:rsidRPr="00293683" w:rsidRDefault="00293683" w:rsidP="002936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</w:pPr>
            <w:r w:rsidRPr="00293683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  <w:t>Кузьмин Виктор Антонович,</w:t>
            </w:r>
          </w:p>
          <w:p w14:paraId="14E3B098" w14:textId="77777777" w:rsidR="00293683" w:rsidRPr="00293683" w:rsidRDefault="00293683" w:rsidP="002936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</w:pPr>
            <w:r w:rsidRPr="00293683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  <w:t xml:space="preserve">Руководитель направления сетевого </w:t>
            </w:r>
          </w:p>
          <w:p w14:paraId="1383F10A" w14:textId="7DFA7CAD" w:rsidR="005F0445" w:rsidRPr="00F70586" w:rsidRDefault="00293683" w:rsidP="002936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</w:pPr>
            <w:r w:rsidRPr="00293683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  <w:t>администрирования отдела инфраструктуры</w:t>
            </w:r>
          </w:p>
        </w:tc>
        <w:tc>
          <w:tcPr>
            <w:tcW w:w="851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47C2BC36" w14:textId="1A59DCA4" w:rsidR="005F0445" w:rsidRDefault="005F0445" w:rsidP="005F0445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558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06AE5924" w14:textId="5D08D735" w:rsidR="005F0445" w:rsidRDefault="00773E68" w:rsidP="005F0445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15.11.2023 </w:t>
            </w:r>
            <w:r w:rsidR="005F0445">
              <w:rPr>
                <w:sz w:val="20"/>
                <w:szCs w:val="20"/>
              </w:rPr>
              <w:t xml:space="preserve">– </w:t>
            </w:r>
          </w:p>
          <w:p w14:paraId="14BB4A92" w14:textId="699E7E1C" w:rsidR="005F0445" w:rsidRDefault="005F0445" w:rsidP="005F0445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31.12.2025</w:t>
            </w:r>
          </w:p>
        </w:tc>
        <w:tc>
          <w:tcPr>
            <w:tcW w:w="710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70288C8B" w14:textId="53EAF608" w:rsidR="005F0445" w:rsidRDefault="005F0445" w:rsidP="005F0445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0,9</w:t>
            </w:r>
          </w:p>
        </w:tc>
        <w:tc>
          <w:tcPr>
            <w:tcW w:w="3113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5EA4919A" w14:textId="77ED6426" w:rsidR="005F0445" w:rsidRPr="0059320E" w:rsidRDefault="005F0445" w:rsidP="005F0445">
            <w:pPr>
              <w:numPr>
                <w:ilvl w:val="1"/>
                <w:numId w:val="2"/>
              </w:numPr>
              <w:tabs>
                <w:tab w:val="clear" w:pos="2160"/>
                <w:tab w:val="num" w:pos="34"/>
                <w:tab w:val="num" w:pos="176"/>
              </w:tabs>
              <w:overflowPunct w:val="0"/>
              <w:autoSpaceDE w:val="0"/>
              <w:autoSpaceDN w:val="0"/>
              <w:adjustRightInd w:val="0"/>
              <w:spacing w:after="0"/>
              <w:ind w:left="34" w:firstLine="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59320E">
              <w:rPr>
                <w:sz w:val="20"/>
                <w:szCs w:val="20"/>
              </w:rPr>
              <w:t>Исполнение проекта</w:t>
            </w:r>
          </w:p>
        </w:tc>
      </w:tr>
      <w:tr w:rsidR="005F0445" w:rsidRPr="00D101D4" w14:paraId="42B72B4A" w14:textId="77777777" w:rsidTr="00D42B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43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055766E7" w14:textId="77777777" w:rsidR="005F0445" w:rsidRPr="00A54AD5" w:rsidRDefault="005F0445" w:rsidP="005F044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05136AC9" w14:textId="296E9CF4" w:rsidR="005F0445" w:rsidRPr="00F70586" w:rsidRDefault="005F0445" w:rsidP="005F044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</w:pPr>
            <w:r w:rsidRPr="005F0445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  <w:t>Карлов Владислав В</w:t>
            </w:r>
            <w:r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  <w:t>ладимирович, Заместитель начальника управления информационных технологий</w:t>
            </w:r>
          </w:p>
        </w:tc>
        <w:tc>
          <w:tcPr>
            <w:tcW w:w="851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54F463B4" w14:textId="047232E8" w:rsidR="005F0445" w:rsidRDefault="005F0445" w:rsidP="005F0445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558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0058F5AE" w14:textId="77777777" w:rsidR="005F0445" w:rsidRDefault="005F0445" w:rsidP="005F0445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01.06.2021 – </w:t>
            </w:r>
          </w:p>
          <w:p w14:paraId="3EA1E38E" w14:textId="6FD5D133" w:rsidR="005F0445" w:rsidRDefault="005F0445" w:rsidP="005F0445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31.12.2025</w:t>
            </w:r>
          </w:p>
        </w:tc>
        <w:tc>
          <w:tcPr>
            <w:tcW w:w="710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63A39F64" w14:textId="0359E0DA" w:rsidR="005F0445" w:rsidRDefault="005F0445" w:rsidP="005F0445">
            <w:pPr>
              <w:tabs>
                <w:tab w:val="num" w:pos="1440"/>
              </w:tabs>
              <w:overflowPunct w:val="0"/>
              <w:autoSpaceDE w:val="0"/>
              <w:autoSpaceDN w:val="0"/>
              <w:adjustRightInd w:val="0"/>
              <w:spacing w:after="0"/>
              <w:ind w:left="34"/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</w:t>
            </w:r>
          </w:p>
        </w:tc>
        <w:tc>
          <w:tcPr>
            <w:tcW w:w="3113" w:type="dxa"/>
            <w:tcBorders>
              <w:top w:val="single" w:sz="4" w:space="0" w:color="365F91" w:themeColor="accent1" w:themeShade="BF"/>
              <w:left w:val="single" w:sz="4" w:space="0" w:color="365F91" w:themeColor="accent1" w:themeShade="BF"/>
              <w:bottom w:val="single" w:sz="4" w:space="0" w:color="365F91" w:themeColor="accent1" w:themeShade="BF"/>
              <w:right w:val="single" w:sz="4" w:space="0" w:color="365F91" w:themeColor="accent1" w:themeShade="BF"/>
            </w:tcBorders>
          </w:tcPr>
          <w:p w14:paraId="1726B33F" w14:textId="301B25EA" w:rsidR="005F0445" w:rsidRPr="0059320E" w:rsidRDefault="005F0445" w:rsidP="005F0445">
            <w:pPr>
              <w:numPr>
                <w:ilvl w:val="1"/>
                <w:numId w:val="2"/>
              </w:numPr>
              <w:tabs>
                <w:tab w:val="clear" w:pos="2160"/>
                <w:tab w:val="num" w:pos="34"/>
                <w:tab w:val="num" w:pos="176"/>
              </w:tabs>
              <w:overflowPunct w:val="0"/>
              <w:autoSpaceDE w:val="0"/>
              <w:autoSpaceDN w:val="0"/>
              <w:adjustRightInd w:val="0"/>
              <w:spacing w:after="0"/>
              <w:ind w:left="34" w:firstLine="0"/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59320E">
              <w:rPr>
                <w:sz w:val="20"/>
                <w:szCs w:val="20"/>
              </w:rPr>
              <w:t>Исполнение проекта</w:t>
            </w:r>
          </w:p>
        </w:tc>
      </w:tr>
    </w:tbl>
    <w:p w14:paraId="5C95253F" w14:textId="77777777" w:rsidR="00C37BB5" w:rsidRDefault="00C37BB5" w:rsidP="00A54AD5">
      <w:pPr>
        <w:rPr>
          <w:i/>
        </w:rPr>
      </w:pPr>
    </w:p>
    <w:p w14:paraId="4EF80F8D" w14:textId="77777777" w:rsidR="006A2419" w:rsidRDefault="006A2419" w:rsidP="00A86586">
      <w:pPr>
        <w:pStyle w:val="1"/>
        <w:ind w:left="1134" w:hanging="708"/>
      </w:pPr>
      <w:bookmarkStart w:id="37" w:name="_Toc142555298"/>
      <w:r w:rsidRPr="006A2419">
        <w:t>ОГРАНИЧЕНИЯ</w:t>
      </w:r>
      <w:r w:rsidR="0037405A" w:rsidRPr="0037405A">
        <w:t xml:space="preserve"> </w:t>
      </w:r>
      <w:r w:rsidR="0037405A" w:rsidRPr="006A2419">
        <w:t>И ЗАВИСИМОСТИ</w:t>
      </w:r>
      <w:r w:rsidRPr="006A2419">
        <w:t xml:space="preserve"> </w:t>
      </w:r>
      <w:r w:rsidR="00F21A14">
        <w:t>ПРОЕКТА</w:t>
      </w:r>
      <w:bookmarkEnd w:id="37"/>
    </w:p>
    <w:p w14:paraId="1D798332" w14:textId="77777777" w:rsidR="00B5388D" w:rsidRDefault="00B5388D" w:rsidP="00B5388D">
      <w:pPr>
        <w:pStyle w:val="24"/>
        <w:spacing w:line="276" w:lineRule="auto"/>
        <w:ind w:firstLine="709"/>
      </w:pPr>
      <w:r>
        <w:t>Ограничения</w:t>
      </w:r>
      <w:r w:rsidRPr="00D031CB">
        <w:t xml:space="preserve">, существующие в процессе реализации </w:t>
      </w:r>
      <w:r>
        <w:t>п</w:t>
      </w:r>
      <w:r w:rsidRPr="00D031CB">
        <w:t>роекта:</w:t>
      </w:r>
    </w:p>
    <w:p w14:paraId="59AAC903" w14:textId="77777777" w:rsidR="00B5388D" w:rsidRDefault="00B5388D" w:rsidP="00B5388D">
      <w:pPr>
        <w:pStyle w:val="-"/>
        <w:numPr>
          <w:ilvl w:val="0"/>
          <w:numId w:val="8"/>
        </w:numPr>
        <w:spacing w:before="120"/>
        <w:ind w:left="1134"/>
      </w:pPr>
      <w:r>
        <w:t>Проект реализуется с учетом текущих ограничений по времени реализации системы ИБ в соответствии с требованиями законодательства;</w:t>
      </w:r>
    </w:p>
    <w:p w14:paraId="07EE6C9B" w14:textId="77777777" w:rsidR="00B5388D" w:rsidRDefault="00B5388D" w:rsidP="00B5388D">
      <w:pPr>
        <w:pStyle w:val="-"/>
        <w:numPr>
          <w:ilvl w:val="0"/>
          <w:numId w:val="8"/>
        </w:numPr>
        <w:spacing w:before="120"/>
        <w:ind w:left="1134"/>
      </w:pPr>
      <w:r>
        <w:t>Объемы финансирования проекта будут уточняться по результатам рабочего проектирования;</w:t>
      </w:r>
    </w:p>
    <w:p w14:paraId="60C93B17" w14:textId="77777777" w:rsidR="00B5388D" w:rsidRDefault="00B5388D" w:rsidP="00B5388D">
      <w:pPr>
        <w:pStyle w:val="-"/>
        <w:numPr>
          <w:ilvl w:val="0"/>
          <w:numId w:val="8"/>
        </w:numPr>
        <w:spacing w:before="120"/>
        <w:ind w:left="1134"/>
      </w:pPr>
      <w:r>
        <w:t>В настоящий проект не включены сопутствующие затраты, выявляемые на этапе рабочего проектирования;</w:t>
      </w:r>
    </w:p>
    <w:p w14:paraId="22ECD7D2" w14:textId="77777777" w:rsidR="00B5388D" w:rsidRDefault="00B5388D" w:rsidP="00B5388D">
      <w:pPr>
        <w:pStyle w:val="-"/>
        <w:numPr>
          <w:ilvl w:val="0"/>
          <w:numId w:val="8"/>
        </w:numPr>
        <w:spacing w:before="120"/>
        <w:ind w:left="1134"/>
      </w:pPr>
      <w:r>
        <w:t>Применение и эксплуатация созданной системы ИБ возможна только при наличии достаточного количества персонала требуемой квалификации.</w:t>
      </w:r>
    </w:p>
    <w:p w14:paraId="73204D6E" w14:textId="77777777" w:rsidR="00B5388D" w:rsidRPr="00D031CB" w:rsidRDefault="00B5388D" w:rsidP="00B5388D">
      <w:pPr>
        <w:pStyle w:val="24"/>
        <w:spacing w:line="276" w:lineRule="auto"/>
        <w:ind w:firstLine="709"/>
      </w:pPr>
      <w:r w:rsidRPr="00D031CB">
        <w:t xml:space="preserve">Зависимости, существующие в процессе реализации </w:t>
      </w:r>
      <w:r>
        <w:t>п</w:t>
      </w:r>
      <w:r w:rsidRPr="00D031CB">
        <w:t>роекта:</w:t>
      </w:r>
    </w:p>
    <w:p w14:paraId="3947735E" w14:textId="77777777" w:rsidR="00B5388D" w:rsidRDefault="00B5388D" w:rsidP="00B5388D">
      <w:pPr>
        <w:pStyle w:val="-"/>
        <w:numPr>
          <w:ilvl w:val="0"/>
          <w:numId w:val="8"/>
        </w:numPr>
        <w:spacing w:before="120" w:line="276" w:lineRule="auto"/>
        <w:ind w:left="1134"/>
      </w:pPr>
      <w:r>
        <w:t>Зависимость от реализации смежным проектов по созданию централизованных комплексов ИБ ООО «Интер РАО – ИТ» и АО «Мосэнергосбыт»;</w:t>
      </w:r>
    </w:p>
    <w:p w14:paraId="0521A11D" w14:textId="77777777" w:rsidR="00B5388D" w:rsidRDefault="00B5388D" w:rsidP="00B5388D">
      <w:pPr>
        <w:pStyle w:val="-"/>
        <w:numPr>
          <w:ilvl w:val="0"/>
          <w:numId w:val="8"/>
        </w:numPr>
        <w:spacing w:before="120" w:line="276" w:lineRule="auto"/>
        <w:ind w:left="1134"/>
      </w:pPr>
      <w:r>
        <w:t>Зависимость от возможного времени технологических окон и перерывов средств автоматизации;</w:t>
      </w:r>
    </w:p>
    <w:p w14:paraId="762E7F58" w14:textId="77777777" w:rsidR="00B5388D" w:rsidRPr="00D031CB" w:rsidRDefault="00B5388D" w:rsidP="00B5388D">
      <w:pPr>
        <w:pStyle w:val="-"/>
        <w:numPr>
          <w:ilvl w:val="0"/>
          <w:numId w:val="8"/>
        </w:numPr>
        <w:spacing w:before="120" w:line="276" w:lineRule="auto"/>
        <w:ind w:left="1134"/>
      </w:pPr>
      <w:r>
        <w:t>Зависимость этапа «реализация» от этапа «проектирование»</w:t>
      </w:r>
      <w:r w:rsidRPr="00D031CB">
        <w:t>;</w:t>
      </w:r>
    </w:p>
    <w:p w14:paraId="70D83A71" w14:textId="77777777" w:rsidR="00B5388D" w:rsidRPr="00D031CB" w:rsidRDefault="00B5388D" w:rsidP="00B5388D">
      <w:pPr>
        <w:pStyle w:val="24"/>
        <w:spacing w:line="276" w:lineRule="auto"/>
        <w:ind w:firstLine="709"/>
      </w:pPr>
      <w:r w:rsidRPr="00D031CB">
        <w:t xml:space="preserve">Предположения, допускаемые в ходе реализации </w:t>
      </w:r>
      <w:r>
        <w:t>п</w:t>
      </w:r>
      <w:r w:rsidRPr="00D031CB">
        <w:t>роекта:</w:t>
      </w:r>
    </w:p>
    <w:p w14:paraId="3246FB69" w14:textId="77777777" w:rsidR="00B5388D" w:rsidRPr="00D031CB" w:rsidRDefault="00B5388D" w:rsidP="00B5388D">
      <w:pPr>
        <w:pStyle w:val="-"/>
        <w:numPr>
          <w:ilvl w:val="0"/>
          <w:numId w:val="8"/>
        </w:numPr>
        <w:spacing w:before="120" w:line="276" w:lineRule="auto"/>
        <w:ind w:left="1134"/>
      </w:pPr>
      <w:r>
        <w:t>Наличие источников финансирования для реализации проекта с учетом корректировок паспорта по результатам рабочего проектирования</w:t>
      </w:r>
      <w:r w:rsidRPr="00D031CB">
        <w:t>;</w:t>
      </w:r>
    </w:p>
    <w:p w14:paraId="6827B672" w14:textId="77777777" w:rsidR="00B5388D" w:rsidRPr="00D031CB" w:rsidRDefault="00B5388D" w:rsidP="00B5388D">
      <w:pPr>
        <w:pStyle w:val="-"/>
        <w:numPr>
          <w:ilvl w:val="0"/>
          <w:numId w:val="8"/>
        </w:numPr>
        <w:spacing w:before="120" w:line="276" w:lineRule="auto"/>
        <w:ind w:left="1134"/>
      </w:pPr>
      <w:r>
        <w:t>Возможность требуемой интеграции комплексов ИБ с средствами автоматизации</w:t>
      </w:r>
      <w:r w:rsidRPr="00D031CB">
        <w:t>.</w:t>
      </w:r>
    </w:p>
    <w:p w14:paraId="568F224F" w14:textId="77777777" w:rsidR="00B5388D" w:rsidRPr="00D031CB" w:rsidRDefault="00B5388D" w:rsidP="00B5388D">
      <w:pPr>
        <w:pStyle w:val="24"/>
        <w:spacing w:line="276" w:lineRule="auto"/>
        <w:ind w:firstLine="709"/>
      </w:pPr>
      <w:r w:rsidRPr="00D031CB">
        <w:t xml:space="preserve">Предположения будут проверены после завершения </w:t>
      </w:r>
      <w:r>
        <w:t>этапа «проектирование»</w:t>
      </w:r>
      <w:r w:rsidRPr="00D031CB">
        <w:t>.</w:t>
      </w:r>
    </w:p>
    <w:p w14:paraId="4C2403F2" w14:textId="77777777" w:rsidR="00B5388D" w:rsidRDefault="00B5388D" w:rsidP="002068C0">
      <w:pPr>
        <w:ind w:firstLine="360"/>
        <w:jc w:val="both"/>
        <w:rPr>
          <w:i/>
        </w:rPr>
      </w:pPr>
    </w:p>
    <w:p w14:paraId="1CB82D30" w14:textId="77777777" w:rsidR="003919C7" w:rsidRDefault="003919C7" w:rsidP="007E12D6">
      <w:pPr>
        <w:pStyle w:val="1"/>
        <w:ind w:left="1134" w:hanging="708"/>
      </w:pPr>
      <w:bookmarkStart w:id="38" w:name="_Toc142555299"/>
      <w:r>
        <w:t>ПРИНЦИПЫ ПРЕМИРОВАНИЯ В ПРОЕКТЕ</w:t>
      </w:r>
      <w:bookmarkEnd w:id="38"/>
    </w:p>
    <w:p w14:paraId="60AA4ED8" w14:textId="50379B88" w:rsidR="009D2B9C" w:rsidRPr="006F03FC" w:rsidRDefault="009D2B9C" w:rsidP="006F03FC">
      <w:pPr>
        <w:pStyle w:val="24"/>
        <w:spacing w:line="276" w:lineRule="auto"/>
        <w:ind w:firstLine="709"/>
      </w:pPr>
      <w:r w:rsidRPr="006F03FC">
        <w:t xml:space="preserve">Принципы премирования в проекте предусмотрены в соответствии с </w:t>
      </w:r>
      <w:r w:rsidR="00407810" w:rsidRPr="006F03FC">
        <w:t>действующ</w:t>
      </w:r>
      <w:r w:rsidR="00407810">
        <w:t xml:space="preserve">ими Методикой «Проектная мотивация и </w:t>
      </w:r>
      <w:r w:rsidRPr="006F03FC">
        <w:t xml:space="preserve">Методикой оплаты и стимулирования труда </w:t>
      </w:r>
      <w:r w:rsidR="00762F09" w:rsidRPr="006F03FC">
        <w:t xml:space="preserve">работников в Группе «Интер РАО». </w:t>
      </w:r>
      <w:r w:rsidR="00E34073" w:rsidRPr="00E34073">
        <w:t>Премирование осуществляется поэтапно в 2022 и 2025 годах.</w:t>
      </w:r>
    </w:p>
    <w:p w14:paraId="009FAE75" w14:textId="2E9C2D91" w:rsidR="00A8096A" w:rsidRPr="00762F09" w:rsidRDefault="00A8096A" w:rsidP="002F65E5">
      <w:pPr>
        <w:pStyle w:val="24"/>
        <w:spacing w:line="276" w:lineRule="auto"/>
        <w:rPr>
          <w:i/>
        </w:rPr>
      </w:pPr>
    </w:p>
    <w:p w14:paraId="08F466E5" w14:textId="77777777" w:rsidR="005927CB" w:rsidRDefault="005927CB" w:rsidP="005927CB">
      <w:pPr>
        <w:pStyle w:val="1"/>
        <w:ind w:left="1134" w:hanging="708"/>
      </w:pPr>
      <w:bookmarkStart w:id="39" w:name="_Toc142555300"/>
      <w:r>
        <w:t>УПРАВЛЕНИЕ ИЗМЕНЕНИЯМИ В ПРОЕКТЕ</w:t>
      </w:r>
      <w:bookmarkEnd w:id="39"/>
    </w:p>
    <w:p w14:paraId="231C0F00" w14:textId="77777777" w:rsidR="005704DE" w:rsidRDefault="00AA0B41" w:rsidP="00E74FA8">
      <w:pPr>
        <w:pStyle w:val="24"/>
        <w:ind w:firstLine="709"/>
      </w:pPr>
      <w:r>
        <w:t xml:space="preserve">Изменения в паспорте проекта, входящего в портфель ключевых проектов Группы, проводятся аналогично процедуре согласования и утверждения паспорта (см. Приложение №7 к Политике). </w:t>
      </w:r>
    </w:p>
    <w:p w14:paraId="06782DA3" w14:textId="77777777" w:rsidR="005704DE" w:rsidRDefault="00AA0B41" w:rsidP="00E74FA8">
      <w:pPr>
        <w:pStyle w:val="24"/>
        <w:ind w:firstLine="709"/>
      </w:pPr>
      <w:r>
        <w:t xml:space="preserve">Несущественные изменения в паспорте могут быть утверждены Куратором проекта (Управляющим комитетом, в случае его создания) через запрос на изменение, согласованный с Курирующим ЦУП, без необходимости проведения полной процедуры согласования. </w:t>
      </w:r>
    </w:p>
    <w:p w14:paraId="4B7B6BA4" w14:textId="77777777" w:rsidR="00AA0B41" w:rsidRDefault="00AA0B41" w:rsidP="00E74FA8">
      <w:pPr>
        <w:pStyle w:val="24"/>
        <w:ind w:firstLine="709"/>
      </w:pPr>
      <w:r>
        <w:t>К несущественным относятся следующие изменения:</w:t>
      </w:r>
    </w:p>
    <w:p w14:paraId="58DD5538" w14:textId="77777777" w:rsidR="00AA0B41" w:rsidRDefault="00AA0B41" w:rsidP="003A625D">
      <w:pPr>
        <w:pStyle w:val="-"/>
        <w:numPr>
          <w:ilvl w:val="0"/>
          <w:numId w:val="8"/>
        </w:numPr>
        <w:ind w:left="1134"/>
      </w:pPr>
      <w:r w:rsidRPr="00403FC6">
        <w:t>Расширение перечня результатов проекта</w:t>
      </w:r>
      <w:r>
        <w:t>;</w:t>
      </w:r>
    </w:p>
    <w:p w14:paraId="3E1B3763" w14:textId="77777777" w:rsidR="00AA0B41" w:rsidRDefault="00AA0B41" w:rsidP="003A625D">
      <w:pPr>
        <w:pStyle w:val="-"/>
        <w:numPr>
          <w:ilvl w:val="0"/>
          <w:numId w:val="8"/>
        </w:numPr>
        <w:ind w:left="1134"/>
      </w:pPr>
      <w:r>
        <w:t>Перенос сроков реализации отдельных контрольных точек при условии сохранения сроков реализации всего проекта (кроме контрольных точек 0 уровня)</w:t>
      </w:r>
      <w:r>
        <w:rPr>
          <w:rStyle w:val="aff2"/>
        </w:rPr>
        <w:footnoteReference w:id="15"/>
      </w:r>
      <w:r>
        <w:t>;</w:t>
      </w:r>
    </w:p>
    <w:p w14:paraId="352895FA" w14:textId="77777777" w:rsidR="00AA0B41" w:rsidRDefault="00AA0B41" w:rsidP="003A625D">
      <w:pPr>
        <w:pStyle w:val="-"/>
        <w:numPr>
          <w:ilvl w:val="0"/>
          <w:numId w:val="8"/>
        </w:numPr>
        <w:ind w:left="1134"/>
      </w:pPr>
      <w:r>
        <w:t>Изменение состава проектной команды (кроме Куратора и Заказчика), полномочий и ответственности в рамках проектной команды;</w:t>
      </w:r>
    </w:p>
    <w:p w14:paraId="710E5675" w14:textId="77777777" w:rsidR="00AA0B41" w:rsidRPr="00621936" w:rsidRDefault="00AA0B41" w:rsidP="003A625D">
      <w:pPr>
        <w:pStyle w:val="-"/>
        <w:numPr>
          <w:ilvl w:val="0"/>
          <w:numId w:val="8"/>
        </w:numPr>
        <w:ind w:left="1134"/>
      </w:pPr>
      <w:r>
        <w:t>Перераспределение затрат между статьями бюджета</w:t>
      </w:r>
      <w:r w:rsidRPr="00862E2C">
        <w:t xml:space="preserve"> </w:t>
      </w:r>
      <w:r>
        <w:t>и годами без увеличения общей стоимости проекта</w:t>
      </w:r>
      <w:r w:rsidRPr="00621936">
        <w:t xml:space="preserve">, </w:t>
      </w:r>
      <w:proofErr w:type="spellStart"/>
      <w:r>
        <w:rPr>
          <w:bCs/>
        </w:rPr>
        <w:t>реклассификация</w:t>
      </w:r>
      <w:proofErr w:type="spellEnd"/>
      <w:r>
        <w:rPr>
          <w:bCs/>
        </w:rPr>
        <w:t xml:space="preserve"> затрат</w:t>
      </w:r>
      <w:r>
        <w:rPr>
          <w:rStyle w:val="aff2"/>
        </w:rPr>
        <w:t xml:space="preserve"> </w:t>
      </w:r>
      <w:r>
        <w:rPr>
          <w:rStyle w:val="aff2"/>
        </w:rPr>
        <w:footnoteReference w:id="16"/>
      </w:r>
      <w:r w:rsidRPr="00621936">
        <w:t>;</w:t>
      </w:r>
    </w:p>
    <w:p w14:paraId="4E17C103" w14:textId="77777777" w:rsidR="00AA0B41" w:rsidRDefault="00AA0B41" w:rsidP="00E74FA8">
      <w:pPr>
        <w:pStyle w:val="-"/>
        <w:widowControl w:val="0"/>
        <w:numPr>
          <w:ilvl w:val="0"/>
          <w:numId w:val="0"/>
        </w:numPr>
        <w:spacing w:before="120"/>
        <w:ind w:firstLine="709"/>
      </w:pPr>
      <w:r>
        <w:t>Все прочие изменения данных Паспорта относятся к существенным изменениям.</w:t>
      </w:r>
      <w:r w:rsidRPr="00DD41C1">
        <w:t xml:space="preserve"> </w:t>
      </w:r>
      <w:r w:rsidRPr="003A6F8D">
        <w:t>По решению Руководителя Центра МЭК, несущественные изменения могут быть рассмотрены на КРИ.</w:t>
      </w:r>
    </w:p>
    <w:p w14:paraId="00546955" w14:textId="77777777" w:rsidR="00FB239B" w:rsidRDefault="00FB239B" w:rsidP="00CD37CF">
      <w:pPr>
        <w:ind w:firstLine="360"/>
        <w:jc w:val="both"/>
      </w:pPr>
    </w:p>
    <w:p w14:paraId="4159A22B" w14:textId="77777777" w:rsidR="0028152F" w:rsidRDefault="0028152F" w:rsidP="00182E34">
      <w:pPr>
        <w:ind w:firstLine="360"/>
      </w:pPr>
    </w:p>
    <w:p w14:paraId="26AF1F9E" w14:textId="77777777" w:rsidR="0028152F" w:rsidRPr="00FB239B" w:rsidRDefault="0028152F" w:rsidP="00182E34">
      <w:pPr>
        <w:ind w:firstLine="360"/>
        <w:sectPr w:rsidR="0028152F" w:rsidRPr="00FB239B" w:rsidSect="00DA5093">
          <w:pgSz w:w="11906" w:h="16838"/>
          <w:pgMar w:top="1134" w:right="850" w:bottom="1134" w:left="1418" w:header="708" w:footer="708" w:gutter="0"/>
          <w:cols w:space="708"/>
          <w:titlePg/>
          <w:docGrid w:linePitch="360"/>
        </w:sectPr>
      </w:pPr>
    </w:p>
    <w:p w14:paraId="275CCA04" w14:textId="77777777" w:rsidR="00106B3A" w:rsidRPr="006A2419" w:rsidRDefault="00106B3A" w:rsidP="00106B3A">
      <w:pPr>
        <w:pStyle w:val="1"/>
      </w:pPr>
      <w:bookmarkStart w:id="40" w:name="_Toc142555301"/>
      <w:r w:rsidRPr="006A2419">
        <w:t>ОСНОВНЫЕ РИСКИ</w:t>
      </w:r>
      <w:r>
        <w:t xml:space="preserve"> ПРОЕКТА</w:t>
      </w:r>
      <w:bookmarkEnd w:id="40"/>
    </w:p>
    <w:p w14:paraId="08AE221A" w14:textId="77777777" w:rsidR="001A4546" w:rsidRPr="001B10F0" w:rsidRDefault="001A4546" w:rsidP="001B10F0">
      <w:pPr>
        <w:spacing w:after="0"/>
        <w:ind w:firstLine="360"/>
        <w:rPr>
          <w:i/>
          <w:sz w:val="20"/>
          <w:szCs w:val="20"/>
        </w:rPr>
      </w:pPr>
    </w:p>
    <w:tbl>
      <w:tblPr>
        <w:tblW w:w="4864" w:type="pct"/>
        <w:jc w:val="center"/>
        <w:tblBorders>
          <w:top w:val="single" w:sz="4" w:space="0" w:color="1C3A81"/>
          <w:left w:val="single" w:sz="4" w:space="0" w:color="1C3A81"/>
          <w:bottom w:val="single" w:sz="4" w:space="0" w:color="1C3A81"/>
          <w:right w:val="single" w:sz="4" w:space="0" w:color="1C3A81"/>
          <w:insideH w:val="single" w:sz="4" w:space="0" w:color="1C3A81"/>
          <w:insideV w:val="single" w:sz="4" w:space="0" w:color="1C3A81"/>
        </w:tblBorders>
        <w:tblLayout w:type="fixed"/>
        <w:tblLook w:val="0000" w:firstRow="0" w:lastRow="0" w:firstColumn="0" w:lastColumn="0" w:noHBand="0" w:noVBand="0"/>
      </w:tblPr>
      <w:tblGrid>
        <w:gridCol w:w="1850"/>
        <w:gridCol w:w="385"/>
        <w:gridCol w:w="454"/>
        <w:gridCol w:w="2449"/>
        <w:gridCol w:w="2518"/>
        <w:gridCol w:w="2518"/>
        <w:gridCol w:w="1995"/>
        <w:gridCol w:w="1995"/>
      </w:tblGrid>
      <w:tr w:rsidR="0016258B" w:rsidRPr="001A4546" w14:paraId="4F4819D6" w14:textId="77777777" w:rsidTr="002F3367">
        <w:trPr>
          <w:cantSplit/>
          <w:trHeight w:val="752"/>
          <w:tblHeader/>
          <w:jc w:val="center"/>
        </w:trPr>
        <w:tc>
          <w:tcPr>
            <w:tcW w:w="1850" w:type="dxa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B8CCE4" w:themeFill="accent1" w:themeFillTint="66"/>
            <w:vAlign w:val="center"/>
          </w:tcPr>
          <w:p w14:paraId="1B5EE630" w14:textId="77777777" w:rsidR="0016258B" w:rsidRPr="001A4546" w:rsidRDefault="0016258B" w:rsidP="002F3367">
            <w:pPr>
              <w:ind w:left="-6" w:firstLine="6"/>
              <w:jc w:val="center"/>
              <w:rPr>
                <w:rFonts w:ascii="Arial" w:eastAsia="Times New Roman" w:hAnsi="Arial" w:cs="Times New Roman"/>
                <w:b/>
                <w:sz w:val="20"/>
              </w:rPr>
            </w:pPr>
            <w:bookmarkStart w:id="41" w:name="_Hlk69991660"/>
            <w:r w:rsidRPr="001A4546">
              <w:rPr>
                <w:rFonts w:ascii="Arial" w:eastAsia="Times New Roman" w:hAnsi="Arial" w:cs="Times New Roman"/>
                <w:b/>
                <w:sz w:val="20"/>
              </w:rPr>
              <w:t>Риск</w:t>
            </w:r>
          </w:p>
        </w:tc>
        <w:tc>
          <w:tcPr>
            <w:tcW w:w="839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B8CCE4" w:themeFill="accent1" w:themeFillTint="66"/>
            <w:vAlign w:val="center"/>
          </w:tcPr>
          <w:p w14:paraId="22B16F65" w14:textId="32AB17BC" w:rsidR="0016258B" w:rsidRPr="001A4546" w:rsidRDefault="0016258B" w:rsidP="002F3367">
            <w:pPr>
              <w:jc w:val="center"/>
              <w:rPr>
                <w:rFonts w:ascii="Arial" w:eastAsia="Times New Roman" w:hAnsi="Arial" w:cs="Times New Roman"/>
                <w:b/>
                <w:sz w:val="16"/>
                <w:szCs w:val="16"/>
              </w:rPr>
            </w:pPr>
            <w:r w:rsidRPr="001A4546">
              <w:rPr>
                <w:rFonts w:ascii="Arial" w:eastAsia="Times New Roman" w:hAnsi="Arial" w:cs="Times New Roman"/>
                <w:b/>
                <w:sz w:val="16"/>
                <w:szCs w:val="16"/>
              </w:rPr>
              <w:t>Оценка риска</w:t>
            </w:r>
          </w:p>
        </w:tc>
        <w:tc>
          <w:tcPr>
            <w:tcW w:w="2449" w:type="dxa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B8CCE4" w:themeFill="accent1" w:themeFillTint="66"/>
            <w:vAlign w:val="center"/>
          </w:tcPr>
          <w:p w14:paraId="0C0B32C3" w14:textId="77777777" w:rsidR="0016258B" w:rsidRPr="001A4546" w:rsidRDefault="0016258B" w:rsidP="002F3367">
            <w:pPr>
              <w:spacing w:line="240" w:lineRule="auto"/>
              <w:ind w:left="-6" w:firstLine="6"/>
              <w:jc w:val="center"/>
              <w:rPr>
                <w:rFonts w:ascii="Arial" w:eastAsia="Times New Roman" w:hAnsi="Arial" w:cs="Times New Roman"/>
                <w:b/>
                <w:sz w:val="20"/>
              </w:rPr>
            </w:pPr>
            <w:r w:rsidRPr="001A4546">
              <w:rPr>
                <w:rFonts w:ascii="Arial" w:eastAsia="Times New Roman" w:hAnsi="Arial" w:cs="Times New Roman"/>
                <w:b/>
                <w:sz w:val="20"/>
              </w:rPr>
              <w:t>Факторы риска</w:t>
            </w:r>
          </w:p>
        </w:tc>
        <w:tc>
          <w:tcPr>
            <w:tcW w:w="2518" w:type="dxa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B8CCE4" w:themeFill="accent1" w:themeFillTint="66"/>
            <w:vAlign w:val="center"/>
          </w:tcPr>
          <w:p w14:paraId="24A717BE" w14:textId="77777777" w:rsidR="0016258B" w:rsidRPr="001A4546" w:rsidRDefault="0016258B" w:rsidP="002F3367">
            <w:pPr>
              <w:spacing w:line="240" w:lineRule="auto"/>
              <w:ind w:left="-6" w:firstLine="6"/>
              <w:jc w:val="center"/>
              <w:rPr>
                <w:rFonts w:ascii="Arial" w:eastAsia="Times New Roman" w:hAnsi="Arial" w:cs="Times New Roman"/>
                <w:b/>
                <w:sz w:val="20"/>
              </w:rPr>
            </w:pPr>
            <w:r w:rsidRPr="001A4546">
              <w:rPr>
                <w:rFonts w:ascii="Arial" w:eastAsia="Times New Roman" w:hAnsi="Arial" w:cs="Times New Roman"/>
                <w:b/>
                <w:sz w:val="20"/>
              </w:rPr>
              <w:t>Возможные последствия от реализации риска</w:t>
            </w:r>
          </w:p>
        </w:tc>
        <w:tc>
          <w:tcPr>
            <w:tcW w:w="2518" w:type="dxa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B8CCE4" w:themeFill="accent1" w:themeFillTint="66"/>
            <w:vAlign w:val="center"/>
          </w:tcPr>
          <w:p w14:paraId="394690A4" w14:textId="77777777" w:rsidR="0016258B" w:rsidRPr="001A4546" w:rsidRDefault="0016258B" w:rsidP="002F3367">
            <w:pPr>
              <w:spacing w:line="240" w:lineRule="auto"/>
              <w:ind w:left="-6" w:firstLine="6"/>
              <w:jc w:val="center"/>
              <w:rPr>
                <w:rFonts w:ascii="Arial" w:eastAsia="Times New Roman" w:hAnsi="Arial" w:cs="Times New Roman"/>
                <w:b/>
                <w:sz w:val="20"/>
              </w:rPr>
            </w:pPr>
            <w:r w:rsidRPr="001A4546">
              <w:rPr>
                <w:rFonts w:ascii="Arial" w:eastAsia="Times New Roman" w:hAnsi="Arial" w:cs="Times New Roman"/>
                <w:b/>
                <w:sz w:val="20"/>
              </w:rPr>
              <w:t>Мероприятия по управлению риском</w:t>
            </w:r>
          </w:p>
        </w:tc>
        <w:tc>
          <w:tcPr>
            <w:tcW w:w="1995" w:type="dxa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B8CCE4" w:themeFill="accent1" w:themeFillTint="66"/>
            <w:vAlign w:val="center"/>
          </w:tcPr>
          <w:p w14:paraId="6327BB64" w14:textId="77777777" w:rsidR="0016258B" w:rsidRPr="001A4546" w:rsidRDefault="0016258B" w:rsidP="002F3367">
            <w:pPr>
              <w:spacing w:line="240" w:lineRule="auto"/>
              <w:ind w:left="-6" w:firstLine="6"/>
              <w:jc w:val="center"/>
              <w:rPr>
                <w:rFonts w:ascii="Arial" w:eastAsia="Times New Roman" w:hAnsi="Arial" w:cs="Times New Roman"/>
                <w:b/>
                <w:sz w:val="20"/>
              </w:rPr>
            </w:pPr>
            <w:r w:rsidRPr="001A4546">
              <w:rPr>
                <w:rFonts w:ascii="Arial" w:eastAsia="Times New Roman" w:hAnsi="Arial" w:cs="Times New Roman"/>
                <w:b/>
                <w:sz w:val="20"/>
              </w:rPr>
              <w:t>Срок</w:t>
            </w:r>
          </w:p>
        </w:tc>
        <w:tc>
          <w:tcPr>
            <w:tcW w:w="1995" w:type="dxa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B8CCE4" w:themeFill="accent1" w:themeFillTint="66"/>
            <w:vAlign w:val="center"/>
          </w:tcPr>
          <w:p w14:paraId="064CE70A" w14:textId="77777777" w:rsidR="0016258B" w:rsidRPr="001A4546" w:rsidRDefault="0016258B" w:rsidP="002F3367">
            <w:pPr>
              <w:spacing w:line="240" w:lineRule="auto"/>
              <w:ind w:left="-6" w:firstLine="6"/>
              <w:jc w:val="center"/>
              <w:rPr>
                <w:rFonts w:ascii="Arial" w:eastAsia="Times New Roman" w:hAnsi="Arial" w:cs="Times New Roman"/>
                <w:b/>
                <w:sz w:val="20"/>
              </w:rPr>
            </w:pPr>
            <w:r w:rsidRPr="001A4546">
              <w:rPr>
                <w:rFonts w:ascii="Arial" w:eastAsia="Times New Roman" w:hAnsi="Arial" w:cs="Times New Roman"/>
                <w:b/>
                <w:sz w:val="20"/>
              </w:rPr>
              <w:t>Ответственный</w:t>
            </w:r>
          </w:p>
        </w:tc>
      </w:tr>
      <w:bookmarkEnd w:id="41"/>
      <w:tr w:rsidR="0016258B" w:rsidRPr="001A4546" w14:paraId="56792166" w14:textId="77777777" w:rsidTr="002F3367">
        <w:trPr>
          <w:cantSplit/>
          <w:trHeight w:val="772"/>
          <w:tblHeader/>
          <w:jc w:val="center"/>
        </w:trPr>
        <w:tc>
          <w:tcPr>
            <w:tcW w:w="1850" w:type="dxa"/>
            <w:vMerge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1C3A81"/>
            <w:vAlign w:val="center"/>
          </w:tcPr>
          <w:p w14:paraId="1C141138" w14:textId="77777777" w:rsidR="0016258B" w:rsidRPr="001A4546" w:rsidRDefault="0016258B" w:rsidP="002F3367">
            <w:pPr>
              <w:ind w:left="-6" w:firstLine="6"/>
              <w:jc w:val="center"/>
              <w:rPr>
                <w:rFonts w:ascii="Arial" w:eastAsia="Times New Roman" w:hAnsi="Arial" w:cs="Times New Roman"/>
                <w:b/>
                <w:sz w:val="20"/>
              </w:rPr>
            </w:pPr>
          </w:p>
        </w:tc>
        <w:tc>
          <w:tcPr>
            <w:tcW w:w="385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B8CCE4" w:themeFill="accent1" w:themeFillTint="66"/>
            <w:textDirection w:val="btLr"/>
            <w:vAlign w:val="center"/>
          </w:tcPr>
          <w:p w14:paraId="48E54917" w14:textId="77777777" w:rsidR="0016258B" w:rsidRPr="001A4546" w:rsidRDefault="0016258B" w:rsidP="002F3367">
            <w:pPr>
              <w:ind w:left="-6" w:firstLine="6"/>
              <w:jc w:val="center"/>
              <w:rPr>
                <w:rFonts w:ascii="Arial" w:eastAsia="Times New Roman" w:hAnsi="Arial" w:cs="Times New Roman"/>
                <w:b/>
                <w:sz w:val="16"/>
                <w:szCs w:val="16"/>
              </w:rPr>
            </w:pPr>
            <w:r w:rsidRPr="001A4546">
              <w:rPr>
                <w:rFonts w:ascii="Arial" w:eastAsia="Times New Roman" w:hAnsi="Arial" w:cs="Times New Roman"/>
                <w:b/>
                <w:sz w:val="16"/>
                <w:szCs w:val="16"/>
              </w:rPr>
              <w:t>Влияние</w:t>
            </w:r>
          </w:p>
        </w:tc>
        <w:tc>
          <w:tcPr>
            <w:tcW w:w="45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B8CCE4" w:themeFill="accent1" w:themeFillTint="66"/>
            <w:textDirection w:val="btLr"/>
            <w:vAlign w:val="center"/>
          </w:tcPr>
          <w:p w14:paraId="1F31D697" w14:textId="77777777" w:rsidR="0016258B" w:rsidRPr="001A4546" w:rsidRDefault="0016258B" w:rsidP="002F3367">
            <w:pPr>
              <w:ind w:left="-6" w:firstLine="6"/>
              <w:jc w:val="center"/>
              <w:rPr>
                <w:rFonts w:ascii="Arial" w:eastAsia="Times New Roman" w:hAnsi="Arial" w:cs="Times New Roman"/>
                <w:b/>
                <w:sz w:val="16"/>
                <w:szCs w:val="16"/>
              </w:rPr>
            </w:pPr>
            <w:proofErr w:type="spellStart"/>
            <w:r w:rsidRPr="001A4546">
              <w:rPr>
                <w:rFonts w:ascii="Arial" w:eastAsia="Times New Roman" w:hAnsi="Arial" w:cs="Times New Roman"/>
                <w:b/>
                <w:sz w:val="16"/>
                <w:szCs w:val="16"/>
              </w:rPr>
              <w:t>Вероятн</w:t>
            </w:r>
            <w:proofErr w:type="spellEnd"/>
            <w:r w:rsidRPr="001A4546">
              <w:rPr>
                <w:rFonts w:ascii="Arial" w:eastAsia="Times New Roman" w:hAnsi="Arial" w:cs="Times New Roman"/>
                <w:b/>
                <w:sz w:val="16"/>
                <w:szCs w:val="16"/>
              </w:rPr>
              <w:t>.</w:t>
            </w:r>
          </w:p>
        </w:tc>
        <w:tc>
          <w:tcPr>
            <w:tcW w:w="2449" w:type="dxa"/>
            <w:vMerge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1C3A81"/>
            <w:textDirection w:val="btLr"/>
          </w:tcPr>
          <w:p w14:paraId="56023386" w14:textId="77777777" w:rsidR="0016258B" w:rsidRPr="001A4546" w:rsidRDefault="0016258B" w:rsidP="002F3367">
            <w:pPr>
              <w:ind w:left="107" w:right="113" w:firstLine="6"/>
              <w:jc w:val="center"/>
              <w:rPr>
                <w:rFonts w:ascii="Arial" w:eastAsia="Times New Roman" w:hAnsi="Arial" w:cs="Times New Roman"/>
                <w:b/>
                <w:sz w:val="20"/>
              </w:rPr>
            </w:pPr>
          </w:p>
        </w:tc>
        <w:tc>
          <w:tcPr>
            <w:tcW w:w="2518" w:type="dxa"/>
            <w:vMerge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1C3A81"/>
            <w:vAlign w:val="center"/>
          </w:tcPr>
          <w:p w14:paraId="2D7F7F43" w14:textId="77777777" w:rsidR="0016258B" w:rsidRPr="001A4546" w:rsidRDefault="0016258B" w:rsidP="002F3367">
            <w:pPr>
              <w:ind w:left="-6" w:firstLine="6"/>
              <w:jc w:val="center"/>
              <w:rPr>
                <w:rFonts w:ascii="Arial" w:eastAsia="Times New Roman" w:hAnsi="Arial" w:cs="Times New Roman"/>
                <w:b/>
                <w:sz w:val="20"/>
              </w:rPr>
            </w:pPr>
          </w:p>
        </w:tc>
        <w:tc>
          <w:tcPr>
            <w:tcW w:w="2518" w:type="dxa"/>
            <w:vMerge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1C3A81"/>
            <w:vAlign w:val="center"/>
          </w:tcPr>
          <w:p w14:paraId="0F41F02E" w14:textId="77777777" w:rsidR="0016258B" w:rsidRPr="001A4546" w:rsidRDefault="0016258B" w:rsidP="002F3367">
            <w:pPr>
              <w:ind w:left="-6" w:firstLine="6"/>
              <w:jc w:val="center"/>
              <w:rPr>
                <w:rFonts w:ascii="Arial" w:eastAsia="Times New Roman" w:hAnsi="Arial" w:cs="Times New Roman"/>
                <w:b/>
                <w:sz w:val="20"/>
              </w:rPr>
            </w:pPr>
          </w:p>
        </w:tc>
        <w:tc>
          <w:tcPr>
            <w:tcW w:w="1995" w:type="dxa"/>
            <w:vMerge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1C3A81"/>
          </w:tcPr>
          <w:p w14:paraId="6FA7C915" w14:textId="77777777" w:rsidR="0016258B" w:rsidRPr="001A4546" w:rsidRDefault="0016258B" w:rsidP="002F3367">
            <w:pPr>
              <w:ind w:left="-6" w:firstLine="6"/>
              <w:jc w:val="center"/>
              <w:rPr>
                <w:rFonts w:ascii="Arial" w:eastAsia="Times New Roman" w:hAnsi="Arial" w:cs="Times New Roman"/>
                <w:b/>
                <w:sz w:val="20"/>
              </w:rPr>
            </w:pPr>
          </w:p>
        </w:tc>
        <w:tc>
          <w:tcPr>
            <w:tcW w:w="1995" w:type="dxa"/>
            <w:vMerge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1C3A81"/>
          </w:tcPr>
          <w:p w14:paraId="12DA298F" w14:textId="77777777" w:rsidR="0016258B" w:rsidRPr="001A4546" w:rsidRDefault="0016258B" w:rsidP="002F3367">
            <w:pPr>
              <w:ind w:left="-6" w:firstLine="6"/>
              <w:jc w:val="center"/>
              <w:rPr>
                <w:rFonts w:ascii="Arial" w:eastAsia="Times New Roman" w:hAnsi="Arial" w:cs="Times New Roman"/>
                <w:b/>
                <w:sz w:val="20"/>
              </w:rPr>
            </w:pPr>
          </w:p>
        </w:tc>
      </w:tr>
      <w:tr w:rsidR="0016258B" w:rsidRPr="00AA7041" w14:paraId="21280863" w14:textId="77777777" w:rsidTr="002F3367">
        <w:trPr>
          <w:cantSplit/>
          <w:jc w:val="center"/>
        </w:trPr>
        <w:tc>
          <w:tcPr>
            <w:tcW w:w="1850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4FB34E4E" w14:textId="77777777" w:rsidR="0016258B" w:rsidRPr="00A87174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>Расширение функционального объема Проекта нетиповыми требованиями.</w:t>
            </w:r>
          </w:p>
          <w:p w14:paraId="2CCFE6FF" w14:textId="77777777" w:rsidR="0016258B" w:rsidRPr="00A87174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</w:p>
        </w:tc>
        <w:tc>
          <w:tcPr>
            <w:tcW w:w="385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FFFFFF" w:themeFill="text2"/>
          </w:tcPr>
          <w:p w14:paraId="3EDD92A3" w14:textId="77777777" w:rsidR="0016258B" w:rsidRPr="00A87174" w:rsidRDefault="0016258B" w:rsidP="002F3367">
            <w:pPr>
              <w:spacing w:line="240" w:lineRule="auto"/>
              <w:ind w:firstLine="6"/>
              <w:jc w:val="center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>С</w:t>
            </w:r>
          </w:p>
        </w:tc>
        <w:tc>
          <w:tcPr>
            <w:tcW w:w="454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FFFFFF" w:themeFill="text2"/>
          </w:tcPr>
          <w:p w14:paraId="554F546D" w14:textId="77777777" w:rsidR="0016258B" w:rsidRPr="00A87174" w:rsidRDefault="0016258B" w:rsidP="002F3367">
            <w:pPr>
              <w:spacing w:line="240" w:lineRule="auto"/>
              <w:ind w:firstLine="6"/>
              <w:jc w:val="center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>В</w:t>
            </w:r>
          </w:p>
        </w:tc>
        <w:tc>
          <w:tcPr>
            <w:tcW w:w="2449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5F66B1F0" w14:textId="426B9925" w:rsidR="0016258B" w:rsidRPr="00A87174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9F0866">
              <w:rPr>
                <w:rFonts w:ascii="Arial" w:eastAsia="Times New Roman" w:hAnsi="Arial" w:cs="Times New Roman"/>
                <w:i/>
                <w:sz w:val="16"/>
                <w:szCs w:val="16"/>
              </w:rPr>
              <w:t>Выявление требований, требующих доработки типов</w:t>
            </w:r>
            <w:r w:rsidR="009F0866" w:rsidRPr="009F0866">
              <w:rPr>
                <w:rFonts w:ascii="Arial" w:eastAsia="Times New Roman" w:hAnsi="Arial" w:cs="Times New Roman"/>
                <w:i/>
                <w:sz w:val="16"/>
                <w:szCs w:val="16"/>
              </w:rPr>
              <w:t>ых</w:t>
            </w:r>
            <w:r w:rsidRPr="009F0866"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 решени</w:t>
            </w:r>
            <w:r w:rsidR="009F0866" w:rsidRPr="009F0866">
              <w:rPr>
                <w:rFonts w:ascii="Arial" w:eastAsia="Times New Roman" w:hAnsi="Arial" w:cs="Times New Roman"/>
                <w:i/>
                <w:sz w:val="16"/>
                <w:szCs w:val="16"/>
              </w:rPr>
              <w:t>й</w:t>
            </w:r>
          </w:p>
          <w:p w14:paraId="01C523F3" w14:textId="77777777" w:rsidR="0016258B" w:rsidRPr="00A87174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</w:p>
        </w:tc>
        <w:tc>
          <w:tcPr>
            <w:tcW w:w="2518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0300DA01" w14:textId="77777777" w:rsidR="0016258B" w:rsidRPr="00A87174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>Увеличение сроков и бюджета Проекта.</w:t>
            </w:r>
          </w:p>
        </w:tc>
        <w:tc>
          <w:tcPr>
            <w:tcW w:w="2518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76CE20C0" w14:textId="34DEF14A" w:rsidR="0016258B" w:rsidRPr="00A87174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Анализ требований, проверка требований на соответствие адаптированной методологии, принятие решений в части требований, требующих доработок, на заседаниях рабочих групп. </w:t>
            </w:r>
          </w:p>
        </w:tc>
        <w:tc>
          <w:tcPr>
            <w:tcW w:w="1995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5CCB63DA" w14:textId="203154B8" w:rsidR="0016258B" w:rsidRPr="00A87174" w:rsidRDefault="00385012" w:rsidP="002F3367">
            <w:pPr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 </w:t>
            </w:r>
            <w:r w:rsidR="00E54976">
              <w:rPr>
                <w:rFonts w:ascii="Arial" w:eastAsia="Times New Roman" w:hAnsi="Arial" w:cs="Times New Roman"/>
                <w:i/>
                <w:sz w:val="16"/>
                <w:szCs w:val="16"/>
              </w:rPr>
              <w:t>Ежегодно</w:t>
            </w:r>
          </w:p>
        </w:tc>
        <w:tc>
          <w:tcPr>
            <w:tcW w:w="1995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01C29703" w14:textId="77777777" w:rsidR="0016258B" w:rsidRPr="00A87174" w:rsidRDefault="00DD2C19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Руководитель </w:t>
            </w:r>
            <w:r w:rsidR="0016258B"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>проекта, Заказчик проекта</w:t>
            </w:r>
          </w:p>
        </w:tc>
      </w:tr>
      <w:tr w:rsidR="0016258B" w:rsidRPr="00AA7041" w14:paraId="51862DA5" w14:textId="77777777" w:rsidTr="002F3367">
        <w:trPr>
          <w:cantSplit/>
          <w:jc w:val="center"/>
        </w:trPr>
        <w:tc>
          <w:tcPr>
            <w:tcW w:w="1850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17D67D96" w14:textId="77777777" w:rsidR="0016258B" w:rsidRPr="007A7FA6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bookmarkStart w:id="42" w:name="_Hlk72936877"/>
            <w:r w:rsidRPr="007A7FA6">
              <w:rPr>
                <w:rFonts w:ascii="Arial" w:eastAsia="Times New Roman" w:hAnsi="Arial" w:cs="Times New Roman"/>
                <w:i/>
                <w:sz w:val="16"/>
                <w:szCs w:val="16"/>
              </w:rPr>
              <w:t>Сложность интеграции со смежными системами</w:t>
            </w:r>
            <w:bookmarkEnd w:id="42"/>
          </w:p>
        </w:tc>
        <w:tc>
          <w:tcPr>
            <w:tcW w:w="385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FFFFFF" w:themeFill="text2"/>
          </w:tcPr>
          <w:p w14:paraId="1A9C8FC7" w14:textId="77777777" w:rsidR="0016258B" w:rsidRPr="0064740F" w:rsidRDefault="0016258B" w:rsidP="002F3367">
            <w:pPr>
              <w:spacing w:line="240" w:lineRule="auto"/>
              <w:ind w:firstLine="6"/>
              <w:jc w:val="center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64740F">
              <w:rPr>
                <w:rFonts w:ascii="Arial" w:eastAsia="Times New Roman" w:hAnsi="Arial" w:cs="Times New Roman"/>
                <w:i/>
                <w:sz w:val="16"/>
                <w:szCs w:val="16"/>
              </w:rPr>
              <w:t>В</w:t>
            </w:r>
          </w:p>
        </w:tc>
        <w:tc>
          <w:tcPr>
            <w:tcW w:w="454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FFFFFF" w:themeFill="text2"/>
          </w:tcPr>
          <w:p w14:paraId="0344862F" w14:textId="77777777" w:rsidR="0016258B" w:rsidRPr="0064740F" w:rsidRDefault="0016258B" w:rsidP="002F3367">
            <w:pPr>
              <w:spacing w:line="240" w:lineRule="auto"/>
              <w:ind w:firstLine="6"/>
              <w:jc w:val="center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64740F">
              <w:rPr>
                <w:rFonts w:ascii="Arial" w:eastAsia="Times New Roman" w:hAnsi="Arial" w:cs="Times New Roman"/>
                <w:i/>
                <w:sz w:val="16"/>
                <w:szCs w:val="16"/>
              </w:rPr>
              <w:t>В</w:t>
            </w:r>
          </w:p>
        </w:tc>
        <w:tc>
          <w:tcPr>
            <w:tcW w:w="2449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76DC7816" w14:textId="77777777" w:rsidR="0016258B" w:rsidRPr="007A7FA6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64740F"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Невозможность (или экономическая нецелесообразность) реализации интерфейсов со стороны смежных систем, в том числе </w:t>
            </w:r>
            <w:r w:rsidRPr="007A7FA6">
              <w:rPr>
                <w:rFonts w:ascii="Arial" w:eastAsia="Times New Roman" w:hAnsi="Arial" w:cs="Times New Roman"/>
                <w:i/>
                <w:sz w:val="16"/>
                <w:szCs w:val="16"/>
              </w:rPr>
              <w:t>локальных на ДО</w:t>
            </w:r>
          </w:p>
        </w:tc>
        <w:tc>
          <w:tcPr>
            <w:tcW w:w="2518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02F7DAFC" w14:textId="77777777" w:rsidR="0016258B" w:rsidRPr="0064740F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64740F">
              <w:rPr>
                <w:rFonts w:ascii="Arial" w:eastAsia="Times New Roman" w:hAnsi="Arial" w:cs="Times New Roman"/>
                <w:i/>
                <w:sz w:val="16"/>
                <w:szCs w:val="16"/>
              </w:rPr>
              <w:t>Недостижение результатов Проекта. Увеличение сроков реализации и бюджета проекта</w:t>
            </w:r>
          </w:p>
        </w:tc>
        <w:tc>
          <w:tcPr>
            <w:tcW w:w="2518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7998AAD1" w14:textId="54CA4047" w:rsidR="0016258B" w:rsidRPr="0064740F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bookmarkStart w:id="43" w:name="_Hlk72937828"/>
            <w:r w:rsidRPr="0064740F"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Начать </w:t>
            </w:r>
            <w:r w:rsidRPr="007A7FA6"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работы по интеграции со смежными </w:t>
            </w:r>
            <w:r w:rsidR="00EE6CA2">
              <w:rPr>
                <w:rFonts w:ascii="Arial" w:eastAsia="Times New Roman" w:hAnsi="Arial" w:cs="Times New Roman"/>
                <w:i/>
                <w:sz w:val="16"/>
                <w:szCs w:val="16"/>
              </w:rPr>
              <w:t>сразу после поставки оборудования и ПО.  В</w:t>
            </w:r>
            <w:r w:rsidRPr="007A7FA6">
              <w:rPr>
                <w:rFonts w:ascii="Arial" w:eastAsia="Times New Roman" w:hAnsi="Arial" w:cs="Times New Roman"/>
                <w:i/>
                <w:sz w:val="16"/>
                <w:szCs w:val="16"/>
              </w:rPr>
              <w:t>ыполнить всесторонний анализ смеж</w:t>
            </w:r>
            <w:r w:rsidRPr="0064740F">
              <w:rPr>
                <w:rFonts w:ascii="Arial" w:eastAsia="Times New Roman" w:hAnsi="Arial" w:cs="Times New Roman"/>
                <w:i/>
                <w:sz w:val="16"/>
                <w:szCs w:val="16"/>
              </w:rPr>
              <w:t>ных систем</w:t>
            </w:r>
            <w:r w:rsidR="00EE6CA2"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 на этапах проектирования и модернизации подс</w:t>
            </w:r>
            <w:r w:rsidR="00D112CF">
              <w:rPr>
                <w:rFonts w:ascii="Arial" w:eastAsia="Times New Roman" w:hAnsi="Arial" w:cs="Times New Roman"/>
                <w:i/>
                <w:sz w:val="16"/>
                <w:szCs w:val="16"/>
              </w:rPr>
              <w:t>истем ИБ.</w:t>
            </w:r>
            <w:r w:rsidRPr="0064740F"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 </w:t>
            </w:r>
            <w:r w:rsidR="00D112CF"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Проработать </w:t>
            </w:r>
            <w:r w:rsidR="00D112CF" w:rsidRPr="0064740F">
              <w:rPr>
                <w:rFonts w:ascii="Arial" w:eastAsia="Times New Roman" w:hAnsi="Arial" w:cs="Times New Roman"/>
                <w:i/>
                <w:sz w:val="16"/>
                <w:szCs w:val="16"/>
              </w:rPr>
              <w:t>возможные</w:t>
            </w:r>
            <w:r w:rsidRPr="0064740F"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 альтернативные варианты решения задачи</w:t>
            </w:r>
            <w:r w:rsidR="00D112CF"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 на этапе проектирования не позднее 2-х месяцев с даты заключения договоров на проектирования, внедрение, модернизацию подсистем информационной безопасности</w:t>
            </w:r>
            <w:r w:rsidRPr="0064740F"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. </w:t>
            </w:r>
          </w:p>
          <w:p w14:paraId="70DE19BF" w14:textId="2FA02276" w:rsidR="0016258B" w:rsidRPr="007A7FA6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7A7FA6">
              <w:rPr>
                <w:rFonts w:ascii="Arial" w:eastAsia="Times New Roman" w:hAnsi="Arial" w:cs="Times New Roman"/>
                <w:i/>
                <w:sz w:val="16"/>
                <w:szCs w:val="16"/>
              </w:rPr>
              <w:t>Изменить требования к автоматизированному получению информации из смежных систем на ручной ввод необходимой информации с элементами оптимизации объема вводимых данных, поддержанных методическим обеспечением</w:t>
            </w:r>
            <w:r w:rsidR="00D112CF"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 не позднее 10 дней, с момента выявления факта невозможности обеспечения автоматизированной передачи данных</w:t>
            </w:r>
            <w:r w:rsidRPr="007A7FA6">
              <w:rPr>
                <w:rFonts w:ascii="Arial" w:eastAsia="Times New Roman" w:hAnsi="Arial" w:cs="Times New Roman"/>
                <w:i/>
                <w:sz w:val="16"/>
                <w:szCs w:val="16"/>
              </w:rPr>
              <w:t>.</w:t>
            </w:r>
            <w:bookmarkEnd w:id="43"/>
          </w:p>
        </w:tc>
        <w:tc>
          <w:tcPr>
            <w:tcW w:w="1995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138EB50B" w14:textId="286CF068" w:rsidR="0016258B" w:rsidRPr="007A7FA6" w:rsidRDefault="00EE6CA2" w:rsidP="002F3367">
            <w:pPr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bookmarkStart w:id="44" w:name="_Hlk72938155"/>
            <w:r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На этапах </w:t>
            </w:r>
            <w:r w:rsidR="00D112CF">
              <w:rPr>
                <w:rFonts w:ascii="Arial" w:eastAsia="Times New Roman" w:hAnsi="Arial" w:cs="Times New Roman"/>
                <w:i/>
                <w:sz w:val="16"/>
                <w:szCs w:val="16"/>
              </w:rPr>
              <w:t>проектирования, внедрения</w:t>
            </w:r>
            <w:r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 и модернизации подсистем информационной безопасности.</w:t>
            </w:r>
            <w:bookmarkEnd w:id="44"/>
          </w:p>
        </w:tc>
        <w:tc>
          <w:tcPr>
            <w:tcW w:w="1995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64C415D3" w14:textId="13AEB0B5" w:rsidR="0016258B" w:rsidRPr="0064740F" w:rsidRDefault="00DD2C19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64740F">
              <w:rPr>
                <w:rFonts w:ascii="Arial" w:eastAsia="Times New Roman" w:hAnsi="Arial" w:cs="Times New Roman"/>
                <w:i/>
                <w:sz w:val="16"/>
                <w:szCs w:val="16"/>
              </w:rPr>
              <w:t>Руководитель проекта</w:t>
            </w:r>
            <w:r w:rsidR="0016258B" w:rsidRPr="0064740F"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, Заказчик проекта </w:t>
            </w:r>
          </w:p>
        </w:tc>
      </w:tr>
      <w:tr w:rsidR="0016258B" w:rsidRPr="00AA7041" w14:paraId="1BC0D9AB" w14:textId="77777777" w:rsidTr="002F3367">
        <w:trPr>
          <w:cantSplit/>
          <w:jc w:val="center"/>
        </w:trPr>
        <w:tc>
          <w:tcPr>
            <w:tcW w:w="1850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239205A9" w14:textId="7D89C727" w:rsidR="0016258B" w:rsidRPr="00A87174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bookmarkStart w:id="45" w:name="_Hlk72938675"/>
            <w:r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Задержки </w:t>
            </w:r>
            <w:r w:rsidR="00407810"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>вследствие исполнения</w:t>
            </w:r>
            <w:r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 корпоративных процедур</w:t>
            </w:r>
            <w:bookmarkEnd w:id="45"/>
          </w:p>
        </w:tc>
        <w:tc>
          <w:tcPr>
            <w:tcW w:w="385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FFFFFF" w:themeFill="text2"/>
          </w:tcPr>
          <w:p w14:paraId="33EFDB65" w14:textId="77777777" w:rsidR="0016258B" w:rsidRPr="00A87174" w:rsidRDefault="0016258B" w:rsidP="002F3367">
            <w:pPr>
              <w:spacing w:line="240" w:lineRule="auto"/>
              <w:ind w:firstLine="6"/>
              <w:jc w:val="center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>В</w:t>
            </w:r>
          </w:p>
        </w:tc>
        <w:tc>
          <w:tcPr>
            <w:tcW w:w="454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FFFFFF" w:themeFill="text2"/>
          </w:tcPr>
          <w:p w14:paraId="13C0719C" w14:textId="77777777" w:rsidR="0016258B" w:rsidRPr="00A87174" w:rsidRDefault="0016258B" w:rsidP="002F3367">
            <w:pPr>
              <w:spacing w:line="240" w:lineRule="auto"/>
              <w:ind w:firstLine="6"/>
              <w:jc w:val="center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>В</w:t>
            </w:r>
          </w:p>
        </w:tc>
        <w:tc>
          <w:tcPr>
            <w:tcW w:w="2449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58D31ED3" w14:textId="77777777" w:rsidR="0016258B" w:rsidRPr="00A87174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>Завышенная длительность согласования документов и решений в рамках соблюдения корпоративных процедур</w:t>
            </w:r>
          </w:p>
        </w:tc>
        <w:tc>
          <w:tcPr>
            <w:tcW w:w="2518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3652647D" w14:textId="77777777" w:rsidR="0016258B" w:rsidRPr="00A87174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>Увеличение сроков и бюджета Проекта.</w:t>
            </w:r>
          </w:p>
        </w:tc>
        <w:tc>
          <w:tcPr>
            <w:tcW w:w="2518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11E5CF1A" w14:textId="77777777" w:rsidR="0016258B" w:rsidRPr="00A87174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bookmarkStart w:id="46" w:name="_Hlk72938692"/>
            <w:r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>Совместная работа над документами без необходимости дополнительного согласования между участниками Проекта.</w:t>
            </w:r>
          </w:p>
          <w:p w14:paraId="3846DB0F" w14:textId="5E0DE0AE" w:rsidR="0016258B" w:rsidRPr="00A87174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>Определение критичного перечня документов, согласование и утверждение которых должно обязательно проходить по правилам корпоративного документооборота</w:t>
            </w:r>
            <w:r w:rsidR="00400F9F"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 в срок не позднее 4-х месяцев с даты старта проекта</w:t>
            </w:r>
            <w:r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>.</w:t>
            </w:r>
          </w:p>
          <w:p w14:paraId="114E9449" w14:textId="4E1AE882" w:rsidR="0016258B" w:rsidRPr="00A87174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>Определение легитимности согласования документов (исключая документы из критичного перечня) по электронной почте или протоколом совещания</w:t>
            </w:r>
            <w:r w:rsidR="00400F9F"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 в срок не позднее 4-х месяцев с даты старта проекта</w:t>
            </w:r>
            <w:r w:rsidR="00400F9F"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>.</w:t>
            </w:r>
          </w:p>
          <w:p w14:paraId="0E9B7317" w14:textId="77777777" w:rsidR="0016258B" w:rsidRPr="00A87174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>Учесть при планировании типовую продолжительность согласования материалов в АСУД</w:t>
            </w:r>
            <w:bookmarkEnd w:id="46"/>
          </w:p>
        </w:tc>
        <w:tc>
          <w:tcPr>
            <w:tcW w:w="1995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7C9AE02A" w14:textId="3B2D84DD" w:rsidR="0016258B" w:rsidRPr="00A87174" w:rsidRDefault="00400F9F" w:rsidP="00400F9F">
            <w:pPr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bookmarkStart w:id="47" w:name="_Hlk72938885"/>
            <w:r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Не позднее 4-х месяцев с даты старта проекта. </w:t>
            </w:r>
            <w:proofErr w:type="gramStart"/>
            <w:r>
              <w:rPr>
                <w:rFonts w:ascii="Arial" w:eastAsia="Times New Roman" w:hAnsi="Arial" w:cs="Times New Roman"/>
                <w:i/>
                <w:sz w:val="16"/>
                <w:szCs w:val="16"/>
              </w:rPr>
              <w:t>Корректировка  ежеквартально</w:t>
            </w:r>
            <w:proofErr w:type="gramEnd"/>
            <w:r>
              <w:rPr>
                <w:rFonts w:ascii="Arial" w:eastAsia="Times New Roman" w:hAnsi="Arial" w:cs="Times New Roman"/>
                <w:i/>
                <w:sz w:val="16"/>
                <w:szCs w:val="16"/>
              </w:rPr>
              <w:t>.</w:t>
            </w:r>
            <w:bookmarkEnd w:id="47"/>
          </w:p>
        </w:tc>
        <w:tc>
          <w:tcPr>
            <w:tcW w:w="1995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5C96AEE8" w14:textId="77777777" w:rsidR="0016258B" w:rsidRPr="00A87174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 ЕОЛ</w:t>
            </w:r>
          </w:p>
        </w:tc>
      </w:tr>
      <w:tr w:rsidR="0016258B" w:rsidRPr="00AA7041" w14:paraId="746FDA4E" w14:textId="77777777" w:rsidTr="002F3367">
        <w:trPr>
          <w:cantSplit/>
          <w:jc w:val="center"/>
        </w:trPr>
        <w:tc>
          <w:tcPr>
            <w:tcW w:w="1850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506B315D" w14:textId="77777777" w:rsidR="0016258B" w:rsidRPr="00A87174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>Несоблюдение сроков выполнения договорных работ подрядчиком</w:t>
            </w:r>
          </w:p>
        </w:tc>
        <w:tc>
          <w:tcPr>
            <w:tcW w:w="385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FFFFFF" w:themeFill="text2"/>
          </w:tcPr>
          <w:p w14:paraId="3B519820" w14:textId="77777777" w:rsidR="0016258B" w:rsidRPr="00A87174" w:rsidRDefault="0016258B" w:rsidP="002F3367">
            <w:pPr>
              <w:spacing w:line="240" w:lineRule="auto"/>
              <w:ind w:firstLine="6"/>
              <w:jc w:val="center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>В</w:t>
            </w:r>
          </w:p>
        </w:tc>
        <w:tc>
          <w:tcPr>
            <w:tcW w:w="454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FFFFFF" w:themeFill="text2"/>
          </w:tcPr>
          <w:p w14:paraId="4445C736" w14:textId="77777777" w:rsidR="0016258B" w:rsidRPr="00A87174" w:rsidRDefault="0016258B" w:rsidP="002F3367">
            <w:pPr>
              <w:spacing w:line="240" w:lineRule="auto"/>
              <w:ind w:firstLine="6"/>
              <w:jc w:val="center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>В</w:t>
            </w:r>
          </w:p>
        </w:tc>
        <w:tc>
          <w:tcPr>
            <w:tcW w:w="2449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43F83650" w14:textId="77777777" w:rsidR="0016258B" w:rsidRPr="00A87174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>Недостаток контроля/ ответственности подрядчика</w:t>
            </w:r>
          </w:p>
          <w:p w14:paraId="244870C8" w14:textId="77777777" w:rsidR="0016258B" w:rsidRPr="00A87174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>Низкое качество управления проектом со стороны Исполнителя</w:t>
            </w:r>
          </w:p>
        </w:tc>
        <w:tc>
          <w:tcPr>
            <w:tcW w:w="2518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0A1B7AB5" w14:textId="77777777" w:rsidR="0016258B" w:rsidRPr="00A87174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>Недостижение результатов Проекта.</w:t>
            </w:r>
          </w:p>
          <w:p w14:paraId="5B3F2142" w14:textId="77777777" w:rsidR="0016258B" w:rsidRPr="00A87174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>Увеличение сроков и бюджета Проекта.</w:t>
            </w:r>
          </w:p>
        </w:tc>
        <w:tc>
          <w:tcPr>
            <w:tcW w:w="2518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1FEBC0F6" w14:textId="77777777" w:rsidR="0016258B" w:rsidRPr="00A87174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>В договоре с компанией- исполнителем предусмотреть ответственность за соблюдение сроков, а также ответственность за качество исполнения работ.</w:t>
            </w:r>
          </w:p>
        </w:tc>
        <w:tc>
          <w:tcPr>
            <w:tcW w:w="1995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32566AFE" w14:textId="33B40099" w:rsidR="0016258B" w:rsidRPr="00A87174" w:rsidRDefault="00E54976" w:rsidP="002F3367">
            <w:pPr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>
              <w:rPr>
                <w:rFonts w:ascii="Arial" w:eastAsia="Times New Roman" w:hAnsi="Arial" w:cs="Times New Roman"/>
                <w:i/>
                <w:sz w:val="16"/>
                <w:szCs w:val="16"/>
              </w:rPr>
              <w:t>Ежемесячно</w:t>
            </w:r>
          </w:p>
        </w:tc>
        <w:tc>
          <w:tcPr>
            <w:tcW w:w="1995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38537302" w14:textId="77777777" w:rsidR="0016258B" w:rsidRPr="00A87174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>
              <w:rPr>
                <w:rFonts w:ascii="Arial" w:eastAsia="Times New Roman" w:hAnsi="Arial" w:cs="Times New Roman"/>
                <w:i/>
                <w:sz w:val="16"/>
                <w:szCs w:val="16"/>
              </w:rPr>
              <w:t>ЕОЛ</w:t>
            </w:r>
          </w:p>
        </w:tc>
      </w:tr>
      <w:tr w:rsidR="0016258B" w:rsidRPr="00AA7041" w14:paraId="057C25A4" w14:textId="77777777" w:rsidTr="002F3367">
        <w:trPr>
          <w:cantSplit/>
          <w:jc w:val="center"/>
        </w:trPr>
        <w:tc>
          <w:tcPr>
            <w:tcW w:w="1850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0216E697" w14:textId="77777777" w:rsidR="0016258B" w:rsidRPr="00A87174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bookmarkStart w:id="48" w:name="_Hlk72939085"/>
            <w:r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>Изменение команды проекта со стороны Исполнителя</w:t>
            </w:r>
            <w:bookmarkEnd w:id="48"/>
          </w:p>
        </w:tc>
        <w:tc>
          <w:tcPr>
            <w:tcW w:w="385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FFFFFF" w:themeFill="text2"/>
          </w:tcPr>
          <w:p w14:paraId="4398D2E5" w14:textId="77777777" w:rsidR="0016258B" w:rsidRPr="00A87174" w:rsidRDefault="0016258B" w:rsidP="002F3367">
            <w:pPr>
              <w:spacing w:line="240" w:lineRule="auto"/>
              <w:ind w:firstLine="6"/>
              <w:jc w:val="center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>С</w:t>
            </w:r>
          </w:p>
        </w:tc>
        <w:tc>
          <w:tcPr>
            <w:tcW w:w="454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FFFFFF" w:themeFill="text2"/>
          </w:tcPr>
          <w:p w14:paraId="58DF8331" w14:textId="77777777" w:rsidR="0016258B" w:rsidRPr="00A87174" w:rsidRDefault="0016258B" w:rsidP="002F3367">
            <w:pPr>
              <w:spacing w:line="240" w:lineRule="auto"/>
              <w:ind w:firstLine="6"/>
              <w:jc w:val="center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>С</w:t>
            </w:r>
          </w:p>
        </w:tc>
        <w:tc>
          <w:tcPr>
            <w:tcW w:w="2449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11B8E424" w14:textId="77777777" w:rsidR="0016258B" w:rsidRPr="00A87174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>Отсутствие мотивации, причины личного характера</w:t>
            </w:r>
          </w:p>
          <w:p w14:paraId="7D14FDC9" w14:textId="1EB81771" w:rsidR="0016258B" w:rsidRPr="00A87174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Конфликт между командами Исполнителя </w:t>
            </w:r>
          </w:p>
        </w:tc>
        <w:tc>
          <w:tcPr>
            <w:tcW w:w="2518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2958F784" w14:textId="77777777" w:rsidR="0016258B" w:rsidRPr="00A87174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>Увеличение сроков проекта.</w:t>
            </w:r>
          </w:p>
        </w:tc>
        <w:tc>
          <w:tcPr>
            <w:tcW w:w="2518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551C4138" w14:textId="77777777" w:rsidR="0016258B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>
              <w:rPr>
                <w:rFonts w:ascii="Arial" w:eastAsia="Times New Roman" w:hAnsi="Arial" w:cs="Times New Roman"/>
                <w:i/>
                <w:sz w:val="16"/>
                <w:szCs w:val="16"/>
              </w:rPr>
              <w:t>Привлечение подрядчиков (интеграторов) имеющих опыт реализации необходимых работ, необходимое количество персонала, способного произвести замены на любом этапе ключевых участников команды без потери качества оказания предоставляемых услуг/ работ</w:t>
            </w:r>
          </w:p>
          <w:p w14:paraId="37FED903" w14:textId="77777777" w:rsidR="0016258B" w:rsidRPr="00A87174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>Детальное ведение документации по проекту для сохранения экспертизы. Передача знаний внутри команды.</w:t>
            </w:r>
          </w:p>
        </w:tc>
        <w:tc>
          <w:tcPr>
            <w:tcW w:w="1995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46D80F7F" w14:textId="3F80280F" w:rsidR="0016258B" w:rsidRPr="00A87174" w:rsidRDefault="00400F9F" w:rsidP="002F3367">
            <w:pPr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bookmarkStart w:id="49" w:name="_Hlk72939073"/>
            <w:r>
              <w:rPr>
                <w:rFonts w:ascii="Arial" w:eastAsia="Times New Roman" w:hAnsi="Arial" w:cs="Times New Roman"/>
                <w:i/>
                <w:sz w:val="16"/>
                <w:szCs w:val="16"/>
              </w:rPr>
              <w:t>На этапах работ по определению исполнителя и формирования требований к ним.</w:t>
            </w:r>
            <w:bookmarkEnd w:id="49"/>
          </w:p>
        </w:tc>
        <w:tc>
          <w:tcPr>
            <w:tcW w:w="1995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69D758F2" w14:textId="77777777" w:rsidR="0016258B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>
              <w:rPr>
                <w:rFonts w:ascii="Arial" w:eastAsia="Times New Roman" w:hAnsi="Arial" w:cs="Times New Roman"/>
                <w:i/>
                <w:sz w:val="16"/>
                <w:szCs w:val="16"/>
              </w:rPr>
              <w:t>ЕОЛ</w:t>
            </w:r>
          </w:p>
        </w:tc>
      </w:tr>
      <w:tr w:rsidR="0016258B" w:rsidRPr="0088267C" w14:paraId="73AFE0B3" w14:textId="77777777" w:rsidTr="002F3367">
        <w:trPr>
          <w:cantSplit/>
          <w:jc w:val="center"/>
        </w:trPr>
        <w:tc>
          <w:tcPr>
            <w:tcW w:w="1850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  <w:vAlign w:val="center"/>
          </w:tcPr>
          <w:p w14:paraId="06BCC35F" w14:textId="77777777" w:rsidR="0016258B" w:rsidRPr="00A619BC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A619BC">
              <w:rPr>
                <w:rFonts w:ascii="Arial" w:eastAsia="Times New Roman" w:hAnsi="Arial" w:cs="Times New Roman"/>
                <w:i/>
                <w:sz w:val="16"/>
                <w:szCs w:val="16"/>
              </w:rPr>
              <w:t>Риски контрагента</w:t>
            </w:r>
          </w:p>
        </w:tc>
        <w:tc>
          <w:tcPr>
            <w:tcW w:w="385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FFFFFF" w:themeFill="text2"/>
            <w:vAlign w:val="center"/>
          </w:tcPr>
          <w:p w14:paraId="129FCF3C" w14:textId="77777777" w:rsidR="0016258B" w:rsidRPr="00A619BC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  <w:lang w:val="en-US"/>
              </w:rPr>
            </w:pPr>
            <w:r w:rsidRPr="00A619BC">
              <w:rPr>
                <w:rFonts w:ascii="Arial" w:eastAsia="Times New Roman" w:hAnsi="Arial" w:cs="Times New Roman"/>
                <w:i/>
                <w:sz w:val="16"/>
                <w:szCs w:val="16"/>
                <w:lang w:val="en-US"/>
              </w:rPr>
              <w:t>C</w:t>
            </w:r>
          </w:p>
        </w:tc>
        <w:tc>
          <w:tcPr>
            <w:tcW w:w="454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FFFFFF" w:themeFill="text2"/>
            <w:vAlign w:val="center"/>
          </w:tcPr>
          <w:p w14:paraId="17DDDB5C" w14:textId="77777777" w:rsidR="0016258B" w:rsidRPr="00A619BC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  <w:lang w:val="en-US"/>
              </w:rPr>
            </w:pPr>
            <w:r w:rsidRPr="00A619BC">
              <w:rPr>
                <w:rFonts w:ascii="Arial" w:eastAsia="Times New Roman" w:hAnsi="Arial" w:cs="Times New Roman"/>
                <w:i/>
                <w:sz w:val="16"/>
                <w:szCs w:val="16"/>
                <w:lang w:val="en-US"/>
              </w:rPr>
              <w:t>C</w:t>
            </w:r>
          </w:p>
        </w:tc>
        <w:tc>
          <w:tcPr>
            <w:tcW w:w="2449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  <w:vAlign w:val="center"/>
          </w:tcPr>
          <w:p w14:paraId="3535127E" w14:textId="77777777" w:rsidR="0016258B" w:rsidRPr="00A619BC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A619BC"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Некачественное предоставление услуг компаниями – субподрядчиками, некомпетентность и отсутствие соответствующих знаний у исполнителя работ </w:t>
            </w:r>
          </w:p>
        </w:tc>
        <w:tc>
          <w:tcPr>
            <w:tcW w:w="2518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  <w:vAlign w:val="center"/>
          </w:tcPr>
          <w:p w14:paraId="50133CD8" w14:textId="77777777" w:rsidR="0016258B" w:rsidRPr="00A619BC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A619BC">
              <w:rPr>
                <w:rFonts w:ascii="Arial" w:eastAsia="Times New Roman" w:hAnsi="Arial" w:cs="Times New Roman"/>
                <w:i/>
                <w:sz w:val="16"/>
                <w:szCs w:val="16"/>
              </w:rPr>
              <w:t>Невыполнение условий по контрактам. Сдвиг сроков реализации всей Программы. Увеличение совокупной стоимости реализации Программы</w:t>
            </w:r>
          </w:p>
        </w:tc>
        <w:tc>
          <w:tcPr>
            <w:tcW w:w="2518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  <w:vAlign w:val="center"/>
          </w:tcPr>
          <w:p w14:paraId="0D1218D7" w14:textId="77777777" w:rsidR="0016258B" w:rsidRPr="00A619BC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A619BC">
              <w:rPr>
                <w:rFonts w:ascii="Arial" w:eastAsia="Times New Roman" w:hAnsi="Arial" w:cs="Times New Roman"/>
                <w:i/>
                <w:sz w:val="16"/>
                <w:szCs w:val="16"/>
              </w:rPr>
              <w:t>Максимальная типизация и детализация методических документов. Контроль выполнения</w:t>
            </w:r>
          </w:p>
        </w:tc>
        <w:tc>
          <w:tcPr>
            <w:tcW w:w="1995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  <w:vAlign w:val="center"/>
          </w:tcPr>
          <w:p w14:paraId="0A4FB8F0" w14:textId="32B276BB" w:rsidR="0016258B" w:rsidRPr="00A619BC" w:rsidRDefault="00400F9F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>
              <w:rPr>
                <w:rFonts w:ascii="Arial" w:eastAsia="Times New Roman" w:hAnsi="Arial" w:cs="Times New Roman"/>
                <w:i/>
                <w:sz w:val="16"/>
                <w:szCs w:val="16"/>
              </w:rPr>
              <w:t>Ежедневно</w:t>
            </w:r>
          </w:p>
        </w:tc>
        <w:tc>
          <w:tcPr>
            <w:tcW w:w="1995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  <w:vAlign w:val="center"/>
          </w:tcPr>
          <w:p w14:paraId="2F7697F2" w14:textId="77777777" w:rsidR="0016258B" w:rsidRPr="00A619BC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A619BC">
              <w:rPr>
                <w:rFonts w:ascii="Arial" w:eastAsia="Times New Roman" w:hAnsi="Arial" w:cs="Times New Roman"/>
                <w:i/>
                <w:sz w:val="16"/>
                <w:szCs w:val="16"/>
              </w:rPr>
              <w:t>ЕОЛ</w:t>
            </w:r>
          </w:p>
        </w:tc>
      </w:tr>
      <w:tr w:rsidR="0016258B" w:rsidRPr="00A87174" w14:paraId="0B4C61FF" w14:textId="77777777" w:rsidTr="002F3367">
        <w:trPr>
          <w:cantSplit/>
          <w:jc w:val="center"/>
        </w:trPr>
        <w:tc>
          <w:tcPr>
            <w:tcW w:w="1850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3D4C1F4D" w14:textId="77777777" w:rsidR="0016258B" w:rsidRPr="00A87174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bookmarkStart w:id="50" w:name="_Hlk72939176"/>
            <w:r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>Рассинхронизация сроков взаимозависимых результатов мероприятий, входящих в Программу</w:t>
            </w:r>
            <w:bookmarkEnd w:id="50"/>
          </w:p>
        </w:tc>
        <w:tc>
          <w:tcPr>
            <w:tcW w:w="385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FFFFFF" w:themeFill="text2"/>
          </w:tcPr>
          <w:p w14:paraId="2C599295" w14:textId="77777777" w:rsidR="0016258B" w:rsidRPr="0016258B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  <w:lang w:val="en-US"/>
              </w:rPr>
            </w:pPr>
            <w:r>
              <w:rPr>
                <w:rFonts w:ascii="Arial" w:eastAsia="Times New Roman" w:hAnsi="Arial" w:cs="Times New Roman"/>
                <w:i/>
                <w:sz w:val="16"/>
                <w:szCs w:val="16"/>
                <w:lang w:val="en-US"/>
              </w:rPr>
              <w:t>C</w:t>
            </w:r>
          </w:p>
        </w:tc>
        <w:tc>
          <w:tcPr>
            <w:tcW w:w="454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FFFFFF" w:themeFill="text2"/>
          </w:tcPr>
          <w:p w14:paraId="03592E28" w14:textId="77777777" w:rsidR="0016258B" w:rsidRPr="0016258B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  <w:lang w:val="en-US"/>
              </w:rPr>
            </w:pPr>
            <w:r>
              <w:rPr>
                <w:rFonts w:ascii="Arial" w:eastAsia="Times New Roman" w:hAnsi="Arial" w:cs="Times New Roman"/>
                <w:i/>
                <w:sz w:val="16"/>
                <w:szCs w:val="16"/>
                <w:lang w:val="en-US"/>
              </w:rPr>
              <w:t>C</w:t>
            </w:r>
          </w:p>
        </w:tc>
        <w:tc>
          <w:tcPr>
            <w:tcW w:w="2449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0F4C67B6" w14:textId="77777777" w:rsidR="0016258B" w:rsidRPr="00A87174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>Несоблюдение сроков согласования и утверждения документации</w:t>
            </w:r>
          </w:p>
        </w:tc>
        <w:tc>
          <w:tcPr>
            <w:tcW w:w="2518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013366EB" w14:textId="77777777" w:rsidR="0016258B" w:rsidRPr="00A87174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Сдвиг сроков реализации всей Программы. </w:t>
            </w:r>
          </w:p>
        </w:tc>
        <w:tc>
          <w:tcPr>
            <w:tcW w:w="2518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2C0008E2" w14:textId="3D51C1CC" w:rsidR="0016258B" w:rsidRPr="00A87174" w:rsidRDefault="00241BAF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bookmarkStart w:id="51" w:name="_Hlk72939190"/>
            <w:r>
              <w:rPr>
                <w:rFonts w:ascii="Arial" w:eastAsia="Times New Roman" w:hAnsi="Arial" w:cs="Times New Roman"/>
                <w:i/>
                <w:sz w:val="16"/>
                <w:szCs w:val="16"/>
              </w:rPr>
              <w:t>Еженедельный</w:t>
            </w:r>
            <w:r w:rsidR="0016258B"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 мониторинг исполнения Программы.</w:t>
            </w:r>
          </w:p>
          <w:p w14:paraId="186192D5" w14:textId="30392AB2" w:rsidR="0016258B" w:rsidRPr="00A87174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Выявление </w:t>
            </w:r>
            <w:r w:rsidR="00241BAF"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факторов, провоцирующих </w:t>
            </w:r>
            <w:r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сдвиг сроков </w:t>
            </w:r>
            <w:r w:rsidR="00241BAF">
              <w:rPr>
                <w:rFonts w:ascii="Arial" w:eastAsia="Times New Roman" w:hAnsi="Arial" w:cs="Times New Roman"/>
                <w:i/>
                <w:sz w:val="16"/>
                <w:szCs w:val="16"/>
              </w:rPr>
              <w:t>по результатам мониторинга</w:t>
            </w:r>
            <w:r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>.</w:t>
            </w:r>
          </w:p>
          <w:p w14:paraId="724AB45A" w14:textId="75B12277" w:rsidR="0016258B" w:rsidRPr="00A87174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Принятие корректирующих решений </w:t>
            </w:r>
            <w:r w:rsidR="00241BAF">
              <w:rPr>
                <w:rFonts w:ascii="Arial" w:eastAsia="Times New Roman" w:hAnsi="Arial" w:cs="Times New Roman"/>
                <w:i/>
                <w:sz w:val="16"/>
                <w:szCs w:val="16"/>
              </w:rPr>
              <w:t>не позднее 10 дней с момента выявления факторов, провоцирующих сдвиги сроков</w:t>
            </w:r>
          </w:p>
          <w:p w14:paraId="36F5E761" w14:textId="77777777" w:rsidR="0016258B" w:rsidRPr="00A87174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>Регулярная синхронизация работ с ООО «Интер РАО – ИТ»</w:t>
            </w:r>
          </w:p>
          <w:p w14:paraId="12BA4E15" w14:textId="77777777" w:rsidR="0016258B" w:rsidRPr="00A87174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>Добавление контрольных точек в настоящий паспорт проекта по результатам рабочего проектирования в соответс</w:t>
            </w:r>
            <w:r>
              <w:rPr>
                <w:rFonts w:ascii="Arial" w:eastAsia="Times New Roman" w:hAnsi="Arial" w:cs="Times New Roman"/>
                <w:i/>
                <w:sz w:val="16"/>
                <w:szCs w:val="16"/>
              </w:rPr>
              <w:t>т</w:t>
            </w:r>
            <w:r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>вии с техническими решениями, согласованными ООО «Интер РАО – ИТ»</w:t>
            </w:r>
            <w:bookmarkEnd w:id="51"/>
          </w:p>
        </w:tc>
        <w:tc>
          <w:tcPr>
            <w:tcW w:w="1995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105226F1" w14:textId="7BF5E1C6" w:rsidR="0016258B" w:rsidRPr="00A87174" w:rsidRDefault="00241BAF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>
              <w:rPr>
                <w:rFonts w:ascii="Arial" w:eastAsia="Times New Roman" w:hAnsi="Arial" w:cs="Times New Roman"/>
                <w:i/>
                <w:sz w:val="16"/>
                <w:szCs w:val="16"/>
              </w:rPr>
              <w:t>Еженедельно</w:t>
            </w:r>
          </w:p>
        </w:tc>
        <w:tc>
          <w:tcPr>
            <w:tcW w:w="1995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3AAC9E94" w14:textId="77777777" w:rsidR="0016258B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A87174">
              <w:rPr>
                <w:rFonts w:ascii="Arial" w:eastAsia="Times New Roman" w:hAnsi="Arial" w:cs="Times New Roman"/>
                <w:i/>
                <w:sz w:val="16"/>
                <w:szCs w:val="16"/>
              </w:rPr>
              <w:t>РП</w:t>
            </w:r>
          </w:p>
        </w:tc>
      </w:tr>
      <w:tr w:rsidR="0016258B" w:rsidRPr="00A87174" w14:paraId="26E4E774" w14:textId="77777777" w:rsidTr="002F3367">
        <w:trPr>
          <w:cantSplit/>
          <w:jc w:val="center"/>
        </w:trPr>
        <w:tc>
          <w:tcPr>
            <w:tcW w:w="1850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  <w:vAlign w:val="center"/>
          </w:tcPr>
          <w:p w14:paraId="0C581908" w14:textId="77777777" w:rsidR="0016258B" w:rsidRPr="00A87174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88267C"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Риск утраты ключевых работников </w:t>
            </w:r>
          </w:p>
        </w:tc>
        <w:tc>
          <w:tcPr>
            <w:tcW w:w="385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FFFFFF" w:themeFill="text2"/>
            <w:vAlign w:val="center"/>
          </w:tcPr>
          <w:p w14:paraId="2AC4ED86" w14:textId="77777777" w:rsidR="0016258B" w:rsidRPr="0016258B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  <w:lang w:val="en-US"/>
              </w:rPr>
            </w:pPr>
            <w:r>
              <w:rPr>
                <w:rFonts w:ascii="Arial" w:eastAsia="Times New Roman" w:hAnsi="Arial" w:cs="Times New Roman"/>
                <w:i/>
                <w:sz w:val="16"/>
                <w:szCs w:val="16"/>
                <w:lang w:val="en-US"/>
              </w:rPr>
              <w:t>C</w:t>
            </w:r>
          </w:p>
        </w:tc>
        <w:tc>
          <w:tcPr>
            <w:tcW w:w="454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FFFFFF" w:themeFill="text2"/>
            <w:vAlign w:val="center"/>
          </w:tcPr>
          <w:p w14:paraId="5FD8E832" w14:textId="77777777" w:rsidR="0016258B" w:rsidRPr="0016258B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  <w:lang w:val="en-US"/>
              </w:rPr>
            </w:pPr>
            <w:r>
              <w:rPr>
                <w:rFonts w:ascii="Arial" w:eastAsia="Times New Roman" w:hAnsi="Arial" w:cs="Times New Roman"/>
                <w:i/>
                <w:sz w:val="16"/>
                <w:szCs w:val="16"/>
                <w:lang w:val="en-US"/>
              </w:rPr>
              <w:t>C</w:t>
            </w:r>
          </w:p>
        </w:tc>
        <w:tc>
          <w:tcPr>
            <w:tcW w:w="2449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  <w:vAlign w:val="center"/>
          </w:tcPr>
          <w:p w14:paraId="1F50C10C" w14:textId="77777777" w:rsidR="0016258B" w:rsidRPr="00A87174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88267C"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Возложение функций управления паспортом на ограниченное число работников </w:t>
            </w:r>
          </w:p>
        </w:tc>
        <w:tc>
          <w:tcPr>
            <w:tcW w:w="2518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  <w:vAlign w:val="center"/>
          </w:tcPr>
          <w:p w14:paraId="780ABF00" w14:textId="77777777" w:rsidR="0016258B" w:rsidRPr="00A87174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88267C">
              <w:rPr>
                <w:rFonts w:ascii="Arial" w:eastAsia="Times New Roman" w:hAnsi="Arial" w:cs="Times New Roman"/>
                <w:i/>
                <w:sz w:val="16"/>
                <w:szCs w:val="16"/>
              </w:rPr>
              <w:t>Сдвиг сроков реализации контрольных точек</w:t>
            </w:r>
          </w:p>
        </w:tc>
        <w:tc>
          <w:tcPr>
            <w:tcW w:w="2518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  <w:vAlign w:val="center"/>
          </w:tcPr>
          <w:p w14:paraId="4F4E5471" w14:textId="77777777" w:rsidR="0016258B" w:rsidRPr="00A87174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88267C">
              <w:rPr>
                <w:rFonts w:ascii="Arial" w:eastAsia="Times New Roman" w:hAnsi="Arial" w:cs="Times New Roman"/>
                <w:i/>
                <w:sz w:val="16"/>
                <w:szCs w:val="16"/>
              </w:rPr>
              <w:t>Контроль мотивированности и удовлетворенности работников. Заблаговременный поиск кандидатов на замещение вакантных должностей.</w:t>
            </w:r>
          </w:p>
        </w:tc>
        <w:tc>
          <w:tcPr>
            <w:tcW w:w="1995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  <w:vAlign w:val="center"/>
          </w:tcPr>
          <w:p w14:paraId="0B0A4D31" w14:textId="77777777" w:rsidR="0016258B" w:rsidRPr="00A87174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88267C">
              <w:rPr>
                <w:rFonts w:ascii="Arial" w:eastAsia="Times New Roman" w:hAnsi="Arial" w:cs="Times New Roman"/>
                <w:i/>
                <w:sz w:val="16"/>
                <w:szCs w:val="16"/>
              </w:rPr>
              <w:t>Ежеквартально</w:t>
            </w:r>
          </w:p>
        </w:tc>
        <w:tc>
          <w:tcPr>
            <w:tcW w:w="1995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  <w:vAlign w:val="center"/>
          </w:tcPr>
          <w:p w14:paraId="254017FC" w14:textId="77777777" w:rsidR="0016258B" w:rsidRPr="00A87174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>
              <w:rPr>
                <w:rFonts w:ascii="Arial" w:eastAsia="Times New Roman" w:hAnsi="Arial" w:cs="Times New Roman"/>
                <w:i/>
                <w:sz w:val="16"/>
                <w:szCs w:val="16"/>
              </w:rPr>
              <w:t>ЕОЛ</w:t>
            </w:r>
          </w:p>
        </w:tc>
      </w:tr>
      <w:tr w:rsidR="0016258B" w:rsidRPr="0088267C" w14:paraId="7F7DB8F0" w14:textId="77777777" w:rsidTr="002F3367">
        <w:trPr>
          <w:cantSplit/>
          <w:jc w:val="center"/>
        </w:trPr>
        <w:tc>
          <w:tcPr>
            <w:tcW w:w="1850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  <w:vAlign w:val="center"/>
          </w:tcPr>
          <w:p w14:paraId="36901CDD" w14:textId="77777777" w:rsidR="0016258B" w:rsidRPr="007A7FA6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7A7FA6">
              <w:rPr>
                <w:rFonts w:ascii="Arial" w:eastAsia="Times New Roman" w:hAnsi="Arial" w:cs="Times New Roman"/>
                <w:i/>
                <w:sz w:val="16"/>
                <w:szCs w:val="16"/>
              </w:rPr>
              <w:t>Риск нехватки персонала / компетенции персонала</w:t>
            </w:r>
          </w:p>
        </w:tc>
        <w:tc>
          <w:tcPr>
            <w:tcW w:w="385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FFFFFF" w:themeFill="text2"/>
            <w:vAlign w:val="center"/>
          </w:tcPr>
          <w:p w14:paraId="51B02E50" w14:textId="77777777" w:rsidR="0016258B" w:rsidRPr="0064740F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64740F">
              <w:rPr>
                <w:rFonts w:ascii="Arial" w:eastAsia="Times New Roman" w:hAnsi="Arial" w:cs="Times New Roman"/>
                <w:i/>
                <w:sz w:val="16"/>
                <w:szCs w:val="16"/>
              </w:rPr>
              <w:t>В</w:t>
            </w:r>
          </w:p>
        </w:tc>
        <w:tc>
          <w:tcPr>
            <w:tcW w:w="454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FFFFFF" w:themeFill="text2"/>
            <w:vAlign w:val="center"/>
          </w:tcPr>
          <w:p w14:paraId="6EED9FB5" w14:textId="77777777" w:rsidR="0016258B" w:rsidRPr="0064740F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64740F">
              <w:rPr>
                <w:rFonts w:ascii="Arial" w:eastAsia="Times New Roman" w:hAnsi="Arial" w:cs="Times New Roman"/>
                <w:i/>
                <w:sz w:val="16"/>
                <w:szCs w:val="16"/>
              </w:rPr>
              <w:t>В</w:t>
            </w:r>
          </w:p>
        </w:tc>
        <w:tc>
          <w:tcPr>
            <w:tcW w:w="2449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  <w:vAlign w:val="center"/>
          </w:tcPr>
          <w:p w14:paraId="2D14CB21" w14:textId="77777777" w:rsidR="0016258B" w:rsidRPr="0064740F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64740F"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Невозможность сопровождения реализации проекта в компании </w:t>
            </w:r>
          </w:p>
        </w:tc>
        <w:tc>
          <w:tcPr>
            <w:tcW w:w="2518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  <w:vAlign w:val="center"/>
          </w:tcPr>
          <w:p w14:paraId="11C18BE1" w14:textId="77777777" w:rsidR="0016258B" w:rsidRPr="0064740F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64740F">
              <w:rPr>
                <w:rFonts w:ascii="Arial" w:eastAsia="Times New Roman" w:hAnsi="Arial" w:cs="Times New Roman"/>
                <w:i/>
                <w:sz w:val="16"/>
                <w:szCs w:val="16"/>
              </w:rPr>
              <w:t>Недостижение или снижение уровня информационной безопасности по причине отсутствия квалифицированного персонала, способного эксплуатировать меры и средства информационной безопасности</w:t>
            </w:r>
          </w:p>
        </w:tc>
        <w:tc>
          <w:tcPr>
            <w:tcW w:w="2518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  <w:vAlign w:val="center"/>
          </w:tcPr>
          <w:p w14:paraId="491FF6E0" w14:textId="77777777" w:rsidR="0016258B" w:rsidRPr="007A7FA6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64740F"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Заблаговременный поиск кандидатов на замещение вакантных должностей, обучение работников, оказание методической помощи работникам </w:t>
            </w:r>
            <w:r w:rsidRPr="007A7FA6">
              <w:rPr>
                <w:rFonts w:ascii="Arial" w:eastAsia="Times New Roman" w:hAnsi="Arial" w:cs="Times New Roman"/>
                <w:i/>
                <w:sz w:val="16"/>
                <w:szCs w:val="16"/>
              </w:rPr>
              <w:t>ДО со стороны ДИБ</w:t>
            </w:r>
          </w:p>
        </w:tc>
        <w:tc>
          <w:tcPr>
            <w:tcW w:w="1995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  <w:vAlign w:val="center"/>
          </w:tcPr>
          <w:p w14:paraId="6A4EDBCB" w14:textId="77777777" w:rsidR="0016258B" w:rsidRPr="0064740F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64740F">
              <w:rPr>
                <w:rFonts w:ascii="Arial" w:eastAsia="Times New Roman" w:hAnsi="Arial" w:cs="Times New Roman"/>
                <w:i/>
                <w:sz w:val="16"/>
                <w:szCs w:val="16"/>
              </w:rPr>
              <w:t>Ежегодно</w:t>
            </w:r>
          </w:p>
        </w:tc>
        <w:tc>
          <w:tcPr>
            <w:tcW w:w="1995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  <w:vAlign w:val="center"/>
          </w:tcPr>
          <w:p w14:paraId="6E52F494" w14:textId="77777777" w:rsidR="0016258B" w:rsidRPr="0064740F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64740F">
              <w:rPr>
                <w:rFonts w:ascii="Arial" w:eastAsia="Times New Roman" w:hAnsi="Arial" w:cs="Times New Roman"/>
                <w:i/>
                <w:sz w:val="16"/>
                <w:szCs w:val="16"/>
              </w:rPr>
              <w:t>ЕОЛ</w:t>
            </w:r>
          </w:p>
        </w:tc>
      </w:tr>
      <w:tr w:rsidR="0016258B" w:rsidRPr="00866AFE" w14:paraId="7C29BE12" w14:textId="77777777" w:rsidTr="008B0556">
        <w:trPr>
          <w:cantSplit/>
          <w:jc w:val="center"/>
        </w:trPr>
        <w:tc>
          <w:tcPr>
            <w:tcW w:w="1850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152CD40A" w14:textId="77777777" w:rsidR="0016258B" w:rsidRPr="007A7FA6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7A7FA6">
              <w:rPr>
                <w:rFonts w:ascii="Arial" w:eastAsia="Times New Roman" w:hAnsi="Arial" w:cs="Times New Roman"/>
                <w:i/>
                <w:sz w:val="16"/>
                <w:szCs w:val="16"/>
              </w:rPr>
              <w:t>Регуляторный риск</w:t>
            </w:r>
          </w:p>
        </w:tc>
        <w:tc>
          <w:tcPr>
            <w:tcW w:w="385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FFFFFF" w:themeFill="text2"/>
          </w:tcPr>
          <w:p w14:paraId="73CF390E" w14:textId="77777777" w:rsidR="0016258B" w:rsidRPr="0064740F" w:rsidRDefault="0016258B" w:rsidP="002F3367">
            <w:pPr>
              <w:spacing w:line="240" w:lineRule="auto"/>
              <w:ind w:firstLine="6"/>
              <w:jc w:val="center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64740F">
              <w:rPr>
                <w:rFonts w:ascii="Arial" w:eastAsia="Times New Roman" w:hAnsi="Arial" w:cs="Times New Roman"/>
                <w:i/>
                <w:sz w:val="16"/>
                <w:szCs w:val="16"/>
              </w:rPr>
              <w:t>н</w:t>
            </w:r>
          </w:p>
        </w:tc>
        <w:tc>
          <w:tcPr>
            <w:tcW w:w="454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FFFFFF" w:themeFill="text2"/>
          </w:tcPr>
          <w:p w14:paraId="6FCCBB7B" w14:textId="77777777" w:rsidR="0016258B" w:rsidRPr="0064740F" w:rsidRDefault="0016258B" w:rsidP="002F3367">
            <w:pPr>
              <w:spacing w:line="240" w:lineRule="auto"/>
              <w:ind w:firstLine="6"/>
              <w:jc w:val="center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64740F">
              <w:rPr>
                <w:rFonts w:ascii="Arial" w:eastAsia="Times New Roman" w:hAnsi="Arial" w:cs="Times New Roman"/>
                <w:i/>
                <w:sz w:val="16"/>
                <w:szCs w:val="16"/>
              </w:rPr>
              <w:t>с</w:t>
            </w:r>
          </w:p>
        </w:tc>
        <w:tc>
          <w:tcPr>
            <w:tcW w:w="2449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1C413F05" w14:textId="77777777" w:rsidR="0016258B" w:rsidRPr="007A7FA6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7A7FA6">
              <w:rPr>
                <w:rFonts w:ascii="Arial" w:eastAsia="Times New Roman" w:hAnsi="Arial" w:cs="Times New Roman"/>
                <w:i/>
                <w:sz w:val="16"/>
                <w:szCs w:val="16"/>
              </w:rPr>
              <w:t>Необходимость реализации мер по информационной безопасности в соответствии с требованиями законодательства РФ</w:t>
            </w:r>
          </w:p>
        </w:tc>
        <w:tc>
          <w:tcPr>
            <w:tcW w:w="2518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0E1B547F" w14:textId="77777777" w:rsidR="0016258B" w:rsidRPr="0064740F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64740F">
              <w:rPr>
                <w:rFonts w:ascii="Arial" w:eastAsia="Times New Roman" w:hAnsi="Arial" w:cs="Times New Roman"/>
                <w:i/>
                <w:sz w:val="16"/>
                <w:szCs w:val="16"/>
              </w:rPr>
              <w:t>Штрафы/уголовная ответственность/приостановка деятельности/отзыв лицензии</w:t>
            </w:r>
          </w:p>
        </w:tc>
        <w:tc>
          <w:tcPr>
            <w:tcW w:w="2518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49855006" w14:textId="77777777" w:rsidR="0016258B" w:rsidRPr="007A7FA6" w:rsidRDefault="0016258B" w:rsidP="002F3367">
            <w:pPr>
              <w:spacing w:after="0" w:line="240" w:lineRule="auto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64740F"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Внедрение </w:t>
            </w:r>
            <w:proofErr w:type="spellStart"/>
            <w:r w:rsidRPr="0064740F">
              <w:rPr>
                <w:rFonts w:ascii="Arial" w:eastAsia="Times New Roman" w:hAnsi="Arial" w:cs="Times New Roman"/>
                <w:i/>
                <w:sz w:val="16"/>
                <w:szCs w:val="16"/>
              </w:rPr>
              <w:t>комплаенсных</w:t>
            </w:r>
            <w:proofErr w:type="spellEnd"/>
            <w:r w:rsidRPr="0064740F"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 мер по ИБ, аттестация </w:t>
            </w:r>
            <w:r w:rsidRPr="007A7FA6">
              <w:rPr>
                <w:rFonts w:ascii="Arial" w:eastAsia="Times New Roman" w:hAnsi="Arial" w:cs="Times New Roman"/>
                <w:i/>
                <w:sz w:val="16"/>
                <w:szCs w:val="16"/>
              </w:rPr>
              <w:t>информационной системы требованиям по безопасности</w:t>
            </w:r>
          </w:p>
        </w:tc>
        <w:tc>
          <w:tcPr>
            <w:tcW w:w="1995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1A5BBF63" w14:textId="77777777" w:rsidR="0016258B" w:rsidRPr="007A7FA6" w:rsidRDefault="0016258B" w:rsidP="002F3367">
            <w:pPr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7A7FA6">
              <w:rPr>
                <w:rFonts w:ascii="Arial" w:eastAsia="Times New Roman" w:hAnsi="Arial" w:cs="Times New Roman"/>
                <w:i/>
                <w:sz w:val="16"/>
                <w:szCs w:val="16"/>
              </w:rPr>
              <w:t>До ввода системы в ПЭ</w:t>
            </w:r>
          </w:p>
        </w:tc>
        <w:tc>
          <w:tcPr>
            <w:tcW w:w="1995" w:type="dxa"/>
            <w:tcBorders>
              <w:top w:val="single" w:sz="4" w:space="0" w:color="FFFFFF" w:themeColor="background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4CC9FE33" w14:textId="77777777" w:rsidR="0016258B" w:rsidRPr="0064740F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64740F">
              <w:rPr>
                <w:rFonts w:ascii="Arial" w:eastAsia="Times New Roman" w:hAnsi="Arial" w:cs="Times New Roman"/>
                <w:i/>
                <w:sz w:val="16"/>
                <w:szCs w:val="16"/>
              </w:rPr>
              <w:t>ЕОЛ</w:t>
            </w:r>
          </w:p>
        </w:tc>
      </w:tr>
      <w:tr w:rsidR="0016258B" w:rsidRPr="00866AFE" w14:paraId="11A5487D" w14:textId="77777777" w:rsidTr="008B0556">
        <w:trPr>
          <w:cantSplit/>
          <w:jc w:val="center"/>
        </w:trPr>
        <w:tc>
          <w:tcPr>
            <w:tcW w:w="1850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686DA6AE" w14:textId="77777777" w:rsidR="0016258B" w:rsidRPr="007A7FA6" w:rsidRDefault="0016258B" w:rsidP="00500F55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7A7FA6">
              <w:rPr>
                <w:rFonts w:ascii="Arial" w:eastAsia="Times New Roman" w:hAnsi="Arial" w:cs="Times New Roman"/>
                <w:i/>
                <w:sz w:val="16"/>
                <w:szCs w:val="16"/>
              </w:rPr>
              <w:t>Нарушение конфиденциальности информации, обрабатываемой информации.</w:t>
            </w:r>
          </w:p>
        </w:tc>
        <w:tc>
          <w:tcPr>
            <w:tcW w:w="385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FFFFFF" w:themeFill="text2"/>
          </w:tcPr>
          <w:p w14:paraId="51A06203" w14:textId="77777777" w:rsidR="0016258B" w:rsidRPr="0064740F" w:rsidRDefault="0016258B" w:rsidP="002F3367">
            <w:pPr>
              <w:spacing w:line="240" w:lineRule="auto"/>
              <w:ind w:firstLine="6"/>
              <w:jc w:val="center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64740F">
              <w:rPr>
                <w:rFonts w:ascii="Arial" w:eastAsia="Times New Roman" w:hAnsi="Arial" w:cs="Times New Roman"/>
                <w:i/>
                <w:sz w:val="16"/>
                <w:szCs w:val="16"/>
              </w:rPr>
              <w:t>С</w:t>
            </w:r>
          </w:p>
        </w:tc>
        <w:tc>
          <w:tcPr>
            <w:tcW w:w="454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FFFFFF" w:themeFill="text2"/>
          </w:tcPr>
          <w:p w14:paraId="10DCF026" w14:textId="77777777" w:rsidR="0016258B" w:rsidRPr="0064740F" w:rsidRDefault="0016258B" w:rsidP="002F3367">
            <w:pPr>
              <w:spacing w:line="240" w:lineRule="auto"/>
              <w:ind w:firstLine="6"/>
              <w:jc w:val="center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64740F">
              <w:rPr>
                <w:rFonts w:ascii="Arial" w:eastAsia="Times New Roman" w:hAnsi="Arial" w:cs="Times New Roman"/>
                <w:i/>
                <w:sz w:val="16"/>
                <w:szCs w:val="16"/>
              </w:rPr>
              <w:t>С</w:t>
            </w:r>
          </w:p>
        </w:tc>
        <w:tc>
          <w:tcPr>
            <w:tcW w:w="2449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06F59A3B" w14:textId="77777777" w:rsidR="0016258B" w:rsidRPr="007A7FA6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7A7FA6">
              <w:rPr>
                <w:rFonts w:ascii="Arial" w:eastAsia="Times New Roman" w:hAnsi="Arial" w:cs="Times New Roman"/>
                <w:i/>
                <w:sz w:val="16"/>
                <w:szCs w:val="16"/>
              </w:rPr>
              <w:t>Не реализованы мероприятия по ИБ</w:t>
            </w:r>
          </w:p>
        </w:tc>
        <w:tc>
          <w:tcPr>
            <w:tcW w:w="2518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172A744C" w14:textId="77777777" w:rsidR="0016258B" w:rsidRPr="0064740F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64740F">
              <w:rPr>
                <w:rFonts w:ascii="Arial" w:eastAsia="Times New Roman" w:hAnsi="Arial" w:cs="Times New Roman"/>
                <w:i/>
                <w:sz w:val="16"/>
                <w:szCs w:val="16"/>
              </w:rPr>
              <w:t>Нарушения конфиденциальности данных, кража или потеря информации</w:t>
            </w:r>
          </w:p>
        </w:tc>
        <w:tc>
          <w:tcPr>
            <w:tcW w:w="2518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52BC3730" w14:textId="77777777" w:rsidR="0016258B" w:rsidRPr="0064740F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64740F">
              <w:rPr>
                <w:rFonts w:ascii="Arial" w:eastAsia="Times New Roman" w:hAnsi="Arial" w:cs="Times New Roman"/>
                <w:i/>
                <w:sz w:val="16"/>
                <w:szCs w:val="16"/>
              </w:rPr>
              <w:t>Разработка компенсирующих мер ИБ до момента реализации мероприятий, предусмотренных настоящим паспортом и программой ИБ 2021-2025</w:t>
            </w:r>
          </w:p>
        </w:tc>
        <w:tc>
          <w:tcPr>
            <w:tcW w:w="1995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199E1364" w14:textId="77777777" w:rsidR="0016258B" w:rsidRPr="0064740F" w:rsidRDefault="0016258B" w:rsidP="002F3367">
            <w:pPr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64740F">
              <w:rPr>
                <w:rFonts w:ascii="Arial" w:eastAsia="Times New Roman" w:hAnsi="Arial" w:cs="Times New Roman"/>
                <w:i/>
                <w:sz w:val="16"/>
                <w:szCs w:val="16"/>
              </w:rPr>
              <w:t>В рамках завершения соответствующих этапов проекта</w:t>
            </w:r>
          </w:p>
        </w:tc>
        <w:tc>
          <w:tcPr>
            <w:tcW w:w="1995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605AACD5" w14:textId="77777777" w:rsidR="0016258B" w:rsidRPr="0064740F" w:rsidRDefault="0016258B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64740F">
              <w:rPr>
                <w:rFonts w:ascii="Arial" w:eastAsia="Times New Roman" w:hAnsi="Arial" w:cs="Times New Roman"/>
                <w:i/>
                <w:sz w:val="16"/>
                <w:szCs w:val="16"/>
              </w:rPr>
              <w:t>ЕОЛ</w:t>
            </w:r>
          </w:p>
        </w:tc>
      </w:tr>
      <w:tr w:rsidR="00867068" w:rsidRPr="00866AFE" w14:paraId="3B365E1A" w14:textId="77777777" w:rsidTr="008B0556">
        <w:trPr>
          <w:cantSplit/>
          <w:jc w:val="center"/>
        </w:trPr>
        <w:tc>
          <w:tcPr>
            <w:tcW w:w="1850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78658083" w14:textId="4A0F8052" w:rsidR="00867068" w:rsidRPr="007A7FA6" w:rsidRDefault="00867068" w:rsidP="00867068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bookmarkStart w:id="52" w:name="_Hlk69991684"/>
            <w:r w:rsidRPr="00867068">
              <w:rPr>
                <w:rFonts w:ascii="Arial" w:eastAsia="Times New Roman" w:hAnsi="Arial" w:cs="Times New Roman"/>
                <w:i/>
                <w:sz w:val="16"/>
                <w:szCs w:val="16"/>
              </w:rPr>
              <w:t>Ценовой риск увеличения стоимости проекта</w:t>
            </w:r>
          </w:p>
        </w:tc>
        <w:tc>
          <w:tcPr>
            <w:tcW w:w="385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FFFFFF" w:themeFill="text2"/>
          </w:tcPr>
          <w:p w14:paraId="690007F1" w14:textId="48ED0916" w:rsidR="00867068" w:rsidRPr="0064740F" w:rsidRDefault="00867068" w:rsidP="00867068">
            <w:pPr>
              <w:spacing w:line="240" w:lineRule="auto"/>
              <w:ind w:firstLine="6"/>
              <w:jc w:val="center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867068">
              <w:rPr>
                <w:rFonts w:ascii="Arial" w:eastAsia="Times New Roman" w:hAnsi="Arial" w:cs="Times New Roman"/>
                <w:i/>
                <w:sz w:val="16"/>
                <w:szCs w:val="16"/>
              </w:rPr>
              <w:t>С</w:t>
            </w:r>
          </w:p>
        </w:tc>
        <w:tc>
          <w:tcPr>
            <w:tcW w:w="454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FFFFFF" w:themeFill="text2"/>
          </w:tcPr>
          <w:p w14:paraId="413D872F" w14:textId="5048E808" w:rsidR="00867068" w:rsidRPr="0064740F" w:rsidRDefault="00867068" w:rsidP="00867068">
            <w:pPr>
              <w:spacing w:line="240" w:lineRule="auto"/>
              <w:ind w:firstLine="6"/>
              <w:jc w:val="center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867068">
              <w:rPr>
                <w:rFonts w:ascii="Arial" w:eastAsia="Times New Roman" w:hAnsi="Arial" w:cs="Times New Roman"/>
                <w:i/>
                <w:sz w:val="16"/>
                <w:szCs w:val="16"/>
              </w:rPr>
              <w:t>С</w:t>
            </w:r>
          </w:p>
        </w:tc>
        <w:tc>
          <w:tcPr>
            <w:tcW w:w="2449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7077FFB8" w14:textId="0876026A" w:rsidR="00867068" w:rsidRPr="007A7FA6" w:rsidRDefault="00867068" w:rsidP="00867068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867068">
              <w:rPr>
                <w:rFonts w:ascii="Arial" w:eastAsia="Times New Roman" w:hAnsi="Arial" w:cs="Times New Roman"/>
                <w:i/>
                <w:sz w:val="16"/>
                <w:szCs w:val="16"/>
              </w:rPr>
              <w:t>Значительное увеличение стоимости оборудования и программного обсечения запланированного для реализации проекта</w:t>
            </w:r>
          </w:p>
        </w:tc>
        <w:tc>
          <w:tcPr>
            <w:tcW w:w="2518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469A3A64" w14:textId="1E96FAAD" w:rsidR="00867068" w:rsidRPr="0064740F" w:rsidRDefault="00867068" w:rsidP="00867068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867068">
              <w:rPr>
                <w:rFonts w:ascii="Arial" w:eastAsia="Times New Roman" w:hAnsi="Arial" w:cs="Times New Roman"/>
                <w:i/>
                <w:sz w:val="16"/>
                <w:szCs w:val="16"/>
              </w:rPr>
              <w:t>Увеличение расходов на реализацию проекта</w:t>
            </w:r>
          </w:p>
        </w:tc>
        <w:tc>
          <w:tcPr>
            <w:tcW w:w="2518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4CDEA62F" w14:textId="302B4AE8" w:rsidR="00867068" w:rsidRDefault="00867068" w:rsidP="00867068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1. </w:t>
            </w:r>
            <w:r w:rsidRPr="00867068"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Поиск альтернативных решений </w:t>
            </w:r>
          </w:p>
          <w:p w14:paraId="7D466E28" w14:textId="1B4BD3BA" w:rsidR="00867068" w:rsidRDefault="00867068" w:rsidP="00867068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2. </w:t>
            </w:r>
            <w:r w:rsidRPr="00867068">
              <w:rPr>
                <w:rFonts w:ascii="Arial" w:eastAsia="Times New Roman" w:hAnsi="Arial" w:cs="Times New Roman"/>
                <w:i/>
                <w:sz w:val="16"/>
                <w:szCs w:val="16"/>
              </w:rPr>
              <w:t>Ценовой риск увеличения стоимости проекта</w:t>
            </w:r>
          </w:p>
          <w:p w14:paraId="25BEF49B" w14:textId="678D5AB2" w:rsidR="00867068" w:rsidRPr="0064740F" w:rsidRDefault="00867068" w:rsidP="00867068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867068"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Корректировка </w:t>
            </w:r>
            <w:proofErr w:type="gramStart"/>
            <w:r w:rsidRPr="00867068">
              <w:rPr>
                <w:rFonts w:ascii="Arial" w:eastAsia="Times New Roman" w:hAnsi="Arial" w:cs="Times New Roman"/>
                <w:i/>
                <w:sz w:val="16"/>
                <w:szCs w:val="16"/>
              </w:rPr>
              <w:t>Паспорта,  бюджета</w:t>
            </w:r>
            <w:proofErr w:type="gramEnd"/>
            <w:r w:rsidRPr="00867068"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 проекта и ГКПЗ</w:t>
            </w:r>
          </w:p>
        </w:tc>
        <w:tc>
          <w:tcPr>
            <w:tcW w:w="1995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29BAB5D4" w14:textId="49CF62CA" w:rsidR="00867068" w:rsidRPr="0064740F" w:rsidRDefault="00867068" w:rsidP="00867068">
            <w:pPr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867068">
              <w:rPr>
                <w:rFonts w:ascii="Arial" w:eastAsia="Times New Roman" w:hAnsi="Arial" w:cs="Times New Roman"/>
                <w:i/>
                <w:sz w:val="16"/>
                <w:szCs w:val="16"/>
              </w:rPr>
              <w:t>До подготовки комплекта закупочной документации</w:t>
            </w:r>
          </w:p>
        </w:tc>
        <w:tc>
          <w:tcPr>
            <w:tcW w:w="1995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7ADE3F7B" w14:textId="68DEE3A0" w:rsidR="00867068" w:rsidRPr="0064740F" w:rsidRDefault="00867068" w:rsidP="00867068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867068">
              <w:rPr>
                <w:rFonts w:ascii="Arial" w:eastAsia="Times New Roman" w:hAnsi="Arial" w:cs="Times New Roman"/>
                <w:i/>
                <w:sz w:val="16"/>
                <w:szCs w:val="16"/>
              </w:rPr>
              <w:t>ЕОЛ</w:t>
            </w:r>
          </w:p>
        </w:tc>
      </w:tr>
      <w:tr w:rsidR="00147C2C" w:rsidRPr="00866AFE" w14:paraId="7325B194" w14:textId="77777777" w:rsidTr="008B0556">
        <w:trPr>
          <w:cantSplit/>
          <w:jc w:val="center"/>
        </w:trPr>
        <w:tc>
          <w:tcPr>
            <w:tcW w:w="1850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57F3F579" w14:textId="30B2C6D6" w:rsidR="00147C2C" w:rsidRPr="007A7FA6" w:rsidRDefault="00F653ED" w:rsidP="00500F55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>
              <w:rPr>
                <w:rFonts w:ascii="Arial" w:eastAsia="Times New Roman" w:hAnsi="Arial" w:cs="Times New Roman"/>
                <w:i/>
                <w:sz w:val="16"/>
                <w:szCs w:val="16"/>
              </w:rPr>
              <w:t>Р</w:t>
            </w:r>
            <w:r w:rsidR="008B0556" w:rsidRPr="008B0556"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иск морального устаревания </w:t>
            </w:r>
            <w:r w:rsidR="001F4267">
              <w:rPr>
                <w:rFonts w:ascii="Arial" w:eastAsia="Times New Roman" w:hAnsi="Arial" w:cs="Times New Roman"/>
                <w:i/>
                <w:sz w:val="16"/>
                <w:szCs w:val="16"/>
              </w:rPr>
              <w:t>оборудования и программного обеспечения</w:t>
            </w:r>
            <w:r w:rsidR="008B0556" w:rsidRPr="008B0556"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 к </w:t>
            </w:r>
            <w:r w:rsidR="001F4267">
              <w:rPr>
                <w:rFonts w:ascii="Arial" w:eastAsia="Times New Roman" w:hAnsi="Arial" w:cs="Times New Roman"/>
                <w:i/>
                <w:sz w:val="16"/>
                <w:szCs w:val="16"/>
              </w:rPr>
              <w:t>20</w:t>
            </w:r>
            <w:r w:rsidR="008B0556" w:rsidRPr="008B0556">
              <w:rPr>
                <w:rFonts w:ascii="Arial" w:eastAsia="Times New Roman" w:hAnsi="Arial" w:cs="Times New Roman"/>
                <w:i/>
                <w:sz w:val="16"/>
                <w:szCs w:val="16"/>
              </w:rPr>
              <w:t>25 году</w:t>
            </w:r>
            <w:r w:rsidR="001F4267"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, </w:t>
            </w:r>
            <w:r w:rsidR="008B0556" w:rsidRPr="008B0556">
              <w:rPr>
                <w:rFonts w:ascii="Arial" w:eastAsia="Times New Roman" w:hAnsi="Arial" w:cs="Times New Roman"/>
                <w:i/>
                <w:sz w:val="16"/>
                <w:szCs w:val="16"/>
              </w:rPr>
              <w:t>появления новых решений, которые будут точнее отвечать новым вызовам</w:t>
            </w:r>
          </w:p>
        </w:tc>
        <w:tc>
          <w:tcPr>
            <w:tcW w:w="385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FFFFFF" w:themeFill="text2"/>
          </w:tcPr>
          <w:p w14:paraId="451D08C9" w14:textId="2A8AAC6B" w:rsidR="00147C2C" w:rsidRPr="0064740F" w:rsidRDefault="008B0556" w:rsidP="002F3367">
            <w:pPr>
              <w:spacing w:line="240" w:lineRule="auto"/>
              <w:ind w:firstLine="6"/>
              <w:jc w:val="center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>
              <w:rPr>
                <w:rFonts w:ascii="Arial" w:eastAsia="Times New Roman" w:hAnsi="Arial" w:cs="Times New Roman"/>
                <w:i/>
                <w:sz w:val="16"/>
                <w:szCs w:val="16"/>
              </w:rPr>
              <w:t>С</w:t>
            </w:r>
          </w:p>
        </w:tc>
        <w:tc>
          <w:tcPr>
            <w:tcW w:w="454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FFFFFF" w:themeFill="text2"/>
          </w:tcPr>
          <w:p w14:paraId="05E6DB18" w14:textId="25054E87" w:rsidR="00147C2C" w:rsidRPr="0064740F" w:rsidRDefault="008B0556" w:rsidP="002F3367">
            <w:pPr>
              <w:spacing w:line="240" w:lineRule="auto"/>
              <w:ind w:firstLine="6"/>
              <w:jc w:val="center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>
              <w:rPr>
                <w:rFonts w:ascii="Arial" w:eastAsia="Times New Roman" w:hAnsi="Arial" w:cs="Times New Roman"/>
                <w:i/>
                <w:sz w:val="16"/>
                <w:szCs w:val="16"/>
              </w:rPr>
              <w:t>С</w:t>
            </w:r>
          </w:p>
        </w:tc>
        <w:tc>
          <w:tcPr>
            <w:tcW w:w="2449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046FD38E" w14:textId="0C474AD9" w:rsidR="00147C2C" w:rsidRPr="007A7FA6" w:rsidRDefault="001F4267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>
              <w:rPr>
                <w:rFonts w:ascii="Arial" w:eastAsia="Times New Roman" w:hAnsi="Arial" w:cs="Times New Roman"/>
                <w:i/>
                <w:sz w:val="16"/>
                <w:szCs w:val="16"/>
              </w:rPr>
              <w:t>Недостаточность принятых мер по обеспечению информационной безопасности</w:t>
            </w:r>
          </w:p>
        </w:tc>
        <w:tc>
          <w:tcPr>
            <w:tcW w:w="2518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5113AC07" w14:textId="6E72F84A" w:rsidR="00147C2C" w:rsidRPr="0064740F" w:rsidRDefault="001F4267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64740F">
              <w:rPr>
                <w:rFonts w:ascii="Arial" w:eastAsia="Times New Roman" w:hAnsi="Arial" w:cs="Times New Roman"/>
                <w:i/>
                <w:sz w:val="16"/>
                <w:szCs w:val="16"/>
              </w:rPr>
              <w:t>Нарушения конфиденциальности данных, кража или потеря информации</w:t>
            </w:r>
          </w:p>
        </w:tc>
        <w:tc>
          <w:tcPr>
            <w:tcW w:w="2518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45629C7B" w14:textId="44A9F728" w:rsidR="00867068" w:rsidRPr="00867068" w:rsidRDefault="00867068" w:rsidP="00867068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867068">
              <w:rPr>
                <w:rFonts w:ascii="Arial" w:eastAsia="Times New Roman" w:hAnsi="Arial" w:cs="Times New Roman"/>
                <w:i/>
                <w:sz w:val="16"/>
                <w:szCs w:val="16"/>
              </w:rPr>
              <w:t>1.Поиск альтернативных решений, корректировка проектных решений</w:t>
            </w:r>
          </w:p>
          <w:p w14:paraId="7ABB6048" w14:textId="4BB9FA75" w:rsidR="00147C2C" w:rsidRPr="0064740F" w:rsidRDefault="00867068" w:rsidP="00867068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867068">
              <w:rPr>
                <w:rFonts w:ascii="Arial" w:eastAsia="Times New Roman" w:hAnsi="Arial" w:cs="Times New Roman"/>
                <w:i/>
                <w:sz w:val="16"/>
                <w:szCs w:val="16"/>
              </w:rPr>
              <w:t>2.</w:t>
            </w:r>
            <w:r>
              <w:rPr>
                <w:rFonts w:ascii="Arial" w:eastAsia="Times New Roman" w:hAnsi="Arial" w:cs="Times New Roman"/>
                <w:i/>
                <w:sz w:val="16"/>
                <w:szCs w:val="16"/>
              </w:rPr>
              <w:t>П</w:t>
            </w:r>
            <w:r w:rsidRPr="00867068">
              <w:rPr>
                <w:rFonts w:ascii="Arial" w:eastAsia="Times New Roman" w:hAnsi="Arial" w:cs="Times New Roman"/>
                <w:i/>
                <w:sz w:val="16"/>
                <w:szCs w:val="16"/>
              </w:rPr>
              <w:t>риобретение непрерывной технической поддержки со стороны производителя оборудования и программного обеспечения</w:t>
            </w:r>
          </w:p>
        </w:tc>
        <w:tc>
          <w:tcPr>
            <w:tcW w:w="1995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01699EE6" w14:textId="07C28B90" w:rsidR="00147C2C" w:rsidRPr="0064740F" w:rsidRDefault="001F4267" w:rsidP="002F3367">
            <w:pPr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>
              <w:rPr>
                <w:rFonts w:ascii="Arial" w:eastAsia="Times New Roman" w:hAnsi="Arial" w:cs="Times New Roman"/>
                <w:i/>
                <w:sz w:val="16"/>
                <w:szCs w:val="16"/>
              </w:rPr>
              <w:t xml:space="preserve">На всех этапах жизненного цикла системы информационной безопасности, за исключением вывода из эксплуатации и утилизации, ежегодно </w:t>
            </w:r>
          </w:p>
        </w:tc>
        <w:tc>
          <w:tcPr>
            <w:tcW w:w="1995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4C019108" w14:textId="6BAE318F" w:rsidR="00147C2C" w:rsidRPr="0064740F" w:rsidRDefault="001F4267" w:rsidP="002F3367">
            <w:pPr>
              <w:ind w:left="-6" w:firstLine="6"/>
              <w:rPr>
                <w:rFonts w:ascii="Arial" w:eastAsia="Times New Roman" w:hAnsi="Arial" w:cs="Times New Roman"/>
                <w:i/>
                <w:sz w:val="16"/>
                <w:szCs w:val="16"/>
              </w:rPr>
            </w:pPr>
            <w:r w:rsidRPr="001F4267">
              <w:rPr>
                <w:rFonts w:ascii="Arial" w:eastAsia="Times New Roman" w:hAnsi="Arial" w:cs="Times New Roman"/>
                <w:i/>
                <w:sz w:val="16"/>
                <w:szCs w:val="16"/>
              </w:rPr>
              <w:t>ЕОЛ</w:t>
            </w:r>
          </w:p>
        </w:tc>
      </w:tr>
      <w:bookmarkEnd w:id="52"/>
    </w:tbl>
    <w:p w14:paraId="0CDAA679" w14:textId="77777777" w:rsidR="00106B3A" w:rsidRPr="006E3273" w:rsidRDefault="00106B3A" w:rsidP="006E3273"/>
    <w:p w14:paraId="308E96B1" w14:textId="77777777" w:rsidR="00987E36" w:rsidRPr="00D06A4C" w:rsidRDefault="00987E36" w:rsidP="00987E36">
      <w:pPr>
        <w:spacing w:before="120" w:after="120"/>
        <w:rPr>
          <w:rFonts w:ascii="Arial" w:hAnsi="Arial" w:cs="Arial"/>
          <w:sz w:val="20"/>
          <w:szCs w:val="20"/>
        </w:rPr>
      </w:pPr>
      <w:r w:rsidRPr="00D06A4C">
        <w:rPr>
          <w:rFonts w:ascii="Arial" w:hAnsi="Arial" w:cs="Arial"/>
          <w:sz w:val="20"/>
          <w:szCs w:val="20"/>
        </w:rPr>
        <w:t>Для оценки вероятности риска применена следующая шкала:</w:t>
      </w:r>
    </w:p>
    <w:tbl>
      <w:tblPr>
        <w:tblW w:w="14577" w:type="dxa"/>
        <w:tblInd w:w="-10" w:type="dxa"/>
        <w:tblBorders>
          <w:top w:val="single" w:sz="8" w:space="0" w:color="95B3D7" w:themeColor="accent1" w:themeTint="99"/>
          <w:left w:val="single" w:sz="8" w:space="0" w:color="95B3D7" w:themeColor="accent1" w:themeTint="99"/>
          <w:bottom w:val="single" w:sz="8" w:space="0" w:color="95B3D7" w:themeColor="accent1" w:themeTint="99"/>
          <w:right w:val="single" w:sz="8" w:space="0" w:color="95B3D7" w:themeColor="accent1" w:themeTint="99"/>
          <w:insideH w:val="single" w:sz="8" w:space="0" w:color="95B3D7" w:themeColor="accent1" w:themeTint="99"/>
          <w:insideV w:val="single" w:sz="8" w:space="0" w:color="95B3D7" w:themeColor="accent1" w:themeTint="99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53"/>
        <w:gridCol w:w="851"/>
        <w:gridCol w:w="6860"/>
        <w:gridCol w:w="3913"/>
      </w:tblGrid>
      <w:tr w:rsidR="00987E36" w:rsidRPr="00D06A4C" w14:paraId="033B368B" w14:textId="77777777" w:rsidTr="00C3060D">
        <w:trPr>
          <w:cantSplit/>
          <w:trHeight w:val="842"/>
        </w:trPr>
        <w:tc>
          <w:tcPr>
            <w:tcW w:w="295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37E1E2" w14:textId="77777777" w:rsidR="00987E36" w:rsidRPr="00D06A4C" w:rsidRDefault="00987E36" w:rsidP="00C3060D">
            <w:pPr>
              <w:spacing w:after="0"/>
              <w:ind w:left="-6" w:firstLine="6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D06A4C">
              <w:rPr>
                <w:rFonts w:ascii="Arial" w:eastAsia="Times New Roman" w:hAnsi="Arial" w:cs="Arial"/>
                <w:b/>
                <w:sz w:val="20"/>
                <w:szCs w:val="20"/>
              </w:rPr>
              <w:t>Вероятность наступления</w:t>
            </w:r>
          </w:p>
        </w:tc>
        <w:tc>
          <w:tcPr>
            <w:tcW w:w="8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E19649" w14:textId="77777777" w:rsidR="00987E36" w:rsidRPr="00D06A4C" w:rsidRDefault="00987E36" w:rsidP="00C3060D">
            <w:pPr>
              <w:spacing w:after="0"/>
              <w:ind w:left="-6" w:firstLine="6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D06A4C">
              <w:rPr>
                <w:rFonts w:ascii="Arial" w:eastAsia="Times New Roman" w:hAnsi="Arial" w:cs="Arial"/>
                <w:b/>
                <w:sz w:val="20"/>
                <w:szCs w:val="20"/>
              </w:rPr>
              <w:t>Балл</w:t>
            </w:r>
          </w:p>
        </w:tc>
        <w:tc>
          <w:tcPr>
            <w:tcW w:w="686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4F39AD" w14:textId="77777777" w:rsidR="00987E36" w:rsidRPr="00D06A4C" w:rsidRDefault="00987E36" w:rsidP="00C3060D">
            <w:pPr>
              <w:spacing w:after="0"/>
              <w:ind w:left="-6" w:firstLine="6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D06A4C">
              <w:rPr>
                <w:rFonts w:ascii="Arial" w:eastAsia="Times New Roman" w:hAnsi="Arial" w:cs="Arial"/>
                <w:b/>
                <w:sz w:val="20"/>
                <w:szCs w:val="20"/>
              </w:rPr>
              <w:t>Описание</w:t>
            </w:r>
          </w:p>
        </w:tc>
        <w:tc>
          <w:tcPr>
            <w:tcW w:w="391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645C70" w14:textId="77777777" w:rsidR="00987E36" w:rsidRPr="00D06A4C" w:rsidRDefault="00987E36" w:rsidP="00C3060D">
            <w:pPr>
              <w:spacing w:after="0"/>
              <w:ind w:left="-6" w:firstLine="6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D06A4C">
              <w:rPr>
                <w:rFonts w:ascii="Arial" w:eastAsia="Times New Roman" w:hAnsi="Arial" w:cs="Arial"/>
                <w:b/>
                <w:sz w:val="20"/>
                <w:szCs w:val="20"/>
              </w:rPr>
              <w:t>Вероятность наступления, %</w:t>
            </w:r>
          </w:p>
        </w:tc>
      </w:tr>
      <w:tr w:rsidR="00987E36" w:rsidRPr="00D06A4C" w14:paraId="2ADCAF92" w14:textId="77777777" w:rsidTr="00C3060D">
        <w:trPr>
          <w:cantSplit/>
          <w:trHeight w:val="175"/>
        </w:trPr>
        <w:tc>
          <w:tcPr>
            <w:tcW w:w="295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A81DBC" w14:textId="77777777" w:rsidR="00987E36" w:rsidRPr="00D06A4C" w:rsidRDefault="00987E36" w:rsidP="00C3060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06A4C">
              <w:rPr>
                <w:rFonts w:ascii="Arial" w:hAnsi="Arial" w:cs="Arial"/>
                <w:sz w:val="20"/>
                <w:szCs w:val="20"/>
              </w:rPr>
              <w:t>Высокая</w:t>
            </w:r>
          </w:p>
        </w:tc>
        <w:tc>
          <w:tcPr>
            <w:tcW w:w="85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89615B" w14:textId="77777777" w:rsidR="00987E36" w:rsidRPr="00D06A4C" w:rsidRDefault="00987E36" w:rsidP="00C3060D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06A4C">
              <w:rPr>
                <w:rFonts w:ascii="Arial" w:hAnsi="Arial" w:cs="Arial"/>
                <w:sz w:val="20"/>
                <w:szCs w:val="20"/>
              </w:rPr>
              <w:t>В</w:t>
            </w:r>
          </w:p>
        </w:tc>
        <w:tc>
          <w:tcPr>
            <w:tcW w:w="686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68C969" w14:textId="77777777" w:rsidR="00987E36" w:rsidRPr="00D06A4C" w:rsidRDefault="00987E36" w:rsidP="00C3060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06A4C">
              <w:rPr>
                <w:rFonts w:ascii="Arial" w:hAnsi="Arial" w:cs="Arial"/>
                <w:sz w:val="20"/>
                <w:szCs w:val="20"/>
              </w:rPr>
              <w:t xml:space="preserve">Событие скорее наступит, чем не наступит. </w:t>
            </w:r>
          </w:p>
        </w:tc>
        <w:tc>
          <w:tcPr>
            <w:tcW w:w="391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03839C" w14:textId="77777777" w:rsidR="00987E36" w:rsidRPr="00D06A4C" w:rsidRDefault="00987E36" w:rsidP="00C3060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06A4C">
              <w:rPr>
                <w:rFonts w:ascii="Arial" w:hAnsi="Arial" w:cs="Arial"/>
                <w:sz w:val="20"/>
                <w:szCs w:val="20"/>
              </w:rPr>
              <w:t>50-99%</w:t>
            </w:r>
          </w:p>
        </w:tc>
      </w:tr>
      <w:tr w:rsidR="00987E36" w:rsidRPr="00D06A4C" w14:paraId="42BBBAAA" w14:textId="77777777" w:rsidTr="00C3060D">
        <w:trPr>
          <w:cantSplit/>
          <w:trHeight w:val="48"/>
        </w:trPr>
        <w:tc>
          <w:tcPr>
            <w:tcW w:w="295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483AD8" w14:textId="77777777" w:rsidR="00987E36" w:rsidRPr="00D06A4C" w:rsidRDefault="00987E36" w:rsidP="00C3060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06A4C">
              <w:rPr>
                <w:rFonts w:ascii="Arial" w:hAnsi="Arial" w:cs="Arial"/>
                <w:sz w:val="20"/>
                <w:szCs w:val="20"/>
              </w:rPr>
              <w:t>Средняя</w:t>
            </w:r>
          </w:p>
        </w:tc>
        <w:tc>
          <w:tcPr>
            <w:tcW w:w="85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066342" w14:textId="77777777" w:rsidR="00987E36" w:rsidRPr="00D06A4C" w:rsidRDefault="00987E36" w:rsidP="00C3060D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06A4C">
              <w:rPr>
                <w:rFonts w:ascii="Arial" w:hAnsi="Arial" w:cs="Arial"/>
                <w:sz w:val="20"/>
                <w:szCs w:val="20"/>
              </w:rPr>
              <w:t>С</w:t>
            </w:r>
          </w:p>
        </w:tc>
        <w:tc>
          <w:tcPr>
            <w:tcW w:w="686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1ABF4F" w14:textId="77777777" w:rsidR="00987E36" w:rsidRPr="00D06A4C" w:rsidRDefault="00987E36" w:rsidP="00C3060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06A4C">
              <w:rPr>
                <w:rFonts w:ascii="Arial" w:hAnsi="Arial" w:cs="Arial"/>
                <w:sz w:val="20"/>
                <w:szCs w:val="20"/>
              </w:rPr>
              <w:t xml:space="preserve">Событие скорее не наступит </w:t>
            </w:r>
          </w:p>
        </w:tc>
        <w:tc>
          <w:tcPr>
            <w:tcW w:w="391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29F57D" w14:textId="77777777" w:rsidR="00987E36" w:rsidRPr="00D06A4C" w:rsidRDefault="00987E36" w:rsidP="00C3060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06A4C">
              <w:rPr>
                <w:rFonts w:ascii="Arial" w:hAnsi="Arial" w:cs="Arial"/>
                <w:sz w:val="20"/>
                <w:szCs w:val="20"/>
              </w:rPr>
              <w:t>20%-49%</w:t>
            </w:r>
          </w:p>
        </w:tc>
      </w:tr>
      <w:tr w:rsidR="00987E36" w:rsidRPr="00D06A4C" w14:paraId="3FA3CA06" w14:textId="77777777" w:rsidTr="00C3060D">
        <w:trPr>
          <w:cantSplit/>
          <w:trHeight w:val="48"/>
        </w:trPr>
        <w:tc>
          <w:tcPr>
            <w:tcW w:w="295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F4E825" w14:textId="77777777" w:rsidR="00987E36" w:rsidRPr="00D06A4C" w:rsidRDefault="00987E36" w:rsidP="00C3060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06A4C">
              <w:rPr>
                <w:rFonts w:ascii="Arial" w:hAnsi="Arial" w:cs="Arial"/>
                <w:sz w:val="20"/>
                <w:szCs w:val="20"/>
              </w:rPr>
              <w:t>Низкая</w:t>
            </w:r>
          </w:p>
        </w:tc>
        <w:tc>
          <w:tcPr>
            <w:tcW w:w="85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7AABDB" w14:textId="77777777" w:rsidR="00987E36" w:rsidRPr="00D06A4C" w:rsidRDefault="00987E36" w:rsidP="00C3060D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06A4C">
              <w:rPr>
                <w:rFonts w:ascii="Arial" w:hAnsi="Arial" w:cs="Arial"/>
                <w:sz w:val="20"/>
                <w:szCs w:val="20"/>
              </w:rPr>
              <w:t>Н</w:t>
            </w:r>
          </w:p>
        </w:tc>
        <w:tc>
          <w:tcPr>
            <w:tcW w:w="686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1FD749" w14:textId="77777777" w:rsidR="00987E36" w:rsidRPr="00D06A4C" w:rsidRDefault="00987E36" w:rsidP="00C3060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06A4C">
              <w:rPr>
                <w:rFonts w:ascii="Arial" w:hAnsi="Arial" w:cs="Arial"/>
                <w:sz w:val="20"/>
                <w:szCs w:val="20"/>
              </w:rPr>
              <w:t xml:space="preserve">Вероятность наступления события крайне низкая. </w:t>
            </w:r>
          </w:p>
        </w:tc>
        <w:tc>
          <w:tcPr>
            <w:tcW w:w="391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92E68F" w14:textId="77777777" w:rsidR="00987E36" w:rsidRPr="00D06A4C" w:rsidRDefault="00987E36" w:rsidP="00C3060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06A4C">
              <w:rPr>
                <w:rFonts w:ascii="Arial" w:hAnsi="Arial" w:cs="Arial"/>
                <w:sz w:val="20"/>
                <w:szCs w:val="20"/>
              </w:rPr>
              <w:t>&lt;20%</w:t>
            </w:r>
          </w:p>
        </w:tc>
      </w:tr>
    </w:tbl>
    <w:p w14:paraId="098A2C5D" w14:textId="77777777" w:rsidR="00987E36" w:rsidRPr="00D06A4C" w:rsidRDefault="00987E36" w:rsidP="00987E36">
      <w:pPr>
        <w:spacing w:before="120" w:after="120"/>
        <w:rPr>
          <w:rFonts w:ascii="Arial" w:hAnsi="Arial" w:cs="Arial"/>
          <w:sz w:val="20"/>
          <w:szCs w:val="20"/>
        </w:rPr>
      </w:pPr>
      <w:r w:rsidRPr="00D06A4C">
        <w:rPr>
          <w:rFonts w:ascii="Arial" w:hAnsi="Arial" w:cs="Arial"/>
          <w:sz w:val="20"/>
          <w:szCs w:val="20"/>
        </w:rPr>
        <w:t>Для оценки влияния риска применена следующая шкала:</w:t>
      </w:r>
    </w:p>
    <w:tbl>
      <w:tblPr>
        <w:tblW w:w="14601" w:type="dxa"/>
        <w:tblInd w:w="-10" w:type="dxa"/>
        <w:tblBorders>
          <w:top w:val="single" w:sz="8" w:space="0" w:color="B8CCE4" w:themeColor="accent1" w:themeTint="66"/>
          <w:left w:val="single" w:sz="8" w:space="0" w:color="B8CCE4" w:themeColor="accent1" w:themeTint="66"/>
          <w:bottom w:val="single" w:sz="8" w:space="0" w:color="B8CCE4" w:themeColor="accent1" w:themeTint="66"/>
          <w:right w:val="single" w:sz="8" w:space="0" w:color="B8CCE4" w:themeColor="accent1" w:themeTint="66"/>
          <w:insideH w:val="single" w:sz="8" w:space="0" w:color="B8CCE4" w:themeColor="accent1" w:themeTint="66"/>
          <w:insideV w:val="single" w:sz="8" w:space="0" w:color="B8CCE4" w:themeColor="accent1" w:themeTint="66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35"/>
        <w:gridCol w:w="851"/>
        <w:gridCol w:w="4961"/>
        <w:gridCol w:w="5954"/>
      </w:tblGrid>
      <w:tr w:rsidR="00987E36" w:rsidRPr="00D06A4C" w14:paraId="4B9E30B3" w14:textId="77777777" w:rsidTr="00C3060D">
        <w:trPr>
          <w:cantSplit/>
          <w:trHeight w:val="489"/>
        </w:trPr>
        <w:tc>
          <w:tcPr>
            <w:tcW w:w="2835" w:type="dxa"/>
            <w:vMerge w:val="restart"/>
            <w:tcBorders>
              <w:top w:val="single" w:sz="8" w:space="0" w:color="95B3D7" w:themeColor="accent1" w:themeTint="99"/>
              <w:left w:val="single" w:sz="8" w:space="0" w:color="95B3D7" w:themeColor="accent1" w:themeTint="99"/>
              <w:bottom w:val="single" w:sz="8" w:space="0" w:color="95B3D7" w:themeColor="accent1" w:themeTint="99"/>
              <w:right w:val="single" w:sz="8" w:space="0" w:color="95B3D7" w:themeColor="accent1" w:themeTint="99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D499A5" w14:textId="77777777" w:rsidR="00987E36" w:rsidRPr="00D06A4C" w:rsidRDefault="00987E36" w:rsidP="00C3060D">
            <w:pPr>
              <w:pStyle w:val="m"/>
              <w:spacing w:line="276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06A4C">
              <w:rPr>
                <w:rFonts w:ascii="Arial" w:hAnsi="Arial" w:cs="Arial"/>
                <w:b/>
                <w:bCs/>
                <w:sz w:val="20"/>
                <w:szCs w:val="20"/>
              </w:rPr>
              <w:t>Влияние</w:t>
            </w:r>
          </w:p>
        </w:tc>
        <w:tc>
          <w:tcPr>
            <w:tcW w:w="851" w:type="dxa"/>
            <w:vMerge w:val="restart"/>
            <w:tcBorders>
              <w:top w:val="single" w:sz="8" w:space="0" w:color="95B3D7" w:themeColor="accent1" w:themeTint="99"/>
              <w:left w:val="single" w:sz="8" w:space="0" w:color="95B3D7" w:themeColor="accent1" w:themeTint="99"/>
              <w:bottom w:val="single" w:sz="8" w:space="0" w:color="95B3D7" w:themeColor="accent1" w:themeTint="99"/>
              <w:right w:val="single" w:sz="8" w:space="0" w:color="95B3D7" w:themeColor="accent1" w:themeTint="99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1708B6" w14:textId="77777777" w:rsidR="00987E36" w:rsidRPr="00D06A4C" w:rsidRDefault="00987E36" w:rsidP="00C3060D">
            <w:pPr>
              <w:pStyle w:val="m"/>
              <w:spacing w:line="276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06A4C">
              <w:rPr>
                <w:rFonts w:ascii="Arial" w:hAnsi="Arial" w:cs="Arial"/>
                <w:b/>
                <w:bCs/>
                <w:sz w:val="20"/>
                <w:szCs w:val="20"/>
              </w:rPr>
              <w:t>Балл</w:t>
            </w:r>
          </w:p>
        </w:tc>
        <w:tc>
          <w:tcPr>
            <w:tcW w:w="10915" w:type="dxa"/>
            <w:gridSpan w:val="2"/>
            <w:tcBorders>
              <w:top w:val="single" w:sz="8" w:space="0" w:color="95B3D7" w:themeColor="accent1" w:themeTint="99"/>
              <w:left w:val="single" w:sz="8" w:space="0" w:color="95B3D7" w:themeColor="accent1" w:themeTint="99"/>
              <w:bottom w:val="single" w:sz="8" w:space="0" w:color="95B3D7" w:themeColor="accent1" w:themeTint="99"/>
              <w:right w:val="single" w:sz="8" w:space="0" w:color="95B3D7" w:themeColor="accent1" w:themeTint="99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B609AD" w14:textId="77777777" w:rsidR="00987E36" w:rsidRPr="00D06A4C" w:rsidRDefault="00987E36" w:rsidP="00C3060D">
            <w:pPr>
              <w:pStyle w:val="m"/>
              <w:spacing w:line="276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06A4C">
              <w:rPr>
                <w:rFonts w:ascii="Arial" w:hAnsi="Arial" w:cs="Arial"/>
                <w:b/>
                <w:bCs/>
                <w:sz w:val="20"/>
                <w:szCs w:val="20"/>
              </w:rPr>
              <w:t>Описание</w:t>
            </w:r>
          </w:p>
        </w:tc>
      </w:tr>
      <w:tr w:rsidR="00987E36" w:rsidRPr="00D06A4C" w14:paraId="4CD7FA3E" w14:textId="77777777" w:rsidTr="00C3060D">
        <w:trPr>
          <w:cantSplit/>
          <w:trHeight w:val="436"/>
        </w:trPr>
        <w:tc>
          <w:tcPr>
            <w:tcW w:w="2835" w:type="dxa"/>
            <w:vMerge/>
            <w:tcBorders>
              <w:top w:val="single" w:sz="8" w:space="0" w:color="95B3D7" w:themeColor="accent1" w:themeTint="99"/>
              <w:left w:val="single" w:sz="8" w:space="0" w:color="95B3D7" w:themeColor="accent1" w:themeTint="99"/>
              <w:bottom w:val="single" w:sz="8" w:space="0" w:color="95B3D7" w:themeColor="accent1" w:themeTint="99"/>
              <w:right w:val="single" w:sz="8" w:space="0" w:color="95B3D7" w:themeColor="accent1" w:themeTint="99"/>
            </w:tcBorders>
            <w:shd w:val="clear" w:color="auto" w:fill="auto"/>
            <w:vAlign w:val="center"/>
            <w:hideMark/>
          </w:tcPr>
          <w:p w14:paraId="0EBF30CD" w14:textId="77777777" w:rsidR="00987E36" w:rsidRPr="00D06A4C" w:rsidRDefault="00987E36" w:rsidP="00C3060D">
            <w:pPr>
              <w:spacing w:after="0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top w:val="single" w:sz="8" w:space="0" w:color="95B3D7" w:themeColor="accent1" w:themeTint="99"/>
              <w:left w:val="single" w:sz="8" w:space="0" w:color="95B3D7" w:themeColor="accent1" w:themeTint="99"/>
              <w:bottom w:val="single" w:sz="8" w:space="0" w:color="95B3D7" w:themeColor="accent1" w:themeTint="99"/>
              <w:right w:val="single" w:sz="8" w:space="0" w:color="95B3D7" w:themeColor="accent1" w:themeTint="99"/>
            </w:tcBorders>
            <w:shd w:val="clear" w:color="auto" w:fill="auto"/>
            <w:vAlign w:val="center"/>
            <w:hideMark/>
          </w:tcPr>
          <w:p w14:paraId="57BFDFEB" w14:textId="77777777" w:rsidR="00987E36" w:rsidRPr="00D06A4C" w:rsidRDefault="00987E36" w:rsidP="00C3060D">
            <w:pPr>
              <w:spacing w:after="0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961" w:type="dxa"/>
            <w:tcBorders>
              <w:top w:val="single" w:sz="8" w:space="0" w:color="95B3D7" w:themeColor="accent1" w:themeTint="99"/>
              <w:left w:val="single" w:sz="8" w:space="0" w:color="95B3D7" w:themeColor="accent1" w:themeTint="99"/>
              <w:bottom w:val="single" w:sz="8" w:space="0" w:color="95B3D7" w:themeColor="accent1" w:themeTint="99"/>
              <w:right w:val="single" w:sz="8" w:space="0" w:color="95B3D7" w:themeColor="accent1" w:themeTint="99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FE2418" w14:textId="77777777" w:rsidR="00987E36" w:rsidRPr="00D06A4C" w:rsidRDefault="00987E36" w:rsidP="00C3060D">
            <w:pPr>
              <w:pStyle w:val="m"/>
              <w:spacing w:line="276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06A4C">
              <w:rPr>
                <w:rFonts w:ascii="Arial" w:hAnsi="Arial" w:cs="Arial"/>
                <w:b/>
                <w:bCs/>
                <w:sz w:val="20"/>
                <w:szCs w:val="20"/>
              </w:rPr>
              <w:t>Влияние на стоимость</w:t>
            </w:r>
          </w:p>
        </w:tc>
        <w:tc>
          <w:tcPr>
            <w:tcW w:w="5954" w:type="dxa"/>
            <w:tcBorders>
              <w:top w:val="single" w:sz="8" w:space="0" w:color="95B3D7" w:themeColor="accent1" w:themeTint="99"/>
              <w:left w:val="single" w:sz="8" w:space="0" w:color="95B3D7" w:themeColor="accent1" w:themeTint="99"/>
              <w:bottom w:val="single" w:sz="8" w:space="0" w:color="95B3D7" w:themeColor="accent1" w:themeTint="99"/>
              <w:right w:val="single" w:sz="8" w:space="0" w:color="95B3D7" w:themeColor="accent1" w:themeTint="99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BB91E0" w14:textId="77777777" w:rsidR="00987E36" w:rsidRPr="00D06A4C" w:rsidRDefault="00987E36" w:rsidP="00C3060D">
            <w:pPr>
              <w:pStyle w:val="m"/>
              <w:spacing w:line="276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06A4C">
              <w:rPr>
                <w:rFonts w:ascii="Arial" w:hAnsi="Arial" w:cs="Arial"/>
                <w:b/>
                <w:bCs/>
                <w:sz w:val="20"/>
                <w:szCs w:val="20"/>
              </w:rPr>
              <w:t>Влияние на сроки</w:t>
            </w:r>
          </w:p>
        </w:tc>
      </w:tr>
      <w:tr w:rsidR="00987E36" w:rsidRPr="00D06A4C" w14:paraId="7FCC3958" w14:textId="77777777" w:rsidTr="00C3060D">
        <w:trPr>
          <w:cantSplit/>
        </w:trPr>
        <w:tc>
          <w:tcPr>
            <w:tcW w:w="2835" w:type="dxa"/>
            <w:tcBorders>
              <w:top w:val="single" w:sz="8" w:space="0" w:color="95B3D7" w:themeColor="accent1" w:themeTint="99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A7FB63" w14:textId="77777777" w:rsidR="00987E36" w:rsidRPr="00D06A4C" w:rsidRDefault="00987E36" w:rsidP="00C3060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06A4C">
              <w:rPr>
                <w:rFonts w:ascii="Arial" w:hAnsi="Arial" w:cs="Arial"/>
                <w:sz w:val="20"/>
                <w:szCs w:val="20"/>
              </w:rPr>
              <w:t>Высокое</w:t>
            </w:r>
          </w:p>
        </w:tc>
        <w:tc>
          <w:tcPr>
            <w:tcW w:w="851" w:type="dxa"/>
            <w:tcBorders>
              <w:top w:val="single" w:sz="8" w:space="0" w:color="95B3D7" w:themeColor="accent1" w:themeTint="99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63B6CC" w14:textId="77777777" w:rsidR="00987E36" w:rsidRPr="00D06A4C" w:rsidRDefault="00987E36" w:rsidP="00C3060D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06A4C">
              <w:rPr>
                <w:rFonts w:ascii="Arial" w:hAnsi="Arial" w:cs="Arial"/>
                <w:sz w:val="20"/>
                <w:szCs w:val="20"/>
              </w:rPr>
              <w:t>В</w:t>
            </w:r>
          </w:p>
        </w:tc>
        <w:tc>
          <w:tcPr>
            <w:tcW w:w="4961" w:type="dxa"/>
            <w:tcBorders>
              <w:top w:val="single" w:sz="8" w:space="0" w:color="95B3D7" w:themeColor="accent1" w:themeTint="99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685B92" w14:textId="7897D384" w:rsidR="00987E36" w:rsidRPr="00477996" w:rsidRDefault="00987E36" w:rsidP="00C3060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477996">
              <w:rPr>
                <w:rFonts w:ascii="Arial" w:hAnsi="Arial" w:cs="Arial"/>
                <w:sz w:val="20"/>
                <w:szCs w:val="20"/>
              </w:rPr>
              <w:t xml:space="preserve">Реализация риска приводит к росту стоимости проекта на </w:t>
            </w:r>
            <w:r w:rsidRPr="00987E36">
              <w:rPr>
                <w:rFonts w:ascii="Arial" w:hAnsi="Arial" w:cs="Arial"/>
                <w:sz w:val="20"/>
                <w:szCs w:val="20"/>
              </w:rPr>
              <w:t>8</w:t>
            </w:r>
            <w:r w:rsidRPr="00477996">
              <w:rPr>
                <w:rFonts w:ascii="Arial" w:hAnsi="Arial" w:cs="Arial"/>
                <w:sz w:val="20"/>
                <w:szCs w:val="20"/>
              </w:rPr>
              <w:t>-1</w:t>
            </w:r>
            <w:r w:rsidRPr="00987E36">
              <w:rPr>
                <w:rFonts w:ascii="Arial" w:hAnsi="Arial" w:cs="Arial"/>
                <w:sz w:val="20"/>
                <w:szCs w:val="20"/>
              </w:rPr>
              <w:t>5</w:t>
            </w:r>
            <w:r w:rsidRPr="00477996">
              <w:rPr>
                <w:rFonts w:ascii="Arial" w:hAnsi="Arial" w:cs="Arial"/>
                <w:sz w:val="20"/>
                <w:szCs w:val="20"/>
              </w:rPr>
              <w:t>%</w:t>
            </w:r>
          </w:p>
        </w:tc>
        <w:tc>
          <w:tcPr>
            <w:tcW w:w="5954" w:type="dxa"/>
            <w:tcBorders>
              <w:top w:val="single" w:sz="8" w:space="0" w:color="95B3D7" w:themeColor="accent1" w:themeTint="99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8DB101" w14:textId="77777777" w:rsidR="00987E36" w:rsidRPr="00477996" w:rsidRDefault="00987E36" w:rsidP="00C3060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477996">
              <w:rPr>
                <w:rFonts w:ascii="Arial" w:hAnsi="Arial" w:cs="Arial"/>
                <w:sz w:val="20"/>
                <w:szCs w:val="20"/>
              </w:rPr>
              <w:t>Реализация риска приводит к сдвигу сроков проекта на срок от 2 месяцев до 4 месяцев</w:t>
            </w:r>
          </w:p>
        </w:tc>
      </w:tr>
      <w:tr w:rsidR="00987E36" w:rsidRPr="00D06A4C" w14:paraId="74FAAC23" w14:textId="77777777" w:rsidTr="00C3060D">
        <w:trPr>
          <w:cantSplit/>
        </w:trPr>
        <w:tc>
          <w:tcPr>
            <w:tcW w:w="283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C0D7D5" w14:textId="77777777" w:rsidR="00987E36" w:rsidRPr="00D06A4C" w:rsidRDefault="00987E36" w:rsidP="00C3060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06A4C">
              <w:rPr>
                <w:rFonts w:ascii="Arial" w:hAnsi="Arial" w:cs="Arial"/>
                <w:sz w:val="20"/>
                <w:szCs w:val="20"/>
              </w:rPr>
              <w:t>Среднее</w:t>
            </w:r>
          </w:p>
        </w:tc>
        <w:tc>
          <w:tcPr>
            <w:tcW w:w="85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24F1BF" w14:textId="77777777" w:rsidR="00987E36" w:rsidRPr="00D06A4C" w:rsidRDefault="00987E36" w:rsidP="00C3060D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06A4C">
              <w:rPr>
                <w:rFonts w:ascii="Arial" w:hAnsi="Arial" w:cs="Arial"/>
                <w:sz w:val="20"/>
                <w:szCs w:val="20"/>
              </w:rPr>
              <w:t>С</w:t>
            </w:r>
          </w:p>
        </w:tc>
        <w:tc>
          <w:tcPr>
            <w:tcW w:w="496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5B37C2" w14:textId="20C4C8A1" w:rsidR="00987E36" w:rsidRPr="00477996" w:rsidRDefault="00987E36" w:rsidP="00C3060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477996">
              <w:rPr>
                <w:rFonts w:ascii="Arial" w:hAnsi="Arial" w:cs="Arial"/>
                <w:sz w:val="20"/>
                <w:szCs w:val="20"/>
              </w:rPr>
              <w:t xml:space="preserve">Реализация риска приводит к росту стоимости проекта на </w:t>
            </w:r>
            <w:r w:rsidRPr="00987E36">
              <w:rPr>
                <w:rFonts w:ascii="Arial" w:hAnsi="Arial" w:cs="Arial"/>
                <w:sz w:val="20"/>
                <w:szCs w:val="20"/>
              </w:rPr>
              <w:t>4</w:t>
            </w:r>
            <w:r w:rsidRPr="00477996">
              <w:rPr>
                <w:rFonts w:ascii="Arial" w:hAnsi="Arial" w:cs="Arial"/>
                <w:sz w:val="20"/>
                <w:szCs w:val="20"/>
              </w:rPr>
              <w:t>-</w:t>
            </w:r>
            <w:r w:rsidRPr="00987E36">
              <w:rPr>
                <w:rFonts w:ascii="Arial" w:hAnsi="Arial" w:cs="Arial"/>
                <w:sz w:val="20"/>
                <w:szCs w:val="20"/>
              </w:rPr>
              <w:t>8</w:t>
            </w:r>
            <w:r w:rsidRPr="00477996">
              <w:rPr>
                <w:rFonts w:ascii="Arial" w:hAnsi="Arial" w:cs="Arial"/>
                <w:sz w:val="20"/>
                <w:szCs w:val="20"/>
              </w:rPr>
              <w:t>%</w:t>
            </w:r>
          </w:p>
        </w:tc>
        <w:tc>
          <w:tcPr>
            <w:tcW w:w="595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76BB42" w14:textId="77777777" w:rsidR="00987E36" w:rsidRPr="00477996" w:rsidRDefault="00987E36" w:rsidP="00C3060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477996">
              <w:rPr>
                <w:rFonts w:ascii="Arial" w:hAnsi="Arial" w:cs="Arial"/>
                <w:sz w:val="20"/>
                <w:szCs w:val="20"/>
              </w:rPr>
              <w:t>Реализация риска приводит к сдвигу сроков проекта на срок от 1 месяца до 2 месяцев</w:t>
            </w:r>
          </w:p>
        </w:tc>
      </w:tr>
      <w:tr w:rsidR="00987E36" w:rsidRPr="00D06A4C" w14:paraId="3F19648A" w14:textId="77777777" w:rsidTr="00C3060D">
        <w:trPr>
          <w:cantSplit/>
        </w:trPr>
        <w:tc>
          <w:tcPr>
            <w:tcW w:w="283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AAC0C3" w14:textId="77777777" w:rsidR="00987E36" w:rsidRPr="00D06A4C" w:rsidRDefault="00987E36" w:rsidP="00C3060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06A4C">
              <w:rPr>
                <w:rFonts w:ascii="Arial" w:hAnsi="Arial" w:cs="Arial"/>
                <w:sz w:val="20"/>
                <w:szCs w:val="20"/>
              </w:rPr>
              <w:t>Низкое</w:t>
            </w:r>
          </w:p>
        </w:tc>
        <w:tc>
          <w:tcPr>
            <w:tcW w:w="85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B1D107" w14:textId="77777777" w:rsidR="00987E36" w:rsidRPr="00D06A4C" w:rsidRDefault="00987E36" w:rsidP="00C3060D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06A4C">
              <w:rPr>
                <w:rFonts w:ascii="Arial" w:hAnsi="Arial" w:cs="Arial"/>
                <w:sz w:val="20"/>
                <w:szCs w:val="20"/>
              </w:rPr>
              <w:t>Н</w:t>
            </w:r>
          </w:p>
        </w:tc>
        <w:tc>
          <w:tcPr>
            <w:tcW w:w="496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ACF1BB" w14:textId="2B4C6A8A" w:rsidR="00987E36" w:rsidRPr="00477996" w:rsidRDefault="00987E36" w:rsidP="00C3060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477996">
              <w:rPr>
                <w:rFonts w:ascii="Arial" w:hAnsi="Arial" w:cs="Arial"/>
                <w:sz w:val="20"/>
                <w:szCs w:val="20"/>
              </w:rPr>
              <w:t>Реализация риска приводит к росту стоимости проекта на 1-</w:t>
            </w:r>
            <w:r w:rsidRPr="00C77D29">
              <w:rPr>
                <w:rFonts w:ascii="Arial" w:hAnsi="Arial" w:cs="Arial"/>
                <w:sz w:val="20"/>
                <w:szCs w:val="20"/>
              </w:rPr>
              <w:t>4</w:t>
            </w:r>
            <w:r w:rsidRPr="00477996">
              <w:rPr>
                <w:rFonts w:ascii="Arial" w:hAnsi="Arial" w:cs="Arial"/>
                <w:sz w:val="20"/>
                <w:szCs w:val="20"/>
              </w:rPr>
              <w:t>%</w:t>
            </w:r>
          </w:p>
        </w:tc>
        <w:tc>
          <w:tcPr>
            <w:tcW w:w="595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C253E5" w14:textId="77777777" w:rsidR="00987E36" w:rsidRPr="00477996" w:rsidRDefault="00987E36" w:rsidP="00C3060D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477996">
              <w:rPr>
                <w:rFonts w:ascii="Arial" w:hAnsi="Arial" w:cs="Arial"/>
                <w:sz w:val="20"/>
                <w:szCs w:val="20"/>
              </w:rPr>
              <w:t>Реализация риска приводит к сдвигу сроков проекта на срок от 10 дней до 1 месяца</w:t>
            </w:r>
          </w:p>
        </w:tc>
      </w:tr>
    </w:tbl>
    <w:p w14:paraId="3B31393D" w14:textId="72AEA220" w:rsidR="00106B3A" w:rsidRPr="006E3273" w:rsidRDefault="00106B3A" w:rsidP="006E3273">
      <w:r w:rsidRPr="006E3273">
        <w:br w:type="page"/>
      </w:r>
    </w:p>
    <w:p w14:paraId="6A6DA55C" w14:textId="77777777" w:rsidR="009C641B" w:rsidRDefault="009C641B" w:rsidP="000A2408">
      <w:pPr>
        <w:pStyle w:val="1"/>
        <w:numPr>
          <w:ilvl w:val="0"/>
          <w:numId w:val="0"/>
        </w:numPr>
        <w:spacing w:before="0"/>
      </w:pPr>
      <w:bookmarkStart w:id="53" w:name="_Toc142555302"/>
      <w:bookmarkStart w:id="54" w:name="_Hlk61629687"/>
      <w:r>
        <w:t xml:space="preserve">ПРИЛОЖЕНИЕ </w:t>
      </w:r>
      <w:r w:rsidR="00B06190">
        <w:t>1</w:t>
      </w:r>
      <w:r>
        <w:t xml:space="preserve">. МАТРИЦА </w:t>
      </w:r>
      <w:r w:rsidR="006607BC">
        <w:t>СОГЛАСОВАНИЯ</w:t>
      </w:r>
      <w:bookmarkEnd w:id="53"/>
      <w:r w:rsidR="006607BC">
        <w:t xml:space="preserve"> </w:t>
      </w:r>
    </w:p>
    <w:tbl>
      <w:tblPr>
        <w:tblW w:w="5197" w:type="pct"/>
        <w:tblInd w:w="-113" w:type="dxa"/>
        <w:tblLayout w:type="fixed"/>
        <w:tblLook w:val="04A0" w:firstRow="1" w:lastRow="0" w:firstColumn="1" w:lastColumn="0" w:noHBand="0" w:noVBand="1"/>
      </w:tblPr>
      <w:tblGrid>
        <w:gridCol w:w="5258"/>
        <w:gridCol w:w="2234"/>
        <w:gridCol w:w="1084"/>
        <w:gridCol w:w="1241"/>
        <w:gridCol w:w="1241"/>
        <w:gridCol w:w="757"/>
        <w:gridCol w:w="1275"/>
        <w:gridCol w:w="1300"/>
        <w:gridCol w:w="744"/>
      </w:tblGrid>
      <w:tr w:rsidR="007A62DF" w:rsidRPr="00EF7A56" w14:paraId="0E096EB9" w14:textId="77777777" w:rsidTr="009F0866">
        <w:trPr>
          <w:trHeight w:val="1596"/>
        </w:trPr>
        <w:tc>
          <w:tcPr>
            <w:tcW w:w="525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2060"/>
            <w:vAlign w:val="center"/>
            <w:hideMark/>
          </w:tcPr>
          <w:bookmarkEnd w:id="54"/>
          <w:p w14:paraId="0B6DB036" w14:textId="77777777" w:rsidR="007A62DF" w:rsidRPr="0039134C" w:rsidRDefault="007A62DF" w:rsidP="002F336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FFFF"/>
              </w:rPr>
            </w:pPr>
            <w:r w:rsidRPr="0039134C">
              <w:rPr>
                <w:rFonts w:ascii="Times New Roman" w:hAnsi="Times New Roman"/>
                <w:b/>
                <w:bCs/>
                <w:color w:val="FFFFFF"/>
              </w:rPr>
              <w:t>Документы проекта</w:t>
            </w:r>
          </w:p>
        </w:tc>
        <w:tc>
          <w:tcPr>
            <w:tcW w:w="22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2060"/>
            <w:vAlign w:val="center"/>
            <w:hideMark/>
          </w:tcPr>
          <w:p w14:paraId="0A0DCFC7" w14:textId="77777777" w:rsidR="007A62DF" w:rsidRPr="0039134C" w:rsidRDefault="007A62DF" w:rsidP="002F336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FFFF"/>
              </w:rPr>
            </w:pPr>
            <w:r w:rsidRPr="0039134C">
              <w:rPr>
                <w:rFonts w:ascii="Times New Roman" w:hAnsi="Times New Roman"/>
                <w:b/>
                <w:bCs/>
                <w:color w:val="FFFFFF"/>
              </w:rPr>
              <w:t>Комментарий</w:t>
            </w:r>
          </w:p>
        </w:tc>
        <w:tc>
          <w:tcPr>
            <w:tcW w:w="108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2060"/>
            <w:textDirection w:val="btLr"/>
            <w:vAlign w:val="center"/>
            <w:hideMark/>
          </w:tcPr>
          <w:p w14:paraId="4EE8B5B2" w14:textId="77777777" w:rsidR="007A62DF" w:rsidRPr="0039134C" w:rsidRDefault="007A62DF" w:rsidP="002F336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FFFF"/>
              </w:rPr>
            </w:pPr>
            <w:proofErr w:type="gramStart"/>
            <w:r w:rsidRPr="0039134C">
              <w:rPr>
                <w:rFonts w:ascii="Times New Roman" w:hAnsi="Times New Roman"/>
                <w:b/>
                <w:bCs/>
                <w:color w:val="FFFFFF"/>
              </w:rPr>
              <w:t>Куратор  проекта</w:t>
            </w:r>
            <w:proofErr w:type="gramEnd"/>
          </w:p>
        </w:tc>
        <w:tc>
          <w:tcPr>
            <w:tcW w:w="124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2060"/>
            <w:textDirection w:val="btLr"/>
          </w:tcPr>
          <w:p w14:paraId="508F548A" w14:textId="77777777" w:rsidR="007A62DF" w:rsidRPr="0039134C" w:rsidRDefault="007A62DF" w:rsidP="002F336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FFFF"/>
              </w:rPr>
            </w:pPr>
            <w:r>
              <w:rPr>
                <w:rFonts w:ascii="Times New Roman" w:hAnsi="Times New Roman"/>
                <w:b/>
                <w:bCs/>
                <w:color w:val="FFFFFF"/>
              </w:rPr>
              <w:t>Куратор ДО</w:t>
            </w:r>
          </w:p>
        </w:tc>
        <w:tc>
          <w:tcPr>
            <w:tcW w:w="124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2060"/>
            <w:textDirection w:val="btLr"/>
            <w:vAlign w:val="center"/>
          </w:tcPr>
          <w:p w14:paraId="25AB1B09" w14:textId="77777777" w:rsidR="007A62DF" w:rsidRPr="0039134C" w:rsidRDefault="007A62DF" w:rsidP="002F336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FFFF"/>
              </w:rPr>
            </w:pPr>
            <w:r w:rsidRPr="0039134C">
              <w:rPr>
                <w:rFonts w:ascii="Times New Roman" w:hAnsi="Times New Roman"/>
                <w:b/>
                <w:bCs/>
                <w:color w:val="FFFFFF"/>
              </w:rPr>
              <w:t>ЕОЛ</w:t>
            </w:r>
          </w:p>
        </w:tc>
        <w:tc>
          <w:tcPr>
            <w:tcW w:w="75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2060"/>
            <w:textDirection w:val="btLr"/>
            <w:vAlign w:val="center"/>
            <w:hideMark/>
          </w:tcPr>
          <w:p w14:paraId="3038E723" w14:textId="77777777" w:rsidR="007A62DF" w:rsidRPr="0039134C" w:rsidRDefault="007A62DF" w:rsidP="002F336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FFFF"/>
              </w:rPr>
            </w:pPr>
            <w:r w:rsidRPr="0039134C">
              <w:rPr>
                <w:rFonts w:ascii="Times New Roman" w:hAnsi="Times New Roman"/>
                <w:b/>
                <w:bCs/>
                <w:color w:val="FFFFFF"/>
              </w:rPr>
              <w:t>РП</w:t>
            </w:r>
          </w:p>
        </w:tc>
        <w:tc>
          <w:tcPr>
            <w:tcW w:w="127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2060"/>
            <w:textDirection w:val="btLr"/>
            <w:vAlign w:val="center"/>
          </w:tcPr>
          <w:p w14:paraId="1207EC67" w14:textId="77777777" w:rsidR="007A62DF" w:rsidRPr="0039134C" w:rsidRDefault="007A62DF" w:rsidP="002F336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FFFF"/>
              </w:rPr>
            </w:pPr>
            <w:r w:rsidRPr="004264E4">
              <w:rPr>
                <w:rFonts w:ascii="Times New Roman" w:hAnsi="Times New Roman"/>
                <w:b/>
                <w:bCs/>
                <w:color w:val="FFFFFF"/>
              </w:rPr>
              <w:t>РП (подрядчик)</w:t>
            </w:r>
          </w:p>
        </w:tc>
        <w:tc>
          <w:tcPr>
            <w:tcW w:w="130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2060"/>
            <w:textDirection w:val="btLr"/>
            <w:vAlign w:val="center"/>
          </w:tcPr>
          <w:p w14:paraId="5504F838" w14:textId="77777777" w:rsidR="007A62DF" w:rsidRPr="0039134C" w:rsidRDefault="007A62DF" w:rsidP="002F336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FFFF"/>
              </w:rPr>
            </w:pPr>
            <w:r w:rsidRPr="0039134C">
              <w:rPr>
                <w:rFonts w:ascii="Times New Roman" w:hAnsi="Times New Roman"/>
                <w:b/>
                <w:bCs/>
                <w:color w:val="FFFFFF"/>
              </w:rPr>
              <w:t>Участник проектной группы</w:t>
            </w:r>
          </w:p>
        </w:tc>
        <w:tc>
          <w:tcPr>
            <w:tcW w:w="74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2060"/>
            <w:textDirection w:val="btLr"/>
            <w:vAlign w:val="center"/>
          </w:tcPr>
          <w:p w14:paraId="3AB35D27" w14:textId="77777777" w:rsidR="007A62DF" w:rsidRPr="0039134C" w:rsidRDefault="007A62DF" w:rsidP="002F336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FFFF"/>
              </w:rPr>
            </w:pPr>
            <w:r>
              <w:rPr>
                <w:rFonts w:ascii="Times New Roman" w:hAnsi="Times New Roman"/>
                <w:b/>
                <w:bCs/>
                <w:color w:val="FFFFFF"/>
              </w:rPr>
              <w:t>Подрядчик</w:t>
            </w:r>
          </w:p>
        </w:tc>
      </w:tr>
      <w:tr w:rsidR="007A62DF" w:rsidRPr="00EF7A56" w14:paraId="78949FA6" w14:textId="77777777" w:rsidTr="009F0866">
        <w:trPr>
          <w:trHeight w:val="358"/>
        </w:trPr>
        <w:tc>
          <w:tcPr>
            <w:tcW w:w="5258" w:type="dxa"/>
            <w:tcBorders>
              <w:top w:val="single" w:sz="4" w:space="0" w:color="FFFFFF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000000" w:fill="C5E2FF"/>
          </w:tcPr>
          <w:p w14:paraId="1AE9629C" w14:textId="77777777" w:rsidR="007A62DF" w:rsidRPr="00EF7A56" w:rsidRDefault="007A62DF" w:rsidP="002F3367">
            <w:pPr>
              <w:spacing w:after="0" w:line="240" w:lineRule="auto"/>
              <w:rPr>
                <w:rFonts w:ascii="Times New Roman" w:hAnsi="Times New Roman"/>
              </w:rPr>
            </w:pPr>
            <w:r w:rsidRPr="00EF7A56">
              <w:rPr>
                <w:rFonts w:ascii="Times New Roman" w:hAnsi="Times New Roman"/>
              </w:rPr>
              <w:t>Официальные документы</w:t>
            </w:r>
          </w:p>
        </w:tc>
        <w:tc>
          <w:tcPr>
            <w:tcW w:w="2234" w:type="dxa"/>
            <w:tcBorders>
              <w:top w:val="single" w:sz="4" w:space="0" w:color="FFFFFF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000000" w:fill="C5E2FF"/>
          </w:tcPr>
          <w:p w14:paraId="0678C561" w14:textId="77777777" w:rsidR="007A62DF" w:rsidRPr="00EF7A56" w:rsidRDefault="007A62DF" w:rsidP="002F3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084" w:type="dxa"/>
            <w:tcBorders>
              <w:top w:val="single" w:sz="4" w:space="0" w:color="FFFFFF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000000" w:fill="C5E2FF"/>
          </w:tcPr>
          <w:p w14:paraId="6238D162" w14:textId="77777777" w:rsidR="007A62DF" w:rsidRPr="00EF7A56" w:rsidRDefault="007A62DF" w:rsidP="002F3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241" w:type="dxa"/>
            <w:tcBorders>
              <w:top w:val="single" w:sz="4" w:space="0" w:color="FFFFFF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000000" w:fill="C5E2FF"/>
          </w:tcPr>
          <w:p w14:paraId="38C590D1" w14:textId="77777777" w:rsidR="007A62DF" w:rsidRPr="00F0680F" w:rsidRDefault="007A62DF" w:rsidP="00F0680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FFFF"/>
              </w:rPr>
            </w:pPr>
          </w:p>
        </w:tc>
        <w:tc>
          <w:tcPr>
            <w:tcW w:w="1241" w:type="dxa"/>
            <w:tcBorders>
              <w:top w:val="single" w:sz="4" w:space="0" w:color="FFFFFF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000000" w:fill="C5E2FF"/>
          </w:tcPr>
          <w:p w14:paraId="0E517134" w14:textId="77777777" w:rsidR="007A62DF" w:rsidRPr="0039134C" w:rsidRDefault="007A62DF" w:rsidP="002F3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57" w:type="dxa"/>
            <w:tcBorders>
              <w:top w:val="single" w:sz="4" w:space="0" w:color="FFFFFF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000000" w:fill="C5E2FF"/>
          </w:tcPr>
          <w:p w14:paraId="6570921C" w14:textId="77777777" w:rsidR="007A62DF" w:rsidRPr="0039134C" w:rsidRDefault="007A62DF" w:rsidP="002F3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275" w:type="dxa"/>
            <w:tcBorders>
              <w:top w:val="single" w:sz="4" w:space="0" w:color="FFFFFF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000000" w:fill="C5E2FF"/>
          </w:tcPr>
          <w:p w14:paraId="2AA21B2F" w14:textId="77777777" w:rsidR="007A62DF" w:rsidRPr="00EF7A56" w:rsidRDefault="007A62DF" w:rsidP="002F3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300" w:type="dxa"/>
            <w:tcBorders>
              <w:top w:val="single" w:sz="4" w:space="0" w:color="FFFFFF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000000" w:fill="C5E2FF"/>
          </w:tcPr>
          <w:p w14:paraId="27F999D7" w14:textId="77777777" w:rsidR="007A62DF" w:rsidRPr="00EF7A56" w:rsidRDefault="007A62DF" w:rsidP="002F3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44" w:type="dxa"/>
            <w:tcBorders>
              <w:top w:val="single" w:sz="4" w:space="0" w:color="FFFFFF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000000" w:fill="C5E2FF"/>
          </w:tcPr>
          <w:p w14:paraId="2D8F96B0" w14:textId="77777777" w:rsidR="007A62DF" w:rsidRPr="00EF7A56" w:rsidRDefault="007A62DF" w:rsidP="002F3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7A62DF" w:rsidRPr="00EF7A56" w14:paraId="57B66068" w14:textId="77777777" w:rsidTr="009F0866">
        <w:trPr>
          <w:trHeight w:val="358"/>
        </w:trPr>
        <w:tc>
          <w:tcPr>
            <w:tcW w:w="5258" w:type="dxa"/>
            <w:tcBorders>
              <w:top w:val="single" w:sz="4" w:space="0" w:color="FFFFFF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  <w:hideMark/>
          </w:tcPr>
          <w:p w14:paraId="78BD889B" w14:textId="77777777" w:rsidR="007A62DF" w:rsidRPr="0039134C" w:rsidRDefault="007A62DF" w:rsidP="007A62DF">
            <w:pPr>
              <w:spacing w:after="0" w:line="240" w:lineRule="auto"/>
              <w:rPr>
                <w:rFonts w:ascii="Times New Roman" w:hAnsi="Times New Roman"/>
              </w:rPr>
            </w:pPr>
            <w:r w:rsidRPr="00EF7A56">
              <w:rPr>
                <w:rFonts w:ascii="Times New Roman" w:hAnsi="Times New Roman"/>
              </w:rPr>
              <w:t>Паспорт проекта</w:t>
            </w:r>
          </w:p>
        </w:tc>
        <w:tc>
          <w:tcPr>
            <w:tcW w:w="2234" w:type="dxa"/>
            <w:tcBorders>
              <w:top w:val="single" w:sz="4" w:space="0" w:color="FFFFFF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  <w:hideMark/>
          </w:tcPr>
          <w:p w14:paraId="1A2E9254" w14:textId="77777777" w:rsidR="007A62DF" w:rsidRPr="0039134C" w:rsidRDefault="007A62DF" w:rsidP="007A62DF">
            <w:pPr>
              <w:spacing w:after="0" w:line="240" w:lineRule="auto"/>
              <w:rPr>
                <w:rFonts w:ascii="Times New Roman" w:hAnsi="Times New Roman"/>
              </w:rPr>
            </w:pPr>
            <w:r w:rsidRPr="00EF7A56"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1084" w:type="dxa"/>
            <w:tcBorders>
              <w:top w:val="single" w:sz="4" w:space="0" w:color="FFFFFF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  <w:hideMark/>
          </w:tcPr>
          <w:p w14:paraId="07B06946" w14:textId="77777777" w:rsidR="007A62DF" w:rsidRPr="00982E27" w:rsidRDefault="007A62DF">
            <w:pPr>
              <w:spacing w:after="0" w:line="240" w:lineRule="auto"/>
              <w:ind w:left="351"/>
              <w:rPr>
                <w:b/>
                <w:shd w:val="clear" w:color="auto" w:fill="DBE5F1" w:themeFill="accent1" w:themeFillTint="33"/>
              </w:rPr>
            </w:pPr>
            <w:proofErr w:type="spellStart"/>
            <w:r w:rsidRPr="00982E27">
              <w:rPr>
                <w:b/>
                <w:shd w:val="clear" w:color="auto" w:fill="DBE5F1" w:themeFill="accent1" w:themeFillTint="33"/>
              </w:rPr>
              <w:t>С</w:t>
            </w:r>
            <w:r>
              <w:rPr>
                <w:b/>
                <w:shd w:val="clear" w:color="auto" w:fill="DBE5F1" w:themeFill="accent1" w:themeFillTint="33"/>
              </w:rPr>
              <w:t>а</w:t>
            </w:r>
            <w:proofErr w:type="spellEnd"/>
          </w:p>
        </w:tc>
        <w:tc>
          <w:tcPr>
            <w:tcW w:w="1241" w:type="dxa"/>
            <w:tcBorders>
              <w:top w:val="single" w:sz="4" w:space="0" w:color="FFFFFF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15C36438" w14:textId="77777777" w:rsidR="007A62DF" w:rsidRPr="00F0680F" w:rsidRDefault="007A62DF" w:rsidP="00F0680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FFFF"/>
              </w:rPr>
            </w:pPr>
            <w:proofErr w:type="spellStart"/>
            <w:r w:rsidRPr="00982E27">
              <w:rPr>
                <w:b/>
                <w:shd w:val="clear" w:color="auto" w:fill="DBE5F1" w:themeFill="accent1" w:themeFillTint="33"/>
              </w:rPr>
              <w:t>С</w:t>
            </w:r>
            <w:r>
              <w:rPr>
                <w:b/>
                <w:shd w:val="clear" w:color="auto" w:fill="DBE5F1" w:themeFill="accent1" w:themeFillTint="33"/>
              </w:rPr>
              <w:t>а</w:t>
            </w:r>
            <w:proofErr w:type="spellEnd"/>
          </w:p>
        </w:tc>
        <w:tc>
          <w:tcPr>
            <w:tcW w:w="1241" w:type="dxa"/>
            <w:tcBorders>
              <w:top w:val="single" w:sz="4" w:space="0" w:color="FFFFFF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03E87E41" w14:textId="77777777" w:rsidR="007A62DF" w:rsidRPr="00982E27" w:rsidRDefault="007A62DF" w:rsidP="007A62DF">
            <w:pPr>
              <w:spacing w:after="0" w:line="240" w:lineRule="auto"/>
              <w:ind w:left="351"/>
              <w:rPr>
                <w:b/>
                <w:shd w:val="clear" w:color="auto" w:fill="DBE5F1" w:themeFill="accent1" w:themeFillTint="33"/>
              </w:rPr>
            </w:pPr>
            <w:proofErr w:type="spellStart"/>
            <w:r w:rsidRPr="00982E27">
              <w:rPr>
                <w:b/>
                <w:shd w:val="clear" w:color="auto" w:fill="DBE5F1" w:themeFill="accent1" w:themeFillTint="33"/>
              </w:rPr>
              <w:t>Са</w:t>
            </w:r>
            <w:proofErr w:type="spellEnd"/>
          </w:p>
        </w:tc>
        <w:tc>
          <w:tcPr>
            <w:tcW w:w="757" w:type="dxa"/>
            <w:tcBorders>
              <w:top w:val="single" w:sz="4" w:space="0" w:color="FFFFFF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09404927" w14:textId="77777777" w:rsidR="007A62DF" w:rsidRPr="00A410B5" w:rsidRDefault="007A62DF" w:rsidP="007A62DF">
            <w:pPr>
              <w:spacing w:after="0"/>
              <w:ind w:left="-28"/>
              <w:jc w:val="center"/>
              <w:rPr>
                <w:b/>
                <w:shd w:val="clear" w:color="auto" w:fill="C4BC96" w:themeFill="background2" w:themeFillShade="BF"/>
              </w:rPr>
            </w:pPr>
            <w:r w:rsidRPr="00A410B5">
              <w:rPr>
                <w:b/>
                <w:shd w:val="clear" w:color="auto" w:fill="C4BC96" w:themeFill="background2" w:themeFillShade="BF"/>
              </w:rPr>
              <w:t>Д</w:t>
            </w:r>
          </w:p>
        </w:tc>
        <w:tc>
          <w:tcPr>
            <w:tcW w:w="1275" w:type="dxa"/>
            <w:tcBorders>
              <w:top w:val="single" w:sz="4" w:space="0" w:color="FFFFFF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0242FFDD" w14:textId="77777777" w:rsidR="007A62DF" w:rsidRPr="00A410B5" w:rsidRDefault="007A62DF" w:rsidP="007A62DF">
            <w:pPr>
              <w:spacing w:after="0"/>
              <w:ind w:left="351"/>
              <w:rPr>
                <w:b/>
                <w:shd w:val="clear" w:color="auto" w:fill="B8CCE4" w:themeFill="accent1" w:themeFillTint="66"/>
              </w:rPr>
            </w:pPr>
            <w:proofErr w:type="spellStart"/>
            <w:r w:rsidRPr="00A410B5">
              <w:rPr>
                <w:b/>
                <w:shd w:val="clear" w:color="auto" w:fill="B8CCE4" w:themeFill="accent1" w:themeFillTint="66"/>
              </w:rPr>
              <w:t>Сэ</w:t>
            </w:r>
            <w:proofErr w:type="spellEnd"/>
          </w:p>
        </w:tc>
        <w:tc>
          <w:tcPr>
            <w:tcW w:w="1300" w:type="dxa"/>
            <w:tcBorders>
              <w:top w:val="single" w:sz="4" w:space="0" w:color="FFFFFF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5F5E7895" w14:textId="77777777" w:rsidR="007A62DF" w:rsidRPr="00A410B5" w:rsidRDefault="007A62DF" w:rsidP="007A62DF">
            <w:pPr>
              <w:spacing w:after="0"/>
              <w:ind w:left="351"/>
              <w:rPr>
                <w:b/>
                <w:shd w:val="clear" w:color="auto" w:fill="B8CCE4" w:themeFill="accent1" w:themeFillTint="66"/>
              </w:rPr>
            </w:pPr>
            <w:proofErr w:type="spellStart"/>
            <w:r w:rsidRPr="00A410B5">
              <w:rPr>
                <w:b/>
                <w:shd w:val="clear" w:color="auto" w:fill="B8CCE4" w:themeFill="accent1" w:themeFillTint="66"/>
              </w:rPr>
              <w:t>Сэ</w:t>
            </w:r>
            <w:proofErr w:type="spellEnd"/>
          </w:p>
        </w:tc>
        <w:tc>
          <w:tcPr>
            <w:tcW w:w="744" w:type="dxa"/>
            <w:tcBorders>
              <w:top w:val="single" w:sz="4" w:space="0" w:color="FFFFFF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4644C7EB" w14:textId="77777777" w:rsidR="007A62DF" w:rsidRPr="00EF7A56" w:rsidRDefault="007A62DF" w:rsidP="007A62D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7A62DF" w:rsidRPr="00EF7A56" w14:paraId="5D44B733" w14:textId="77777777" w:rsidTr="009F0866">
        <w:trPr>
          <w:trHeight w:val="358"/>
        </w:trPr>
        <w:tc>
          <w:tcPr>
            <w:tcW w:w="5258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0A9D4E0D" w14:textId="77777777" w:rsidR="007A62DF" w:rsidRPr="0039134C" w:rsidRDefault="007A62DF" w:rsidP="007A62DF">
            <w:pPr>
              <w:spacing w:after="0" w:line="240" w:lineRule="auto"/>
              <w:rPr>
                <w:rFonts w:ascii="Times New Roman" w:hAnsi="Times New Roman"/>
                <w:iCs/>
              </w:rPr>
            </w:pPr>
            <w:r w:rsidRPr="00EF7A56">
              <w:rPr>
                <w:rFonts w:ascii="Times New Roman" w:hAnsi="Times New Roman"/>
              </w:rPr>
              <w:t>Скорректированный Паспорт проекта</w:t>
            </w:r>
          </w:p>
        </w:tc>
        <w:tc>
          <w:tcPr>
            <w:tcW w:w="2234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4FC7FB26" w14:textId="77777777" w:rsidR="007A62DF" w:rsidRPr="0039134C" w:rsidRDefault="007A62DF" w:rsidP="007A62DF">
            <w:pPr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084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45FAC402" w14:textId="77777777" w:rsidR="007A62DF" w:rsidRPr="00982E27" w:rsidRDefault="007A62DF">
            <w:pPr>
              <w:spacing w:after="0" w:line="240" w:lineRule="auto"/>
              <w:ind w:left="351"/>
              <w:rPr>
                <w:b/>
                <w:shd w:val="clear" w:color="auto" w:fill="DBE5F1" w:themeFill="accent1" w:themeFillTint="33"/>
              </w:rPr>
            </w:pPr>
            <w:proofErr w:type="spellStart"/>
            <w:r w:rsidRPr="00982E27">
              <w:rPr>
                <w:b/>
                <w:shd w:val="clear" w:color="auto" w:fill="DBE5F1" w:themeFill="accent1" w:themeFillTint="33"/>
              </w:rPr>
              <w:t>С</w:t>
            </w:r>
            <w:r>
              <w:rPr>
                <w:b/>
                <w:shd w:val="clear" w:color="auto" w:fill="DBE5F1" w:themeFill="accent1" w:themeFillTint="33"/>
              </w:rPr>
              <w:t>а</w:t>
            </w:r>
            <w:proofErr w:type="spellEnd"/>
          </w:p>
        </w:tc>
        <w:tc>
          <w:tcPr>
            <w:tcW w:w="1241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403E6D73" w14:textId="77777777" w:rsidR="007A62DF" w:rsidRPr="00F0680F" w:rsidRDefault="007A62DF" w:rsidP="00F0680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FFFF"/>
              </w:rPr>
            </w:pPr>
            <w:proofErr w:type="spellStart"/>
            <w:r w:rsidRPr="00982E27">
              <w:rPr>
                <w:b/>
                <w:shd w:val="clear" w:color="auto" w:fill="DBE5F1" w:themeFill="accent1" w:themeFillTint="33"/>
              </w:rPr>
              <w:t>С</w:t>
            </w:r>
            <w:r>
              <w:rPr>
                <w:b/>
                <w:shd w:val="clear" w:color="auto" w:fill="DBE5F1" w:themeFill="accent1" w:themeFillTint="33"/>
              </w:rPr>
              <w:t>а</w:t>
            </w:r>
            <w:proofErr w:type="spellEnd"/>
          </w:p>
        </w:tc>
        <w:tc>
          <w:tcPr>
            <w:tcW w:w="1241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35F99DC2" w14:textId="77777777" w:rsidR="007A62DF" w:rsidRPr="00982E27" w:rsidRDefault="007A62DF" w:rsidP="007A62DF">
            <w:pPr>
              <w:spacing w:after="0" w:line="240" w:lineRule="auto"/>
              <w:ind w:left="351"/>
              <w:rPr>
                <w:b/>
                <w:shd w:val="clear" w:color="auto" w:fill="DBE5F1" w:themeFill="accent1" w:themeFillTint="33"/>
              </w:rPr>
            </w:pPr>
            <w:proofErr w:type="spellStart"/>
            <w:r w:rsidRPr="00982E27">
              <w:rPr>
                <w:b/>
                <w:shd w:val="clear" w:color="auto" w:fill="DBE5F1" w:themeFill="accent1" w:themeFillTint="33"/>
              </w:rPr>
              <w:t>Сэ</w:t>
            </w:r>
            <w:proofErr w:type="spellEnd"/>
          </w:p>
        </w:tc>
        <w:tc>
          <w:tcPr>
            <w:tcW w:w="757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4425F22B" w14:textId="77777777" w:rsidR="007A62DF" w:rsidRPr="00A410B5" w:rsidRDefault="007A62DF" w:rsidP="007A62DF">
            <w:pPr>
              <w:spacing w:after="0"/>
              <w:ind w:left="-28"/>
              <w:jc w:val="center"/>
              <w:rPr>
                <w:b/>
                <w:shd w:val="clear" w:color="auto" w:fill="C4BC96" w:themeFill="background2" w:themeFillShade="BF"/>
              </w:rPr>
            </w:pPr>
            <w:r w:rsidRPr="00A410B5">
              <w:rPr>
                <w:b/>
                <w:shd w:val="clear" w:color="auto" w:fill="C4BC96" w:themeFill="background2" w:themeFillShade="BF"/>
              </w:rPr>
              <w:t>Д</w:t>
            </w:r>
          </w:p>
        </w:tc>
        <w:tc>
          <w:tcPr>
            <w:tcW w:w="1275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7EC83B87" w14:textId="77777777" w:rsidR="007A62DF" w:rsidRPr="00A410B5" w:rsidRDefault="007A62DF" w:rsidP="007A62DF">
            <w:pPr>
              <w:spacing w:after="0"/>
              <w:ind w:left="351"/>
              <w:rPr>
                <w:b/>
                <w:shd w:val="clear" w:color="auto" w:fill="B8CCE4" w:themeFill="accent1" w:themeFillTint="66"/>
              </w:rPr>
            </w:pPr>
            <w:proofErr w:type="spellStart"/>
            <w:r w:rsidRPr="00A410B5">
              <w:rPr>
                <w:b/>
                <w:shd w:val="clear" w:color="auto" w:fill="B8CCE4" w:themeFill="accent1" w:themeFillTint="66"/>
              </w:rPr>
              <w:t>Сэ</w:t>
            </w:r>
            <w:proofErr w:type="spellEnd"/>
          </w:p>
        </w:tc>
        <w:tc>
          <w:tcPr>
            <w:tcW w:w="1300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62A09710" w14:textId="77777777" w:rsidR="007A62DF" w:rsidRPr="00A410B5" w:rsidRDefault="007A62DF" w:rsidP="007A62DF">
            <w:pPr>
              <w:spacing w:after="0"/>
              <w:ind w:left="351"/>
              <w:rPr>
                <w:b/>
                <w:shd w:val="clear" w:color="auto" w:fill="B8CCE4" w:themeFill="accent1" w:themeFillTint="66"/>
              </w:rPr>
            </w:pPr>
            <w:proofErr w:type="spellStart"/>
            <w:r w:rsidRPr="00A410B5">
              <w:rPr>
                <w:b/>
                <w:shd w:val="clear" w:color="auto" w:fill="B8CCE4" w:themeFill="accent1" w:themeFillTint="66"/>
              </w:rPr>
              <w:t>Сэ</w:t>
            </w:r>
            <w:proofErr w:type="spellEnd"/>
          </w:p>
        </w:tc>
        <w:tc>
          <w:tcPr>
            <w:tcW w:w="744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45D025BE" w14:textId="77777777" w:rsidR="007A62DF" w:rsidRPr="00EF7A56" w:rsidRDefault="007A62DF" w:rsidP="007A62D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7A62DF" w:rsidRPr="00EF7A56" w14:paraId="0C8FA895" w14:textId="77777777" w:rsidTr="009F0866">
        <w:trPr>
          <w:trHeight w:val="358"/>
        </w:trPr>
        <w:tc>
          <w:tcPr>
            <w:tcW w:w="5258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3034FCD0" w14:textId="77777777" w:rsidR="007A62DF" w:rsidRPr="00EF7A56" w:rsidRDefault="007A62DF" w:rsidP="007A62DF">
            <w:pPr>
              <w:spacing w:after="0" w:line="240" w:lineRule="auto"/>
              <w:rPr>
                <w:rFonts w:ascii="Times New Roman" w:hAnsi="Times New Roman"/>
              </w:rPr>
            </w:pPr>
            <w:r w:rsidRPr="00EF7A56">
              <w:rPr>
                <w:rFonts w:ascii="Times New Roman" w:hAnsi="Times New Roman"/>
              </w:rPr>
              <w:t>Итоговый отчёт проекта</w:t>
            </w:r>
          </w:p>
        </w:tc>
        <w:tc>
          <w:tcPr>
            <w:tcW w:w="2234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7BD396DE" w14:textId="77777777" w:rsidR="007A62DF" w:rsidRPr="0039134C" w:rsidRDefault="007A62DF" w:rsidP="007A62DF">
            <w:pPr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084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7F4FC4A5" w14:textId="77777777" w:rsidR="007A62DF" w:rsidRPr="00982E27" w:rsidRDefault="007A62DF">
            <w:pPr>
              <w:spacing w:after="0" w:line="240" w:lineRule="auto"/>
              <w:ind w:left="351"/>
              <w:rPr>
                <w:b/>
                <w:shd w:val="clear" w:color="auto" w:fill="DBE5F1" w:themeFill="accent1" w:themeFillTint="33"/>
              </w:rPr>
            </w:pPr>
            <w:proofErr w:type="spellStart"/>
            <w:r w:rsidRPr="00982E27">
              <w:rPr>
                <w:b/>
                <w:shd w:val="clear" w:color="auto" w:fill="DBE5F1" w:themeFill="accent1" w:themeFillTint="33"/>
              </w:rPr>
              <w:t>С</w:t>
            </w:r>
            <w:r>
              <w:rPr>
                <w:b/>
                <w:shd w:val="clear" w:color="auto" w:fill="DBE5F1" w:themeFill="accent1" w:themeFillTint="33"/>
              </w:rPr>
              <w:t>э</w:t>
            </w:r>
            <w:proofErr w:type="spellEnd"/>
          </w:p>
        </w:tc>
        <w:tc>
          <w:tcPr>
            <w:tcW w:w="1241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3237F3D7" w14:textId="77777777" w:rsidR="007A62DF" w:rsidRPr="00F0680F" w:rsidRDefault="007A62DF" w:rsidP="00F0680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FFFF"/>
              </w:rPr>
            </w:pPr>
            <w:proofErr w:type="spellStart"/>
            <w:r w:rsidRPr="00982E27">
              <w:rPr>
                <w:b/>
                <w:shd w:val="clear" w:color="auto" w:fill="DBE5F1" w:themeFill="accent1" w:themeFillTint="33"/>
              </w:rPr>
              <w:t>С</w:t>
            </w:r>
            <w:r>
              <w:rPr>
                <w:b/>
                <w:shd w:val="clear" w:color="auto" w:fill="DBE5F1" w:themeFill="accent1" w:themeFillTint="33"/>
              </w:rPr>
              <w:t>э</w:t>
            </w:r>
            <w:proofErr w:type="spellEnd"/>
          </w:p>
        </w:tc>
        <w:tc>
          <w:tcPr>
            <w:tcW w:w="1241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2792495C" w14:textId="77777777" w:rsidR="007A62DF" w:rsidRPr="00982E27" w:rsidRDefault="007A62DF" w:rsidP="007A62DF">
            <w:pPr>
              <w:spacing w:after="0" w:line="240" w:lineRule="auto"/>
              <w:ind w:left="351"/>
              <w:rPr>
                <w:b/>
                <w:shd w:val="clear" w:color="auto" w:fill="DBE5F1" w:themeFill="accent1" w:themeFillTint="33"/>
              </w:rPr>
            </w:pPr>
            <w:proofErr w:type="spellStart"/>
            <w:r w:rsidRPr="00982E27">
              <w:rPr>
                <w:b/>
                <w:shd w:val="clear" w:color="auto" w:fill="DBE5F1" w:themeFill="accent1" w:themeFillTint="33"/>
              </w:rPr>
              <w:t>Са</w:t>
            </w:r>
            <w:proofErr w:type="spellEnd"/>
          </w:p>
        </w:tc>
        <w:tc>
          <w:tcPr>
            <w:tcW w:w="757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3215287D" w14:textId="77777777" w:rsidR="007A62DF" w:rsidRPr="00A410B5" w:rsidRDefault="007A62DF" w:rsidP="007A62DF">
            <w:pPr>
              <w:spacing w:after="0"/>
              <w:ind w:left="-28"/>
              <w:jc w:val="center"/>
              <w:rPr>
                <w:b/>
                <w:shd w:val="clear" w:color="auto" w:fill="C4BC96" w:themeFill="background2" w:themeFillShade="BF"/>
              </w:rPr>
            </w:pPr>
            <w:r w:rsidRPr="00A410B5">
              <w:rPr>
                <w:b/>
                <w:shd w:val="clear" w:color="auto" w:fill="C4BC96" w:themeFill="background2" w:themeFillShade="BF"/>
              </w:rPr>
              <w:t>Д</w:t>
            </w:r>
          </w:p>
        </w:tc>
        <w:tc>
          <w:tcPr>
            <w:tcW w:w="1275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70BF039F" w14:textId="77777777" w:rsidR="007A62DF" w:rsidRPr="00A410B5" w:rsidRDefault="007A62DF" w:rsidP="007A62DF">
            <w:pPr>
              <w:spacing w:after="0"/>
              <w:ind w:left="351"/>
              <w:rPr>
                <w:b/>
                <w:shd w:val="clear" w:color="auto" w:fill="B8CCE4" w:themeFill="accent1" w:themeFillTint="66"/>
              </w:rPr>
            </w:pPr>
            <w:proofErr w:type="spellStart"/>
            <w:r w:rsidRPr="00A410B5">
              <w:rPr>
                <w:b/>
                <w:shd w:val="clear" w:color="auto" w:fill="B8CCE4" w:themeFill="accent1" w:themeFillTint="66"/>
              </w:rPr>
              <w:t>Сэ</w:t>
            </w:r>
            <w:proofErr w:type="spellEnd"/>
          </w:p>
        </w:tc>
        <w:tc>
          <w:tcPr>
            <w:tcW w:w="1300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6AFADE26" w14:textId="77777777" w:rsidR="007A62DF" w:rsidRPr="00A410B5" w:rsidRDefault="007A62DF" w:rsidP="007A62DF">
            <w:pPr>
              <w:spacing w:after="0"/>
              <w:ind w:left="351"/>
              <w:rPr>
                <w:b/>
                <w:shd w:val="clear" w:color="auto" w:fill="B8CCE4" w:themeFill="accent1" w:themeFillTint="66"/>
              </w:rPr>
            </w:pPr>
            <w:proofErr w:type="spellStart"/>
            <w:r w:rsidRPr="00A410B5">
              <w:rPr>
                <w:b/>
                <w:shd w:val="clear" w:color="auto" w:fill="B8CCE4" w:themeFill="accent1" w:themeFillTint="66"/>
              </w:rPr>
              <w:t>Сэ</w:t>
            </w:r>
            <w:proofErr w:type="spellEnd"/>
          </w:p>
        </w:tc>
        <w:tc>
          <w:tcPr>
            <w:tcW w:w="744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35294D85" w14:textId="77777777" w:rsidR="007A62DF" w:rsidRPr="00EF7A56" w:rsidRDefault="007A62DF" w:rsidP="007A62D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7A62DF" w:rsidRPr="008E3B7A" w14:paraId="4C0CDF4E" w14:textId="77777777" w:rsidTr="009F0866">
        <w:trPr>
          <w:trHeight w:val="358"/>
        </w:trPr>
        <w:tc>
          <w:tcPr>
            <w:tcW w:w="5258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7E43179E" w14:textId="77777777" w:rsidR="007A62DF" w:rsidRPr="00EF7A56" w:rsidRDefault="007A62DF" w:rsidP="007A62DF">
            <w:pPr>
              <w:spacing w:after="0" w:line="240" w:lineRule="auto"/>
              <w:rPr>
                <w:rFonts w:ascii="Times New Roman" w:hAnsi="Times New Roman"/>
              </w:rPr>
            </w:pPr>
            <w:r w:rsidRPr="008E3B7A">
              <w:rPr>
                <w:rFonts w:ascii="Times New Roman" w:hAnsi="Times New Roman"/>
              </w:rPr>
              <w:t>Приказ о запуске в опытную эксплуатацию</w:t>
            </w:r>
          </w:p>
        </w:tc>
        <w:tc>
          <w:tcPr>
            <w:tcW w:w="2234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6EEE1124" w14:textId="77777777" w:rsidR="007A62DF" w:rsidRPr="008E3B7A" w:rsidRDefault="007A62DF" w:rsidP="007A62DF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084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3E147EF3" w14:textId="77777777" w:rsidR="007A62DF" w:rsidRPr="00EF7A56" w:rsidRDefault="007A62DF" w:rsidP="007A62DF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241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33570745" w14:textId="77777777" w:rsidR="007A62DF" w:rsidRPr="00F0680F" w:rsidRDefault="007A62DF" w:rsidP="00F0680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FFFF"/>
              </w:rPr>
            </w:pPr>
          </w:p>
        </w:tc>
        <w:tc>
          <w:tcPr>
            <w:tcW w:w="1241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2CBEB77C" w14:textId="77777777" w:rsidR="007A62DF" w:rsidRPr="00982E27" w:rsidRDefault="007A62DF" w:rsidP="007A62DF">
            <w:pPr>
              <w:spacing w:after="0" w:line="240" w:lineRule="auto"/>
              <w:ind w:left="351"/>
              <w:rPr>
                <w:b/>
                <w:shd w:val="clear" w:color="auto" w:fill="DBE5F1" w:themeFill="accent1" w:themeFillTint="33"/>
              </w:rPr>
            </w:pPr>
            <w:proofErr w:type="spellStart"/>
            <w:r w:rsidRPr="00982E27">
              <w:rPr>
                <w:b/>
                <w:shd w:val="clear" w:color="auto" w:fill="DBE5F1" w:themeFill="accent1" w:themeFillTint="33"/>
              </w:rPr>
              <w:t>Са</w:t>
            </w:r>
            <w:proofErr w:type="spellEnd"/>
          </w:p>
        </w:tc>
        <w:tc>
          <w:tcPr>
            <w:tcW w:w="757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2B91EC96" w14:textId="77777777" w:rsidR="007A62DF" w:rsidRPr="00A410B5" w:rsidRDefault="007A62DF" w:rsidP="007A62DF">
            <w:pPr>
              <w:spacing w:after="0"/>
              <w:ind w:left="-28"/>
              <w:jc w:val="center"/>
              <w:rPr>
                <w:b/>
                <w:shd w:val="clear" w:color="auto" w:fill="C4BC96" w:themeFill="background2" w:themeFillShade="BF"/>
              </w:rPr>
            </w:pPr>
            <w:r w:rsidRPr="00A410B5">
              <w:rPr>
                <w:b/>
                <w:shd w:val="clear" w:color="auto" w:fill="C4BC96" w:themeFill="background2" w:themeFillShade="BF"/>
              </w:rPr>
              <w:t>Д</w:t>
            </w:r>
          </w:p>
        </w:tc>
        <w:tc>
          <w:tcPr>
            <w:tcW w:w="1275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182DF67C" w14:textId="77777777" w:rsidR="007A62DF" w:rsidRPr="00A410B5" w:rsidRDefault="007A62DF" w:rsidP="007A62DF">
            <w:pPr>
              <w:spacing w:after="0"/>
              <w:ind w:left="351"/>
              <w:rPr>
                <w:b/>
                <w:shd w:val="clear" w:color="auto" w:fill="B8CCE4" w:themeFill="accent1" w:themeFillTint="66"/>
              </w:rPr>
            </w:pPr>
            <w:proofErr w:type="spellStart"/>
            <w:r w:rsidRPr="00A410B5">
              <w:rPr>
                <w:b/>
                <w:shd w:val="clear" w:color="auto" w:fill="B8CCE4" w:themeFill="accent1" w:themeFillTint="66"/>
              </w:rPr>
              <w:t>Сэ</w:t>
            </w:r>
            <w:proofErr w:type="spellEnd"/>
          </w:p>
        </w:tc>
        <w:tc>
          <w:tcPr>
            <w:tcW w:w="1300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3655AB2B" w14:textId="77777777" w:rsidR="007A62DF" w:rsidRPr="00A410B5" w:rsidRDefault="007A62DF" w:rsidP="007A62DF">
            <w:pPr>
              <w:spacing w:after="0"/>
              <w:ind w:left="351"/>
              <w:rPr>
                <w:b/>
                <w:shd w:val="clear" w:color="auto" w:fill="B8CCE4" w:themeFill="accent1" w:themeFillTint="66"/>
              </w:rPr>
            </w:pPr>
            <w:proofErr w:type="spellStart"/>
            <w:r w:rsidRPr="00A410B5">
              <w:rPr>
                <w:b/>
                <w:shd w:val="clear" w:color="auto" w:fill="B8CCE4" w:themeFill="accent1" w:themeFillTint="66"/>
              </w:rPr>
              <w:t>Сэ</w:t>
            </w:r>
            <w:proofErr w:type="spellEnd"/>
          </w:p>
        </w:tc>
        <w:tc>
          <w:tcPr>
            <w:tcW w:w="744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0F946C56" w14:textId="77777777" w:rsidR="007A62DF" w:rsidRPr="00EF7A56" w:rsidRDefault="007A62DF" w:rsidP="007A62D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7A62DF" w:rsidRPr="008E3B7A" w14:paraId="18DCC957" w14:textId="77777777" w:rsidTr="009F0866">
        <w:trPr>
          <w:trHeight w:val="358"/>
        </w:trPr>
        <w:tc>
          <w:tcPr>
            <w:tcW w:w="5258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24DF98CA" w14:textId="77777777" w:rsidR="007A62DF" w:rsidRPr="00EF7A56" w:rsidRDefault="007A62DF" w:rsidP="007A62DF">
            <w:pPr>
              <w:spacing w:after="0" w:line="240" w:lineRule="auto"/>
              <w:rPr>
                <w:rFonts w:ascii="Times New Roman" w:hAnsi="Times New Roman"/>
              </w:rPr>
            </w:pPr>
            <w:r w:rsidRPr="008E3B7A">
              <w:rPr>
                <w:rFonts w:ascii="Times New Roman" w:hAnsi="Times New Roman"/>
              </w:rPr>
              <w:t>Договоры</w:t>
            </w:r>
          </w:p>
        </w:tc>
        <w:tc>
          <w:tcPr>
            <w:tcW w:w="2234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30F554FA" w14:textId="77777777" w:rsidR="007A62DF" w:rsidRPr="008E3B7A" w:rsidRDefault="007A62DF" w:rsidP="007A62DF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084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4EC9BB42" w14:textId="77777777" w:rsidR="007A62DF" w:rsidRPr="00EF7A56" w:rsidRDefault="007A62DF" w:rsidP="007A62DF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241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2C21B4E9" w14:textId="77777777" w:rsidR="007A62DF" w:rsidRPr="00F0680F" w:rsidRDefault="007A62DF" w:rsidP="00F0680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FFFF"/>
              </w:rPr>
            </w:pPr>
          </w:p>
        </w:tc>
        <w:tc>
          <w:tcPr>
            <w:tcW w:w="1241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242611A2" w14:textId="77777777" w:rsidR="007A62DF" w:rsidRPr="00982E27" w:rsidRDefault="007A62DF" w:rsidP="007A62DF">
            <w:pPr>
              <w:spacing w:after="0" w:line="240" w:lineRule="auto"/>
              <w:ind w:left="351"/>
              <w:rPr>
                <w:b/>
                <w:shd w:val="clear" w:color="auto" w:fill="DBE5F1" w:themeFill="accent1" w:themeFillTint="33"/>
              </w:rPr>
            </w:pPr>
            <w:proofErr w:type="spellStart"/>
            <w:r w:rsidRPr="00982E27">
              <w:rPr>
                <w:b/>
                <w:shd w:val="clear" w:color="auto" w:fill="DBE5F1" w:themeFill="accent1" w:themeFillTint="33"/>
              </w:rPr>
              <w:t>Са</w:t>
            </w:r>
            <w:proofErr w:type="spellEnd"/>
          </w:p>
        </w:tc>
        <w:tc>
          <w:tcPr>
            <w:tcW w:w="757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637F3629" w14:textId="77777777" w:rsidR="007A62DF" w:rsidRPr="00A410B5" w:rsidRDefault="007A62DF" w:rsidP="007A62DF">
            <w:pPr>
              <w:spacing w:after="0"/>
              <w:ind w:left="-28"/>
              <w:jc w:val="center"/>
              <w:rPr>
                <w:b/>
                <w:shd w:val="clear" w:color="auto" w:fill="C4BC96" w:themeFill="background2" w:themeFillShade="BF"/>
              </w:rPr>
            </w:pPr>
            <w:r w:rsidRPr="00A410B5">
              <w:rPr>
                <w:b/>
                <w:shd w:val="clear" w:color="auto" w:fill="C4BC96" w:themeFill="background2" w:themeFillShade="BF"/>
              </w:rPr>
              <w:t>Д</w:t>
            </w:r>
          </w:p>
        </w:tc>
        <w:tc>
          <w:tcPr>
            <w:tcW w:w="1275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224DB995" w14:textId="77777777" w:rsidR="007A62DF" w:rsidRPr="00A410B5" w:rsidRDefault="007A62DF" w:rsidP="007A62DF">
            <w:pPr>
              <w:spacing w:after="0"/>
              <w:ind w:left="351"/>
              <w:rPr>
                <w:b/>
                <w:shd w:val="clear" w:color="auto" w:fill="B8CCE4" w:themeFill="accent1" w:themeFillTint="66"/>
              </w:rPr>
            </w:pPr>
            <w:proofErr w:type="spellStart"/>
            <w:r w:rsidRPr="00A410B5">
              <w:rPr>
                <w:b/>
                <w:shd w:val="clear" w:color="auto" w:fill="B8CCE4" w:themeFill="accent1" w:themeFillTint="66"/>
              </w:rPr>
              <w:t>Сэ</w:t>
            </w:r>
            <w:proofErr w:type="spellEnd"/>
          </w:p>
        </w:tc>
        <w:tc>
          <w:tcPr>
            <w:tcW w:w="1300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1AD5582E" w14:textId="77777777" w:rsidR="007A62DF" w:rsidRPr="00A410B5" w:rsidRDefault="007A62DF" w:rsidP="007A62DF">
            <w:pPr>
              <w:spacing w:after="0"/>
              <w:ind w:left="351"/>
              <w:rPr>
                <w:b/>
                <w:shd w:val="clear" w:color="auto" w:fill="B8CCE4" w:themeFill="accent1" w:themeFillTint="66"/>
              </w:rPr>
            </w:pPr>
            <w:proofErr w:type="spellStart"/>
            <w:r w:rsidRPr="00A410B5">
              <w:rPr>
                <w:b/>
                <w:shd w:val="clear" w:color="auto" w:fill="B8CCE4" w:themeFill="accent1" w:themeFillTint="66"/>
              </w:rPr>
              <w:t>Сэ</w:t>
            </w:r>
            <w:proofErr w:type="spellEnd"/>
          </w:p>
        </w:tc>
        <w:tc>
          <w:tcPr>
            <w:tcW w:w="744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05A4A864" w14:textId="77777777" w:rsidR="007A62DF" w:rsidRPr="00EF7A56" w:rsidRDefault="007A62DF" w:rsidP="007A62D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7A62DF" w:rsidRPr="008E3B7A" w14:paraId="19EC8DEA" w14:textId="77777777" w:rsidTr="009F0866">
        <w:trPr>
          <w:trHeight w:val="358"/>
        </w:trPr>
        <w:tc>
          <w:tcPr>
            <w:tcW w:w="5258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6924CD3E" w14:textId="77777777" w:rsidR="007A62DF" w:rsidRPr="00EF7A56" w:rsidRDefault="007A62DF" w:rsidP="007A62DF">
            <w:pPr>
              <w:spacing w:after="0" w:line="240" w:lineRule="auto"/>
              <w:rPr>
                <w:rFonts w:ascii="Times New Roman" w:hAnsi="Times New Roman"/>
              </w:rPr>
            </w:pPr>
            <w:r w:rsidRPr="008E3B7A">
              <w:rPr>
                <w:rFonts w:ascii="Times New Roman" w:hAnsi="Times New Roman"/>
              </w:rPr>
              <w:t>Акты выполненных работ, акты приёма-передачи, товарные накладные</w:t>
            </w:r>
          </w:p>
        </w:tc>
        <w:tc>
          <w:tcPr>
            <w:tcW w:w="2234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43E2BE08" w14:textId="77777777" w:rsidR="007A62DF" w:rsidRPr="008E3B7A" w:rsidRDefault="007A62DF" w:rsidP="007A62DF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084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6CA11212" w14:textId="77777777" w:rsidR="007A62DF" w:rsidRPr="00EF7A56" w:rsidRDefault="007A62DF" w:rsidP="007A62DF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241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7A3F1C38" w14:textId="77777777" w:rsidR="007A62DF" w:rsidRPr="00F0680F" w:rsidRDefault="007A62DF" w:rsidP="00F0680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FFFF"/>
              </w:rPr>
            </w:pPr>
          </w:p>
        </w:tc>
        <w:tc>
          <w:tcPr>
            <w:tcW w:w="1241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622A8EE5" w14:textId="77777777" w:rsidR="007A62DF" w:rsidRPr="00982E27" w:rsidRDefault="007A62DF" w:rsidP="007A62DF">
            <w:pPr>
              <w:spacing w:after="0" w:line="240" w:lineRule="auto"/>
              <w:ind w:left="351"/>
              <w:rPr>
                <w:b/>
                <w:shd w:val="clear" w:color="auto" w:fill="DBE5F1" w:themeFill="accent1" w:themeFillTint="33"/>
              </w:rPr>
            </w:pPr>
            <w:proofErr w:type="spellStart"/>
            <w:r w:rsidRPr="00982E27">
              <w:rPr>
                <w:b/>
                <w:shd w:val="clear" w:color="auto" w:fill="DBE5F1" w:themeFill="accent1" w:themeFillTint="33"/>
              </w:rPr>
              <w:t>Са</w:t>
            </w:r>
            <w:proofErr w:type="spellEnd"/>
          </w:p>
        </w:tc>
        <w:tc>
          <w:tcPr>
            <w:tcW w:w="757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15B8DF74" w14:textId="77777777" w:rsidR="007A62DF" w:rsidRPr="00A410B5" w:rsidRDefault="007A62DF" w:rsidP="007A62DF">
            <w:pPr>
              <w:spacing w:after="0"/>
              <w:ind w:left="-28"/>
              <w:jc w:val="center"/>
              <w:rPr>
                <w:b/>
                <w:shd w:val="clear" w:color="auto" w:fill="C4BC96" w:themeFill="background2" w:themeFillShade="BF"/>
              </w:rPr>
            </w:pPr>
          </w:p>
        </w:tc>
        <w:tc>
          <w:tcPr>
            <w:tcW w:w="1275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70612D12" w14:textId="77777777" w:rsidR="007A62DF" w:rsidRPr="00A410B5" w:rsidRDefault="007A62DF" w:rsidP="007A62DF">
            <w:pPr>
              <w:spacing w:after="0"/>
              <w:ind w:left="351"/>
              <w:rPr>
                <w:b/>
                <w:shd w:val="clear" w:color="auto" w:fill="B8CCE4" w:themeFill="accent1" w:themeFillTint="66"/>
              </w:rPr>
            </w:pPr>
            <w:proofErr w:type="spellStart"/>
            <w:r w:rsidRPr="00A410B5">
              <w:rPr>
                <w:b/>
                <w:shd w:val="clear" w:color="auto" w:fill="B8CCE4" w:themeFill="accent1" w:themeFillTint="66"/>
              </w:rPr>
              <w:t>Сэ</w:t>
            </w:r>
            <w:proofErr w:type="spellEnd"/>
          </w:p>
        </w:tc>
        <w:tc>
          <w:tcPr>
            <w:tcW w:w="1300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5B0AF3C3" w14:textId="77777777" w:rsidR="007A62DF" w:rsidRPr="00A410B5" w:rsidRDefault="007A62DF" w:rsidP="007A62DF">
            <w:pPr>
              <w:spacing w:after="0"/>
              <w:ind w:left="351"/>
              <w:rPr>
                <w:b/>
                <w:shd w:val="clear" w:color="auto" w:fill="B8CCE4" w:themeFill="accent1" w:themeFillTint="66"/>
              </w:rPr>
            </w:pPr>
            <w:proofErr w:type="spellStart"/>
            <w:r w:rsidRPr="00A410B5">
              <w:rPr>
                <w:b/>
                <w:shd w:val="clear" w:color="auto" w:fill="B8CCE4" w:themeFill="accent1" w:themeFillTint="66"/>
              </w:rPr>
              <w:t>Сэ</w:t>
            </w:r>
            <w:proofErr w:type="spellEnd"/>
          </w:p>
        </w:tc>
        <w:tc>
          <w:tcPr>
            <w:tcW w:w="744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4E367327" w14:textId="77777777" w:rsidR="007A62DF" w:rsidRPr="00EF7A56" w:rsidRDefault="007A62DF" w:rsidP="007A62D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410B5">
              <w:rPr>
                <w:b/>
                <w:shd w:val="clear" w:color="auto" w:fill="C4BC96" w:themeFill="background2" w:themeFillShade="BF"/>
              </w:rPr>
              <w:t>Д</w:t>
            </w:r>
          </w:p>
        </w:tc>
      </w:tr>
      <w:tr w:rsidR="007A62DF" w:rsidRPr="008E3B7A" w14:paraId="4512ED6F" w14:textId="77777777" w:rsidTr="009F0866">
        <w:trPr>
          <w:trHeight w:val="358"/>
        </w:trPr>
        <w:tc>
          <w:tcPr>
            <w:tcW w:w="5258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230D0F52" w14:textId="77777777" w:rsidR="007A62DF" w:rsidRPr="00EF7A56" w:rsidRDefault="007A62DF" w:rsidP="007A62DF">
            <w:pPr>
              <w:spacing w:after="0" w:line="240" w:lineRule="auto"/>
              <w:rPr>
                <w:rFonts w:ascii="Times New Roman" w:hAnsi="Times New Roman"/>
              </w:rPr>
            </w:pPr>
            <w:r w:rsidRPr="008E3B7A">
              <w:rPr>
                <w:rFonts w:ascii="Times New Roman" w:hAnsi="Times New Roman"/>
              </w:rPr>
              <w:t>Приказ о запуске в промышленную эксплуатацию</w:t>
            </w:r>
          </w:p>
        </w:tc>
        <w:tc>
          <w:tcPr>
            <w:tcW w:w="2234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471170F0" w14:textId="77777777" w:rsidR="007A62DF" w:rsidRPr="008E3B7A" w:rsidRDefault="007A62DF" w:rsidP="007A62DF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084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03269137" w14:textId="77777777" w:rsidR="007A62DF" w:rsidRPr="00EF7A56" w:rsidRDefault="007A62DF" w:rsidP="007A62DF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241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799D9F47" w14:textId="77777777" w:rsidR="007A62DF" w:rsidRPr="00F0680F" w:rsidRDefault="007A62DF" w:rsidP="00F0680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FFFF"/>
              </w:rPr>
            </w:pPr>
          </w:p>
        </w:tc>
        <w:tc>
          <w:tcPr>
            <w:tcW w:w="1241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2EF45EC2" w14:textId="77777777" w:rsidR="007A62DF" w:rsidRPr="00982E27" w:rsidRDefault="007A62DF" w:rsidP="007A62DF">
            <w:pPr>
              <w:spacing w:after="0" w:line="240" w:lineRule="auto"/>
              <w:ind w:left="351"/>
              <w:rPr>
                <w:b/>
                <w:shd w:val="clear" w:color="auto" w:fill="DBE5F1" w:themeFill="accent1" w:themeFillTint="33"/>
              </w:rPr>
            </w:pPr>
            <w:proofErr w:type="spellStart"/>
            <w:r w:rsidRPr="00982E27">
              <w:rPr>
                <w:b/>
                <w:shd w:val="clear" w:color="auto" w:fill="DBE5F1" w:themeFill="accent1" w:themeFillTint="33"/>
              </w:rPr>
              <w:t>Са</w:t>
            </w:r>
            <w:proofErr w:type="spellEnd"/>
          </w:p>
        </w:tc>
        <w:tc>
          <w:tcPr>
            <w:tcW w:w="757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6FE3FB89" w14:textId="77777777" w:rsidR="007A62DF" w:rsidRPr="00A410B5" w:rsidRDefault="007A62DF" w:rsidP="007A62DF">
            <w:pPr>
              <w:spacing w:after="0"/>
              <w:ind w:left="-28"/>
              <w:jc w:val="center"/>
              <w:rPr>
                <w:b/>
                <w:shd w:val="clear" w:color="auto" w:fill="C4BC96" w:themeFill="background2" w:themeFillShade="BF"/>
              </w:rPr>
            </w:pPr>
            <w:r w:rsidRPr="00A410B5">
              <w:rPr>
                <w:b/>
                <w:shd w:val="clear" w:color="auto" w:fill="C4BC96" w:themeFill="background2" w:themeFillShade="BF"/>
              </w:rPr>
              <w:t>Д</w:t>
            </w:r>
          </w:p>
        </w:tc>
        <w:tc>
          <w:tcPr>
            <w:tcW w:w="1275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1835A66A" w14:textId="77777777" w:rsidR="007A62DF" w:rsidRPr="00A410B5" w:rsidRDefault="007A62DF" w:rsidP="007A62DF">
            <w:pPr>
              <w:spacing w:after="0"/>
              <w:ind w:left="351"/>
              <w:rPr>
                <w:b/>
                <w:shd w:val="clear" w:color="auto" w:fill="B8CCE4" w:themeFill="accent1" w:themeFillTint="66"/>
              </w:rPr>
            </w:pPr>
            <w:proofErr w:type="spellStart"/>
            <w:r w:rsidRPr="00A410B5">
              <w:rPr>
                <w:b/>
                <w:shd w:val="clear" w:color="auto" w:fill="B8CCE4" w:themeFill="accent1" w:themeFillTint="66"/>
              </w:rPr>
              <w:t>Сэ</w:t>
            </w:r>
            <w:proofErr w:type="spellEnd"/>
          </w:p>
        </w:tc>
        <w:tc>
          <w:tcPr>
            <w:tcW w:w="1300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5D3DFCDC" w14:textId="77777777" w:rsidR="007A62DF" w:rsidRPr="00EF7A56" w:rsidRDefault="007A62DF" w:rsidP="007A62DF">
            <w:pPr>
              <w:spacing w:after="0"/>
              <w:ind w:left="351"/>
              <w:rPr>
                <w:rFonts w:ascii="Times New Roman" w:hAnsi="Times New Roman"/>
              </w:rPr>
            </w:pPr>
            <w:r w:rsidRPr="00A410B5">
              <w:rPr>
                <w:b/>
                <w:shd w:val="clear" w:color="auto" w:fill="BFBFBF" w:themeFill="background1" w:themeFillShade="BF"/>
              </w:rPr>
              <w:t>З</w:t>
            </w:r>
          </w:p>
        </w:tc>
        <w:tc>
          <w:tcPr>
            <w:tcW w:w="744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2E1A6149" w14:textId="77777777" w:rsidR="007A62DF" w:rsidRPr="00EF7A56" w:rsidRDefault="007A62DF" w:rsidP="007A62D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7A62DF" w:rsidRPr="00EF7A56" w14:paraId="092A9E3D" w14:textId="77777777" w:rsidTr="009F0866">
        <w:trPr>
          <w:trHeight w:val="358"/>
        </w:trPr>
        <w:tc>
          <w:tcPr>
            <w:tcW w:w="5258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000000" w:fill="C5E2FF"/>
            <w:hideMark/>
          </w:tcPr>
          <w:p w14:paraId="022B92D8" w14:textId="77777777" w:rsidR="007A62DF" w:rsidRPr="0039134C" w:rsidRDefault="007A62DF" w:rsidP="007A62DF">
            <w:pPr>
              <w:spacing w:after="0" w:line="240" w:lineRule="auto"/>
              <w:rPr>
                <w:rFonts w:ascii="Times New Roman" w:hAnsi="Times New Roman"/>
              </w:rPr>
            </w:pPr>
            <w:r w:rsidRPr="00EF7A56">
              <w:rPr>
                <w:rFonts w:ascii="Times New Roman" w:hAnsi="Times New Roman"/>
              </w:rPr>
              <w:t>Рабочие документы</w:t>
            </w:r>
          </w:p>
        </w:tc>
        <w:tc>
          <w:tcPr>
            <w:tcW w:w="2234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000000" w:fill="C5E2FF"/>
            <w:hideMark/>
          </w:tcPr>
          <w:p w14:paraId="5CAD21F0" w14:textId="77777777" w:rsidR="007A62DF" w:rsidRPr="0039134C" w:rsidRDefault="007A62DF" w:rsidP="007A62DF">
            <w:pPr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084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000000" w:fill="C5E2FF"/>
          </w:tcPr>
          <w:p w14:paraId="78FBDA3D" w14:textId="77777777" w:rsidR="007A62DF" w:rsidRPr="0039134C" w:rsidRDefault="007A62DF" w:rsidP="007A62D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241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000000" w:fill="C5E2FF"/>
          </w:tcPr>
          <w:p w14:paraId="70F05623" w14:textId="77777777" w:rsidR="007A62DF" w:rsidRPr="00F0680F" w:rsidRDefault="007A62DF" w:rsidP="007A62D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FFFF"/>
              </w:rPr>
            </w:pPr>
          </w:p>
        </w:tc>
        <w:tc>
          <w:tcPr>
            <w:tcW w:w="1241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000000" w:fill="C5E2FF"/>
          </w:tcPr>
          <w:p w14:paraId="4F255FD8" w14:textId="77777777" w:rsidR="007A62DF" w:rsidRPr="0039134C" w:rsidRDefault="007A62DF" w:rsidP="007A62D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57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000000" w:fill="C5E2FF"/>
          </w:tcPr>
          <w:p w14:paraId="67DAC74B" w14:textId="77777777" w:rsidR="007A62DF" w:rsidRPr="0039134C" w:rsidRDefault="007A62DF" w:rsidP="007A62D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5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000000" w:fill="C5E2FF"/>
          </w:tcPr>
          <w:p w14:paraId="4F1C82AE" w14:textId="77777777" w:rsidR="007A62DF" w:rsidRPr="0039134C" w:rsidRDefault="007A62DF" w:rsidP="007A62D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300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000000" w:fill="C5E2FF"/>
          </w:tcPr>
          <w:p w14:paraId="13CE1F69" w14:textId="77777777" w:rsidR="007A62DF" w:rsidRPr="0039134C" w:rsidRDefault="007A62DF" w:rsidP="007A62D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4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000000" w:fill="C5E2FF"/>
          </w:tcPr>
          <w:p w14:paraId="6597BC95" w14:textId="77777777" w:rsidR="007A62DF" w:rsidRPr="0039134C" w:rsidRDefault="007A62DF" w:rsidP="007A62D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7A62DF" w:rsidRPr="00EF7A56" w14:paraId="412A0087" w14:textId="77777777" w:rsidTr="009F0866">
        <w:trPr>
          <w:trHeight w:val="358"/>
        </w:trPr>
        <w:tc>
          <w:tcPr>
            <w:tcW w:w="5258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4305322C" w14:textId="77777777" w:rsidR="007A62DF" w:rsidRPr="0039134C" w:rsidRDefault="007A62DF" w:rsidP="007A62DF">
            <w:pPr>
              <w:spacing w:after="0" w:line="240" w:lineRule="auto"/>
              <w:rPr>
                <w:rFonts w:ascii="Times New Roman" w:hAnsi="Times New Roman"/>
                <w:iCs/>
              </w:rPr>
            </w:pPr>
            <w:r w:rsidRPr="00EF7A56">
              <w:rPr>
                <w:rFonts w:ascii="Times New Roman" w:hAnsi="Times New Roman"/>
              </w:rPr>
              <w:t>Рабочий календарный план проекта с контрольными точками</w:t>
            </w:r>
          </w:p>
        </w:tc>
        <w:tc>
          <w:tcPr>
            <w:tcW w:w="2234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39629BAD" w14:textId="77777777" w:rsidR="007A62DF" w:rsidRPr="0039134C" w:rsidRDefault="007A62DF" w:rsidP="007A62DF">
            <w:pPr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084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16FAFF96" w14:textId="77777777" w:rsidR="007A62DF" w:rsidRPr="0039134C" w:rsidRDefault="007A62DF" w:rsidP="007A62DF">
            <w:pPr>
              <w:spacing w:after="0"/>
              <w:ind w:left="351"/>
              <w:rPr>
                <w:rFonts w:ascii="Times New Roman" w:hAnsi="Times New Roman"/>
              </w:rPr>
            </w:pPr>
            <w:r w:rsidRPr="00A410B5">
              <w:rPr>
                <w:b/>
                <w:shd w:val="clear" w:color="auto" w:fill="BFBFBF" w:themeFill="background1" w:themeFillShade="BF"/>
              </w:rPr>
              <w:t>З</w:t>
            </w:r>
          </w:p>
        </w:tc>
        <w:tc>
          <w:tcPr>
            <w:tcW w:w="1241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362BD8C3" w14:textId="77777777" w:rsidR="007A62DF" w:rsidRPr="00F0680F" w:rsidRDefault="007A62DF" w:rsidP="00F0680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FFFF"/>
              </w:rPr>
            </w:pPr>
          </w:p>
        </w:tc>
        <w:tc>
          <w:tcPr>
            <w:tcW w:w="1241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4B277E51" w14:textId="77777777" w:rsidR="007A62DF" w:rsidRPr="00A410B5" w:rsidRDefault="007A62DF" w:rsidP="007A62DF">
            <w:pPr>
              <w:spacing w:after="0"/>
              <w:ind w:left="351"/>
              <w:rPr>
                <w:b/>
                <w:shd w:val="clear" w:color="auto" w:fill="D99594" w:themeFill="accent2" w:themeFillTint="99"/>
              </w:rPr>
            </w:pPr>
            <w:r w:rsidRPr="00A410B5">
              <w:rPr>
                <w:b/>
                <w:shd w:val="clear" w:color="auto" w:fill="D99594" w:themeFill="accent2" w:themeFillTint="99"/>
              </w:rPr>
              <w:t>У</w:t>
            </w:r>
          </w:p>
        </w:tc>
        <w:tc>
          <w:tcPr>
            <w:tcW w:w="757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4525BC39" w14:textId="77777777" w:rsidR="007A62DF" w:rsidRPr="0039134C" w:rsidRDefault="007A62DF" w:rsidP="007A62DF">
            <w:pPr>
              <w:spacing w:after="0"/>
              <w:ind w:left="-28"/>
              <w:jc w:val="center"/>
              <w:rPr>
                <w:rFonts w:ascii="Times New Roman" w:hAnsi="Times New Roman"/>
              </w:rPr>
            </w:pPr>
            <w:proofErr w:type="spellStart"/>
            <w:r w:rsidRPr="00A410B5">
              <w:rPr>
                <w:b/>
                <w:shd w:val="clear" w:color="auto" w:fill="B8CCE4" w:themeFill="accent1" w:themeFillTint="66"/>
              </w:rPr>
              <w:t>Сэ</w:t>
            </w:r>
            <w:proofErr w:type="spellEnd"/>
          </w:p>
        </w:tc>
        <w:tc>
          <w:tcPr>
            <w:tcW w:w="1275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53B2A588" w14:textId="77777777" w:rsidR="007A62DF" w:rsidRPr="00EF7A56" w:rsidRDefault="007A62DF" w:rsidP="007A62DF">
            <w:pPr>
              <w:spacing w:after="0"/>
              <w:ind w:left="-28"/>
              <w:jc w:val="center"/>
              <w:rPr>
                <w:rFonts w:ascii="Times New Roman" w:hAnsi="Times New Roman"/>
              </w:rPr>
            </w:pPr>
            <w:r w:rsidRPr="00A410B5">
              <w:rPr>
                <w:b/>
                <w:shd w:val="clear" w:color="auto" w:fill="C4BC96" w:themeFill="background2" w:themeFillShade="BF"/>
              </w:rPr>
              <w:t>Д</w:t>
            </w:r>
          </w:p>
        </w:tc>
        <w:tc>
          <w:tcPr>
            <w:tcW w:w="1300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07852F8C" w14:textId="77777777" w:rsidR="007A62DF" w:rsidRPr="0039134C" w:rsidRDefault="007A62DF" w:rsidP="007A62DF">
            <w:pPr>
              <w:spacing w:after="0"/>
              <w:ind w:left="351"/>
              <w:rPr>
                <w:rFonts w:ascii="Times New Roman" w:hAnsi="Times New Roman"/>
              </w:rPr>
            </w:pPr>
            <w:proofErr w:type="spellStart"/>
            <w:r w:rsidRPr="00A410B5">
              <w:rPr>
                <w:b/>
                <w:shd w:val="clear" w:color="auto" w:fill="B8CCE4" w:themeFill="accent1" w:themeFillTint="66"/>
              </w:rPr>
              <w:t>Сэ</w:t>
            </w:r>
            <w:proofErr w:type="spellEnd"/>
          </w:p>
        </w:tc>
        <w:tc>
          <w:tcPr>
            <w:tcW w:w="744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1B7DB8DF" w14:textId="7E9CE3C8" w:rsidR="007A62DF" w:rsidRPr="00EF7A56" w:rsidRDefault="0064740F" w:rsidP="007A62D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proofErr w:type="spellStart"/>
            <w:r w:rsidRPr="0064740F">
              <w:rPr>
                <w:rFonts w:ascii="Times New Roman" w:hAnsi="Times New Roman"/>
              </w:rPr>
              <w:t>С</w:t>
            </w:r>
            <w:r w:rsidR="007A62DF" w:rsidRPr="0064740F">
              <w:rPr>
                <w:rFonts w:ascii="Times New Roman" w:hAnsi="Times New Roman"/>
              </w:rPr>
              <w:t>з</w:t>
            </w:r>
            <w:proofErr w:type="spellEnd"/>
          </w:p>
        </w:tc>
      </w:tr>
      <w:tr w:rsidR="007A62DF" w:rsidRPr="00EF7A56" w14:paraId="25EAA1EE" w14:textId="77777777" w:rsidTr="009F0866">
        <w:trPr>
          <w:trHeight w:val="358"/>
        </w:trPr>
        <w:tc>
          <w:tcPr>
            <w:tcW w:w="5258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036319C2" w14:textId="77777777" w:rsidR="007A62DF" w:rsidRPr="00EF7A56" w:rsidRDefault="007A62DF" w:rsidP="007A62DF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Пояснительная записка на техно-рабочий проект</w:t>
            </w:r>
          </w:p>
        </w:tc>
        <w:tc>
          <w:tcPr>
            <w:tcW w:w="2234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0BDFCB5F" w14:textId="77777777" w:rsidR="007A62DF" w:rsidRPr="0039134C" w:rsidRDefault="007A62DF" w:rsidP="007A62DF">
            <w:pPr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084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2389AF37" w14:textId="77777777" w:rsidR="007A62DF" w:rsidRPr="00EF7A56" w:rsidRDefault="007A62DF" w:rsidP="007A62DF">
            <w:pPr>
              <w:spacing w:after="0"/>
              <w:ind w:left="-28"/>
              <w:jc w:val="center"/>
              <w:rPr>
                <w:rFonts w:ascii="Times New Roman" w:hAnsi="Times New Roman"/>
              </w:rPr>
            </w:pPr>
            <w:proofErr w:type="spellStart"/>
            <w:r w:rsidRPr="00A410B5">
              <w:rPr>
                <w:b/>
                <w:shd w:val="clear" w:color="auto" w:fill="B8CCE4" w:themeFill="accent1" w:themeFillTint="66"/>
              </w:rPr>
              <w:t>Сэ</w:t>
            </w:r>
            <w:proofErr w:type="spellEnd"/>
          </w:p>
        </w:tc>
        <w:tc>
          <w:tcPr>
            <w:tcW w:w="1241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74139131" w14:textId="77777777" w:rsidR="007A62DF" w:rsidRPr="00F0680F" w:rsidRDefault="007A62DF" w:rsidP="00F0680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FFFF"/>
              </w:rPr>
            </w:pPr>
          </w:p>
        </w:tc>
        <w:tc>
          <w:tcPr>
            <w:tcW w:w="1241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2DB5F831" w14:textId="77777777" w:rsidR="007A62DF" w:rsidRPr="00A410B5" w:rsidRDefault="007A62DF" w:rsidP="007A62DF">
            <w:pPr>
              <w:spacing w:after="0"/>
              <w:ind w:left="351"/>
              <w:rPr>
                <w:b/>
                <w:shd w:val="clear" w:color="auto" w:fill="D99594" w:themeFill="accent2" w:themeFillTint="99"/>
              </w:rPr>
            </w:pPr>
            <w:r w:rsidRPr="00A410B5">
              <w:rPr>
                <w:b/>
                <w:shd w:val="clear" w:color="auto" w:fill="D99594" w:themeFill="accent2" w:themeFillTint="99"/>
              </w:rPr>
              <w:t>У</w:t>
            </w:r>
          </w:p>
        </w:tc>
        <w:tc>
          <w:tcPr>
            <w:tcW w:w="757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38FF3F27" w14:textId="77777777" w:rsidR="007A62DF" w:rsidRPr="00A410B5" w:rsidRDefault="007A62DF" w:rsidP="007A62DF">
            <w:pPr>
              <w:spacing w:after="0"/>
              <w:ind w:left="351"/>
              <w:rPr>
                <w:b/>
                <w:shd w:val="clear" w:color="auto" w:fill="00B0F0"/>
              </w:rPr>
            </w:pPr>
            <w:r w:rsidRPr="00A410B5">
              <w:rPr>
                <w:b/>
                <w:shd w:val="clear" w:color="auto" w:fill="00B0F0"/>
              </w:rPr>
              <w:t>С</w:t>
            </w:r>
          </w:p>
        </w:tc>
        <w:tc>
          <w:tcPr>
            <w:tcW w:w="1275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  <w:shd w:val="clear" w:color="auto" w:fill="auto"/>
          </w:tcPr>
          <w:p w14:paraId="33267C5B" w14:textId="77777777" w:rsidR="007A62DF" w:rsidRPr="00A410B5" w:rsidRDefault="007A62DF" w:rsidP="007A62DF">
            <w:pPr>
              <w:spacing w:after="0"/>
              <w:ind w:left="351"/>
              <w:rPr>
                <w:b/>
                <w:shd w:val="clear" w:color="auto" w:fill="00B0F0"/>
              </w:rPr>
            </w:pPr>
            <w:r w:rsidRPr="00A410B5">
              <w:rPr>
                <w:b/>
                <w:shd w:val="clear" w:color="auto" w:fill="00B0F0"/>
              </w:rPr>
              <w:t>С</w:t>
            </w:r>
          </w:p>
        </w:tc>
        <w:tc>
          <w:tcPr>
            <w:tcW w:w="1300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667D89F2" w14:textId="77777777" w:rsidR="007A62DF" w:rsidRPr="00A410B5" w:rsidRDefault="007A62DF" w:rsidP="007A62DF">
            <w:pPr>
              <w:spacing w:after="0"/>
              <w:ind w:left="351"/>
              <w:rPr>
                <w:b/>
                <w:shd w:val="clear" w:color="auto" w:fill="00B0F0"/>
              </w:rPr>
            </w:pPr>
            <w:r w:rsidRPr="00A410B5">
              <w:rPr>
                <w:b/>
                <w:shd w:val="clear" w:color="auto" w:fill="00B0F0"/>
              </w:rPr>
              <w:t>С</w:t>
            </w:r>
          </w:p>
        </w:tc>
        <w:tc>
          <w:tcPr>
            <w:tcW w:w="744" w:type="dxa"/>
            <w:tcBorders>
              <w:top w:val="single" w:sz="4" w:space="0" w:color="1C3A81"/>
              <w:left w:val="single" w:sz="4" w:space="0" w:color="1C3A81"/>
              <w:bottom w:val="single" w:sz="4" w:space="0" w:color="1C3A81"/>
              <w:right w:val="single" w:sz="4" w:space="0" w:color="1C3A81"/>
            </w:tcBorders>
          </w:tcPr>
          <w:p w14:paraId="7921EF6A" w14:textId="77777777" w:rsidR="007A62DF" w:rsidRPr="00A410B5" w:rsidRDefault="007A62DF" w:rsidP="007A62DF">
            <w:pPr>
              <w:spacing w:after="0"/>
              <w:ind w:left="351"/>
              <w:rPr>
                <w:b/>
                <w:shd w:val="clear" w:color="auto" w:fill="00B0F0"/>
              </w:rPr>
            </w:pPr>
            <w:r w:rsidRPr="00A410B5">
              <w:rPr>
                <w:b/>
                <w:shd w:val="clear" w:color="auto" w:fill="00B0F0"/>
              </w:rPr>
              <w:t>С</w:t>
            </w:r>
          </w:p>
        </w:tc>
      </w:tr>
    </w:tbl>
    <w:tbl>
      <w:tblPr>
        <w:tblStyle w:val="afc"/>
        <w:tblW w:w="0" w:type="auto"/>
        <w:tblInd w:w="70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65"/>
        <w:gridCol w:w="4918"/>
      </w:tblGrid>
      <w:tr w:rsidR="00FB239B" w:rsidRPr="00534DE8" w14:paraId="68E2451C" w14:textId="77777777" w:rsidTr="009F3311">
        <w:trPr>
          <w:trHeight w:val="3201"/>
        </w:trPr>
        <w:tc>
          <w:tcPr>
            <w:tcW w:w="8265" w:type="dxa"/>
          </w:tcPr>
          <w:p w14:paraId="3552FB02" w14:textId="77777777" w:rsidR="00FB239B" w:rsidRPr="00FC1D5C" w:rsidRDefault="00FB239B" w:rsidP="00E20764">
            <w:pPr>
              <w:spacing w:line="276" w:lineRule="auto"/>
              <w:rPr>
                <w:b/>
                <w:bCs/>
              </w:rPr>
            </w:pPr>
          </w:p>
          <w:p w14:paraId="4B744382" w14:textId="77777777" w:rsidR="00FB239B" w:rsidRDefault="009F3311" w:rsidP="00E20764">
            <w:pPr>
              <w:spacing w:line="276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               </w:t>
            </w:r>
            <w:r w:rsidR="00FB239B">
              <w:rPr>
                <w:b/>
                <w:bCs/>
              </w:rPr>
              <w:t>Легенда для раздела «</w:t>
            </w:r>
            <w:r w:rsidR="00FB239B" w:rsidRPr="001E009E">
              <w:rPr>
                <w:b/>
                <w:bCs/>
              </w:rPr>
              <w:t>Документы проекта</w:t>
            </w:r>
            <w:r w:rsidR="00FB239B">
              <w:rPr>
                <w:b/>
                <w:bCs/>
              </w:rPr>
              <w:t>»:</w:t>
            </w:r>
          </w:p>
          <w:p w14:paraId="464EAC84" w14:textId="77777777" w:rsidR="00FB239B" w:rsidRPr="001E009E" w:rsidRDefault="00FB239B" w:rsidP="00E20764">
            <w:pPr>
              <w:spacing w:line="276" w:lineRule="auto"/>
            </w:pPr>
          </w:p>
          <w:p w14:paraId="533D1912" w14:textId="77777777" w:rsidR="00FB239B" w:rsidRPr="001E009E" w:rsidRDefault="00FB239B" w:rsidP="00E20764">
            <w:pPr>
              <w:spacing w:line="276" w:lineRule="auto"/>
              <w:ind w:left="351"/>
            </w:pPr>
            <w:proofErr w:type="gramStart"/>
            <w:r w:rsidRPr="007063AE">
              <w:rPr>
                <w:b/>
                <w:shd w:val="clear" w:color="auto" w:fill="C4BC96" w:themeFill="background2" w:themeFillShade="BF"/>
              </w:rPr>
              <w:t xml:space="preserve">Д </w:t>
            </w:r>
            <w:r w:rsidRPr="001E009E">
              <w:t xml:space="preserve"> –</w:t>
            </w:r>
            <w:proofErr w:type="gramEnd"/>
            <w:r w:rsidRPr="001E009E">
              <w:t xml:space="preserve">  </w:t>
            </w:r>
            <w:r>
              <w:t xml:space="preserve"> </w:t>
            </w:r>
            <w:r w:rsidRPr="001E009E">
              <w:t xml:space="preserve">подготавливает начальную и все последующие версии </w:t>
            </w:r>
            <w:r w:rsidRPr="0007296D">
              <w:rPr>
                <w:b/>
              </w:rPr>
              <w:t>документа</w:t>
            </w:r>
          </w:p>
          <w:p w14:paraId="69F7AE90" w14:textId="77777777" w:rsidR="00FB239B" w:rsidRPr="001E009E" w:rsidRDefault="00FB239B" w:rsidP="00E20764">
            <w:pPr>
              <w:spacing w:line="276" w:lineRule="auto"/>
              <w:ind w:left="351"/>
            </w:pPr>
            <w:proofErr w:type="gramStart"/>
            <w:r w:rsidRPr="007063AE">
              <w:rPr>
                <w:b/>
                <w:shd w:val="clear" w:color="auto" w:fill="00B0F0"/>
              </w:rPr>
              <w:t xml:space="preserve">С </w:t>
            </w:r>
            <w:r>
              <w:t xml:space="preserve"> </w:t>
            </w:r>
            <w:r w:rsidRPr="001E009E">
              <w:t>–</w:t>
            </w:r>
            <w:proofErr w:type="gramEnd"/>
            <w:r w:rsidRPr="001E009E">
              <w:t xml:space="preserve"> </w:t>
            </w:r>
            <w:r>
              <w:t xml:space="preserve">  </w:t>
            </w:r>
            <w:r w:rsidRPr="001E009E">
              <w:t xml:space="preserve">согласовывает письменно </w:t>
            </w:r>
          </w:p>
          <w:p w14:paraId="5DF0C126" w14:textId="77777777" w:rsidR="00FB239B" w:rsidRPr="001E009E" w:rsidRDefault="00FB239B" w:rsidP="00E20764">
            <w:pPr>
              <w:spacing w:line="276" w:lineRule="auto"/>
              <w:ind w:left="351"/>
            </w:pPr>
            <w:proofErr w:type="spellStart"/>
            <w:r w:rsidRPr="007063AE">
              <w:rPr>
                <w:b/>
                <w:shd w:val="clear" w:color="auto" w:fill="B8CCE4" w:themeFill="accent1" w:themeFillTint="66"/>
              </w:rPr>
              <w:t>Сэ</w:t>
            </w:r>
            <w:proofErr w:type="spellEnd"/>
            <w:r w:rsidRPr="001E009E">
              <w:t xml:space="preserve"> </w:t>
            </w:r>
            <w:proofErr w:type="gramStart"/>
            <w:r w:rsidRPr="001E009E">
              <w:t xml:space="preserve">– </w:t>
            </w:r>
            <w:r>
              <w:t xml:space="preserve"> </w:t>
            </w:r>
            <w:r w:rsidRPr="001E009E">
              <w:t>согласовывает</w:t>
            </w:r>
            <w:proofErr w:type="gramEnd"/>
            <w:r w:rsidRPr="001E009E">
              <w:t xml:space="preserve"> в электронной форме (по e-</w:t>
            </w:r>
            <w:proofErr w:type="spellStart"/>
            <w:r w:rsidRPr="001E009E">
              <w:t>mail</w:t>
            </w:r>
            <w:proofErr w:type="spellEnd"/>
            <w:r w:rsidRPr="001E009E">
              <w:t>)</w:t>
            </w:r>
          </w:p>
          <w:p w14:paraId="782EABCA" w14:textId="77777777" w:rsidR="00FB239B" w:rsidRDefault="00FB239B" w:rsidP="00E20764">
            <w:pPr>
              <w:ind w:left="351"/>
            </w:pPr>
            <w:proofErr w:type="spellStart"/>
            <w:r w:rsidRPr="007063AE">
              <w:rPr>
                <w:b/>
                <w:shd w:val="clear" w:color="auto" w:fill="DBE5F1" w:themeFill="accent1" w:themeFillTint="33"/>
              </w:rPr>
              <w:t>Са</w:t>
            </w:r>
            <w:proofErr w:type="spellEnd"/>
            <w:r>
              <w:t xml:space="preserve"> </w:t>
            </w:r>
            <w:proofErr w:type="gramStart"/>
            <w:r>
              <w:t>–  согласовывает</w:t>
            </w:r>
            <w:proofErr w:type="gramEnd"/>
            <w:r>
              <w:t xml:space="preserve"> в АСУД </w:t>
            </w:r>
          </w:p>
          <w:p w14:paraId="31814E2F" w14:textId="77777777" w:rsidR="00FB239B" w:rsidRPr="001E009E" w:rsidRDefault="00FB239B" w:rsidP="00E20764">
            <w:pPr>
              <w:spacing w:line="276" w:lineRule="auto"/>
              <w:ind w:left="351"/>
            </w:pPr>
            <w:r w:rsidRPr="007063AE">
              <w:rPr>
                <w:b/>
                <w:shd w:val="clear" w:color="auto" w:fill="D99594" w:themeFill="accent2" w:themeFillTint="99"/>
              </w:rPr>
              <w:t xml:space="preserve">У </w:t>
            </w:r>
            <w:r w:rsidRPr="001E009E">
              <w:t xml:space="preserve">– </w:t>
            </w:r>
            <w:r>
              <w:t xml:space="preserve">   </w:t>
            </w:r>
            <w:r w:rsidRPr="001E009E">
              <w:t>утверждает</w:t>
            </w:r>
            <w:r>
              <w:t xml:space="preserve"> документ</w:t>
            </w:r>
          </w:p>
          <w:p w14:paraId="48A126D5" w14:textId="77777777" w:rsidR="00FB239B" w:rsidRPr="001E009E" w:rsidRDefault="00FB239B" w:rsidP="00E20764">
            <w:pPr>
              <w:spacing w:line="276" w:lineRule="auto"/>
              <w:ind w:left="351"/>
            </w:pPr>
            <w:proofErr w:type="gramStart"/>
            <w:r w:rsidRPr="007063AE">
              <w:rPr>
                <w:b/>
                <w:shd w:val="clear" w:color="auto" w:fill="BFBFBF" w:themeFill="background1" w:themeFillShade="BF"/>
              </w:rPr>
              <w:t>З</w:t>
            </w:r>
            <w:r>
              <w:t xml:space="preserve"> </w:t>
            </w:r>
            <w:r w:rsidRPr="001E009E">
              <w:t xml:space="preserve"> –</w:t>
            </w:r>
            <w:proofErr w:type="gramEnd"/>
            <w:r w:rsidRPr="001E009E">
              <w:t xml:space="preserve"> </w:t>
            </w:r>
            <w:r>
              <w:t xml:space="preserve">  знакомится, </w:t>
            </w:r>
            <w:proofErr w:type="spellStart"/>
            <w:r w:rsidRPr="001E009E">
              <w:t>ознакамливается</w:t>
            </w:r>
            <w:proofErr w:type="spellEnd"/>
            <w:r w:rsidRPr="001E009E">
              <w:t xml:space="preserve"> с утверждённым документом</w:t>
            </w:r>
          </w:p>
          <w:p w14:paraId="695B9756" w14:textId="77777777" w:rsidR="00FB239B" w:rsidRPr="00EF7E8F" w:rsidRDefault="00FB239B" w:rsidP="00E20764">
            <w:pPr>
              <w:spacing w:line="276" w:lineRule="auto"/>
              <w:ind w:left="351"/>
            </w:pPr>
            <w:r w:rsidRPr="007063AE">
              <w:rPr>
                <w:b/>
                <w:shd w:val="clear" w:color="auto" w:fill="B2A1C7" w:themeFill="accent4" w:themeFillTint="99"/>
              </w:rPr>
              <w:t>А</w:t>
            </w:r>
            <w:r w:rsidRPr="001E009E">
              <w:t xml:space="preserve"> – </w:t>
            </w:r>
            <w:r>
              <w:t xml:space="preserve">   </w:t>
            </w:r>
            <w:r w:rsidRPr="001E009E">
              <w:t xml:space="preserve">формирует и хранит </w:t>
            </w:r>
            <w:r w:rsidRPr="0007296D">
              <w:rPr>
                <w:b/>
              </w:rPr>
              <w:t>архив</w:t>
            </w:r>
            <w:r w:rsidRPr="001E009E">
              <w:t xml:space="preserve"> </w:t>
            </w:r>
          </w:p>
        </w:tc>
        <w:tc>
          <w:tcPr>
            <w:tcW w:w="4918" w:type="dxa"/>
          </w:tcPr>
          <w:p w14:paraId="79C9B5E6" w14:textId="77777777" w:rsidR="00FB239B" w:rsidRPr="001E009E" w:rsidRDefault="00FB239B" w:rsidP="00FB239B">
            <w:pPr>
              <w:tabs>
                <w:tab w:val="num" w:pos="1440"/>
              </w:tabs>
              <w:spacing w:line="276" w:lineRule="auto"/>
            </w:pPr>
            <w:r w:rsidRPr="00FB239B">
              <w:rPr>
                <w:b/>
                <w:bCs/>
              </w:rPr>
              <w:t xml:space="preserve"> </w:t>
            </w:r>
          </w:p>
          <w:p w14:paraId="4A543BD4" w14:textId="77777777" w:rsidR="00FB239B" w:rsidRPr="00FC1D5C" w:rsidRDefault="00FB239B" w:rsidP="00FB239B">
            <w:pPr>
              <w:rPr>
                <w:b/>
                <w:bCs/>
              </w:rPr>
            </w:pPr>
            <w:r w:rsidRPr="00FB239B">
              <w:rPr>
                <w:b/>
                <w:bCs/>
              </w:rPr>
              <w:t>Ограничения для раздела «Документы проекта»:</w:t>
            </w:r>
          </w:p>
          <w:p w14:paraId="1C8816D9" w14:textId="77777777" w:rsidR="00FB239B" w:rsidRPr="00FC1D5C" w:rsidRDefault="00FB239B" w:rsidP="00FB239B">
            <w:pPr>
              <w:rPr>
                <w:b/>
                <w:bCs/>
              </w:rPr>
            </w:pPr>
          </w:p>
          <w:p w14:paraId="2BE14CB6" w14:textId="77777777" w:rsidR="00FB239B" w:rsidRPr="00FB239B" w:rsidRDefault="00FB239B" w:rsidP="003A625D">
            <w:pPr>
              <w:pStyle w:val="af2"/>
              <w:numPr>
                <w:ilvl w:val="0"/>
                <w:numId w:val="3"/>
              </w:numPr>
              <w:ind w:left="416" w:hanging="284"/>
              <w:rPr>
                <w:bCs/>
              </w:rPr>
            </w:pPr>
            <w:r w:rsidRPr="00FB239B">
              <w:rPr>
                <w:bCs/>
              </w:rPr>
              <w:t>Обязательно только одна У на документ.</w:t>
            </w:r>
          </w:p>
          <w:p w14:paraId="7D48BFB3" w14:textId="77777777" w:rsidR="00FB239B" w:rsidRPr="00FB239B" w:rsidRDefault="00FB239B" w:rsidP="003A625D">
            <w:pPr>
              <w:pStyle w:val="af2"/>
              <w:numPr>
                <w:ilvl w:val="0"/>
                <w:numId w:val="3"/>
              </w:numPr>
              <w:ind w:left="416" w:hanging="284"/>
              <w:rPr>
                <w:bCs/>
              </w:rPr>
            </w:pPr>
            <w:r>
              <w:rPr>
                <w:bCs/>
              </w:rPr>
              <w:t>Должна быть х</w:t>
            </w:r>
            <w:r w:rsidRPr="00FB239B">
              <w:rPr>
                <w:bCs/>
              </w:rPr>
              <w:t>отя бы одна Д на документ</w:t>
            </w:r>
          </w:p>
          <w:p w14:paraId="6AEF3135" w14:textId="77777777" w:rsidR="00FB239B" w:rsidRPr="00FB239B" w:rsidRDefault="00FB239B" w:rsidP="003A625D">
            <w:pPr>
              <w:pStyle w:val="af2"/>
              <w:numPr>
                <w:ilvl w:val="0"/>
                <w:numId w:val="3"/>
              </w:numPr>
              <w:ind w:left="416" w:hanging="284"/>
              <w:rPr>
                <w:bCs/>
              </w:rPr>
            </w:pPr>
            <w:r w:rsidRPr="00FB239B">
              <w:rPr>
                <w:bCs/>
              </w:rPr>
              <w:t xml:space="preserve">С, </w:t>
            </w:r>
            <w:proofErr w:type="spellStart"/>
            <w:r w:rsidRPr="00FB239B">
              <w:rPr>
                <w:bCs/>
              </w:rPr>
              <w:t>Сэ</w:t>
            </w:r>
            <w:proofErr w:type="spellEnd"/>
            <w:r w:rsidRPr="00FB239B">
              <w:rPr>
                <w:bCs/>
              </w:rPr>
              <w:t xml:space="preserve">, </w:t>
            </w:r>
            <w:proofErr w:type="spellStart"/>
            <w:r w:rsidRPr="00FB239B">
              <w:rPr>
                <w:bCs/>
              </w:rPr>
              <w:t>Са</w:t>
            </w:r>
            <w:proofErr w:type="spellEnd"/>
            <w:r w:rsidRPr="00FB239B">
              <w:rPr>
                <w:bCs/>
              </w:rPr>
              <w:t xml:space="preserve"> - может быть сколь угодно</w:t>
            </w:r>
          </w:p>
          <w:p w14:paraId="753FAFC4" w14:textId="77777777" w:rsidR="00FB239B" w:rsidRPr="00FB239B" w:rsidRDefault="00FB239B" w:rsidP="003A625D">
            <w:pPr>
              <w:pStyle w:val="af2"/>
              <w:numPr>
                <w:ilvl w:val="0"/>
                <w:numId w:val="3"/>
              </w:numPr>
              <w:ind w:left="416" w:hanging="284"/>
              <w:rPr>
                <w:bCs/>
              </w:rPr>
            </w:pPr>
            <w:r w:rsidRPr="00FB239B">
              <w:rPr>
                <w:bCs/>
              </w:rPr>
              <w:t>З - не обязательна</w:t>
            </w:r>
          </w:p>
          <w:p w14:paraId="2746F99A" w14:textId="77777777" w:rsidR="00FB239B" w:rsidRPr="00372F0C" w:rsidRDefault="00FB239B" w:rsidP="003A625D">
            <w:pPr>
              <w:pStyle w:val="af2"/>
              <w:numPr>
                <w:ilvl w:val="0"/>
                <w:numId w:val="3"/>
              </w:numPr>
              <w:ind w:left="416" w:hanging="284"/>
              <w:rPr>
                <w:bCs/>
              </w:rPr>
            </w:pPr>
            <w:r w:rsidRPr="00FB239B">
              <w:rPr>
                <w:bCs/>
              </w:rPr>
              <w:t>Одно лицо не может исполнять роли Д и У одновременно</w:t>
            </w:r>
          </w:p>
        </w:tc>
      </w:tr>
    </w:tbl>
    <w:p w14:paraId="13137792" w14:textId="74DCE24E" w:rsidR="0076111D" w:rsidRDefault="00CF0C41" w:rsidP="004466CF">
      <w:r>
        <w:br w:type="page"/>
      </w:r>
    </w:p>
    <w:p w14:paraId="193C323C" w14:textId="403FBE11" w:rsidR="005F0445" w:rsidRDefault="005F0445" w:rsidP="005F0445">
      <w:pPr>
        <w:pStyle w:val="1"/>
        <w:numPr>
          <w:ilvl w:val="0"/>
          <w:numId w:val="0"/>
        </w:numPr>
        <w:spacing w:before="0"/>
      </w:pPr>
      <w:bookmarkStart w:id="55" w:name="_Toc23423108"/>
      <w:bookmarkStart w:id="56" w:name="_Toc39569298"/>
      <w:bookmarkStart w:id="57" w:name="_Toc61442024"/>
      <w:bookmarkStart w:id="58" w:name="_Toc142555304"/>
      <w:r>
        <w:t>ПРИЛОЖЕНИЕ 2. БЮДЖЕТ ПРОЕКТА</w:t>
      </w:r>
      <w:bookmarkEnd w:id="55"/>
      <w:r>
        <w:t xml:space="preserve"> </w:t>
      </w:r>
    </w:p>
    <w:p w14:paraId="131ED585" w14:textId="2A659657" w:rsidR="005F0445" w:rsidRDefault="00592134">
      <w:pPr>
        <w:rPr>
          <w:rFonts w:asciiTheme="majorHAnsi" w:eastAsiaTheme="majorEastAsia" w:hAnsiTheme="majorHAnsi" w:cstheme="majorBidi"/>
          <w:b/>
          <w:bCs/>
          <w:color w:val="1C3A81"/>
          <w:sz w:val="28"/>
          <w:szCs w:val="28"/>
        </w:rPr>
      </w:pPr>
      <w:r>
        <w:rPr>
          <w:rFonts w:asciiTheme="majorHAnsi" w:eastAsiaTheme="majorEastAsia" w:hAnsiTheme="majorHAnsi" w:cstheme="majorBidi"/>
          <w:b/>
          <w:bCs/>
          <w:color w:val="1C3A81"/>
          <w:sz w:val="28"/>
          <w:szCs w:val="28"/>
        </w:rPr>
        <w:object w:dxaOrig="1539" w:dyaOrig="997" w14:anchorId="16454F9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95pt;height:49.85pt" o:ole="">
            <v:imagedata r:id="rId13" o:title=""/>
          </v:shape>
          <o:OLEObject Type="Embed" ProgID="Excel.Sheet.12" ShapeID="_x0000_i1025" DrawAspect="Icon" ObjectID="_1762091811" r:id="rId14"/>
        </w:object>
      </w:r>
    </w:p>
    <w:p w14:paraId="7C10528F" w14:textId="7C0C02DD" w:rsidR="005F0445" w:rsidRDefault="005F0445">
      <w:pPr>
        <w:rPr>
          <w:rFonts w:asciiTheme="majorHAnsi" w:eastAsiaTheme="majorEastAsia" w:hAnsiTheme="majorHAnsi" w:cstheme="majorBidi"/>
          <w:b/>
          <w:bCs/>
          <w:color w:val="1C3A81"/>
          <w:sz w:val="28"/>
          <w:szCs w:val="28"/>
        </w:rPr>
      </w:pPr>
    </w:p>
    <w:p w14:paraId="6CDECC4A" w14:textId="0C0D7A0F" w:rsidR="0076111D" w:rsidRPr="00FE057D" w:rsidRDefault="0076111D" w:rsidP="0076111D">
      <w:pPr>
        <w:pStyle w:val="1"/>
        <w:pageBreakBefore/>
        <w:widowControl w:val="0"/>
        <w:numPr>
          <w:ilvl w:val="0"/>
          <w:numId w:val="0"/>
        </w:numPr>
        <w:spacing w:before="0" w:after="0" w:line="24" w:lineRule="atLeast"/>
      </w:pPr>
      <w:r w:rsidRPr="00FE057D">
        <w:t xml:space="preserve">ПРИЛОЖЕНИЕ </w:t>
      </w:r>
      <w:r>
        <w:t>3</w:t>
      </w:r>
      <w:r w:rsidRPr="00FE057D">
        <w:t>. РАСЧЕТ ЭФФЕКТИВНОСТИ ПРОЕКТА</w:t>
      </w:r>
      <w:bookmarkEnd w:id="56"/>
      <w:bookmarkEnd w:id="57"/>
      <w:bookmarkEnd w:id="58"/>
    </w:p>
    <w:tbl>
      <w:tblPr>
        <w:tblW w:w="19430" w:type="dxa"/>
        <w:tblInd w:w="-10" w:type="dxa"/>
        <w:tblLook w:val="04A0" w:firstRow="1" w:lastRow="0" w:firstColumn="1" w:lastColumn="0" w:noHBand="0" w:noVBand="1"/>
      </w:tblPr>
      <w:tblGrid>
        <w:gridCol w:w="12"/>
        <w:gridCol w:w="2101"/>
        <w:gridCol w:w="2834"/>
        <w:gridCol w:w="1561"/>
        <w:gridCol w:w="1281"/>
        <w:gridCol w:w="1250"/>
        <w:gridCol w:w="708"/>
        <w:gridCol w:w="1310"/>
        <w:gridCol w:w="958"/>
        <w:gridCol w:w="2160"/>
        <w:gridCol w:w="1263"/>
        <w:gridCol w:w="2812"/>
        <w:gridCol w:w="1180"/>
      </w:tblGrid>
      <w:tr w:rsidR="0076111D" w:rsidRPr="00FE057D" w14:paraId="1D052673" w14:textId="77777777" w:rsidTr="004A4BB5">
        <w:trPr>
          <w:gridBefore w:val="1"/>
          <w:gridAfter w:val="2"/>
          <w:wBefore w:w="12" w:type="dxa"/>
          <w:wAfter w:w="3992" w:type="dxa"/>
          <w:trHeight w:val="300"/>
        </w:trPr>
        <w:tc>
          <w:tcPr>
            <w:tcW w:w="6496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14:paraId="3A503230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b/>
                <w:bCs/>
                <w:color w:val="000000"/>
              </w:rPr>
            </w:pPr>
            <w:r w:rsidRPr="00FE057D">
              <w:rPr>
                <w:rFonts w:eastAsia="Times New Roman" w:cstheme="minorHAnsi"/>
                <w:b/>
                <w:bCs/>
                <w:color w:val="000000"/>
              </w:rPr>
              <w:t>Критерий</w:t>
            </w:r>
          </w:p>
        </w:tc>
        <w:tc>
          <w:tcPr>
            <w:tcW w:w="1281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31A2264B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b/>
                <w:bCs/>
                <w:color w:val="000000"/>
              </w:rPr>
            </w:pPr>
            <w:r w:rsidRPr="00FE057D">
              <w:rPr>
                <w:rFonts w:eastAsia="Times New Roman" w:cstheme="minorHAnsi"/>
                <w:b/>
                <w:bCs/>
                <w:color w:val="000000"/>
              </w:rPr>
              <w:t>Параметр</w:t>
            </w:r>
          </w:p>
        </w:tc>
        <w:tc>
          <w:tcPr>
            <w:tcW w:w="125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34A3D055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b/>
                <w:bCs/>
                <w:color w:val="000000"/>
              </w:rPr>
            </w:pPr>
            <w:r w:rsidRPr="00FE057D">
              <w:rPr>
                <w:rFonts w:eastAsia="Times New Roman" w:cstheme="minorHAnsi"/>
                <w:b/>
                <w:bCs/>
                <w:color w:val="000000"/>
              </w:rPr>
              <w:t>Значение</w:t>
            </w:r>
          </w:p>
        </w:tc>
        <w:tc>
          <w:tcPr>
            <w:tcW w:w="708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0B7C127E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b/>
                <w:bCs/>
                <w:color w:val="000000"/>
              </w:rPr>
            </w:pPr>
            <w:r w:rsidRPr="00FE057D">
              <w:rPr>
                <w:rFonts w:eastAsia="Times New Roman" w:cstheme="minorHAnsi"/>
                <w:b/>
                <w:bCs/>
                <w:color w:val="000000"/>
              </w:rPr>
              <w:t>Вес</w:t>
            </w:r>
          </w:p>
        </w:tc>
        <w:tc>
          <w:tcPr>
            <w:tcW w:w="2268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31DE156F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b/>
                <w:bCs/>
                <w:color w:val="000000"/>
              </w:rPr>
            </w:pPr>
            <w:r w:rsidRPr="00FE057D">
              <w:rPr>
                <w:rFonts w:eastAsia="Times New Roman" w:cstheme="minorHAnsi"/>
                <w:b/>
                <w:bCs/>
                <w:color w:val="000000"/>
              </w:rPr>
              <w:t>Взвешенный балл</w:t>
            </w:r>
          </w:p>
        </w:tc>
        <w:tc>
          <w:tcPr>
            <w:tcW w:w="342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2FE91CDD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b/>
                <w:bCs/>
                <w:color w:val="000000"/>
              </w:rPr>
            </w:pPr>
            <w:r w:rsidRPr="00FE057D">
              <w:rPr>
                <w:rFonts w:eastAsia="Times New Roman" w:cstheme="minorHAnsi"/>
                <w:b/>
                <w:bCs/>
                <w:color w:val="000000"/>
              </w:rPr>
              <w:t>Описание</w:t>
            </w:r>
          </w:p>
        </w:tc>
      </w:tr>
      <w:tr w:rsidR="0076111D" w:rsidRPr="00FE057D" w14:paraId="1867F4A6" w14:textId="77777777" w:rsidTr="004A4BB5">
        <w:trPr>
          <w:gridBefore w:val="1"/>
          <w:gridAfter w:val="2"/>
          <w:wBefore w:w="12" w:type="dxa"/>
          <w:wAfter w:w="3992" w:type="dxa"/>
          <w:trHeight w:val="300"/>
        </w:trPr>
        <w:tc>
          <w:tcPr>
            <w:tcW w:w="6496" w:type="dxa"/>
            <w:gridSpan w:val="3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9A0CD49" w14:textId="77777777" w:rsidR="0076111D" w:rsidRPr="00FE057D" w:rsidRDefault="0076111D" w:rsidP="004A4BB5">
            <w:pPr>
              <w:spacing w:after="0" w:line="24" w:lineRule="atLeast"/>
              <w:rPr>
                <w:rFonts w:eastAsia="Times New Roman" w:cstheme="minorHAnsi"/>
                <w:color w:val="000000"/>
              </w:rPr>
            </w:pPr>
            <w:r w:rsidRPr="00FE057D">
              <w:rPr>
                <w:rFonts w:eastAsia="Times New Roman" w:cstheme="minorHAnsi"/>
                <w:color w:val="000000"/>
              </w:rPr>
              <w:t>Экономический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05C9C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bCs/>
                <w:i/>
                <w:iCs/>
                <w:color w:val="000000"/>
              </w:rPr>
            </w:pPr>
            <w:r w:rsidRPr="00FE057D">
              <w:rPr>
                <w:rFonts w:eastAsia="Times New Roman" w:cstheme="minorHAnsi"/>
                <w:bCs/>
                <w:i/>
                <w:iCs/>
                <w:color w:val="000000"/>
              </w:rPr>
              <w:t>Балл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1DA683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color w:val="000000"/>
              </w:rPr>
            </w:pPr>
            <w:r w:rsidRPr="00FE057D">
              <w:rPr>
                <w:rFonts w:eastAsia="Times New Roman" w:cstheme="minorHAnsi"/>
                <w:color w:val="000000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9C143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color w:val="000000"/>
              </w:rPr>
            </w:pPr>
            <w:r w:rsidRPr="00FE057D">
              <w:rPr>
                <w:rFonts w:eastAsia="Times New Roman" w:cstheme="minorHAnsi"/>
                <w:color w:val="000000"/>
              </w:rPr>
              <w:t>25%</w:t>
            </w:r>
          </w:p>
        </w:tc>
        <w:tc>
          <w:tcPr>
            <w:tcW w:w="2268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C800BA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color w:val="000000"/>
              </w:rPr>
            </w:pPr>
            <w:r w:rsidRPr="00FE057D">
              <w:rPr>
                <w:rFonts w:eastAsia="Times New Roman" w:cstheme="minorHAnsi"/>
                <w:color w:val="000000"/>
              </w:rPr>
              <w:t>0,25</w:t>
            </w:r>
          </w:p>
        </w:tc>
        <w:tc>
          <w:tcPr>
            <w:tcW w:w="342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AD0D428" w14:textId="77777777" w:rsidR="0076111D" w:rsidRPr="00FE057D" w:rsidRDefault="0076111D" w:rsidP="004A4BB5">
            <w:pPr>
              <w:spacing w:after="0" w:line="24" w:lineRule="atLeast"/>
              <w:rPr>
                <w:rFonts w:eastAsia="Times New Roman" w:cstheme="minorHAnsi"/>
                <w:color w:val="000000"/>
              </w:rPr>
            </w:pPr>
            <w:r w:rsidRPr="00FE057D">
              <w:rPr>
                <w:rFonts w:eastAsia="Times New Roman" w:cstheme="minorHAnsi"/>
                <w:color w:val="000000"/>
              </w:rPr>
              <w:t>Отсутствует прямой экономический эффект</w:t>
            </w:r>
          </w:p>
        </w:tc>
      </w:tr>
      <w:tr w:rsidR="0076111D" w:rsidRPr="00FE057D" w14:paraId="4DCD6D49" w14:textId="77777777" w:rsidTr="004A4BB5">
        <w:trPr>
          <w:gridBefore w:val="1"/>
          <w:gridAfter w:val="2"/>
          <w:wBefore w:w="12" w:type="dxa"/>
          <w:wAfter w:w="3992" w:type="dxa"/>
          <w:trHeight w:val="300"/>
        </w:trPr>
        <w:tc>
          <w:tcPr>
            <w:tcW w:w="6496" w:type="dxa"/>
            <w:gridSpan w:val="3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7215048" w14:textId="77777777" w:rsidR="0076111D" w:rsidRPr="00FE057D" w:rsidRDefault="0076111D" w:rsidP="004A4BB5">
            <w:pPr>
              <w:spacing w:after="0" w:line="24" w:lineRule="atLeast"/>
              <w:rPr>
                <w:rFonts w:eastAsia="Times New Roman" w:cstheme="minorHAnsi"/>
                <w:color w:val="000000"/>
              </w:rPr>
            </w:pPr>
            <w:r w:rsidRPr="00FE057D">
              <w:rPr>
                <w:rFonts w:eastAsia="Times New Roman" w:cstheme="minorHAnsi"/>
                <w:color w:val="000000"/>
              </w:rPr>
              <w:t>Риски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1BB0B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bCs/>
                <w:i/>
                <w:iCs/>
                <w:color w:val="000000"/>
              </w:rPr>
            </w:pPr>
            <w:r w:rsidRPr="00FE057D">
              <w:rPr>
                <w:rFonts w:eastAsia="Times New Roman" w:cstheme="minorHAnsi"/>
                <w:bCs/>
                <w:i/>
                <w:iCs/>
                <w:color w:val="000000"/>
              </w:rPr>
              <w:t>Балл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14327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color w:val="000000"/>
              </w:rPr>
            </w:pPr>
            <w:r>
              <w:rPr>
                <w:rFonts w:eastAsia="Times New Roman" w:cstheme="minorHAnsi"/>
                <w:color w:val="000000"/>
              </w:rPr>
              <w:t>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A04CF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color w:val="000000"/>
              </w:rPr>
            </w:pPr>
            <w:r w:rsidRPr="00FE057D">
              <w:rPr>
                <w:rFonts w:eastAsia="Times New Roman" w:cstheme="minorHAnsi"/>
                <w:color w:val="000000"/>
              </w:rPr>
              <w:t>25%</w:t>
            </w:r>
          </w:p>
        </w:tc>
        <w:tc>
          <w:tcPr>
            <w:tcW w:w="2268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576AA4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color w:val="000000"/>
              </w:rPr>
            </w:pPr>
            <w:r w:rsidRPr="00FE057D">
              <w:rPr>
                <w:rFonts w:eastAsia="Times New Roman" w:cstheme="minorHAnsi"/>
                <w:color w:val="000000"/>
              </w:rPr>
              <w:t>0,</w:t>
            </w:r>
            <w:r>
              <w:rPr>
                <w:rFonts w:eastAsia="Times New Roman" w:cstheme="minorHAnsi"/>
                <w:color w:val="000000"/>
              </w:rPr>
              <w:t>50</w:t>
            </w:r>
          </w:p>
        </w:tc>
        <w:tc>
          <w:tcPr>
            <w:tcW w:w="342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8A2EF91" w14:textId="77777777" w:rsidR="0076111D" w:rsidRPr="00FE057D" w:rsidRDefault="0076111D" w:rsidP="004A4BB5">
            <w:pPr>
              <w:spacing w:after="0" w:line="24" w:lineRule="atLeast"/>
              <w:rPr>
                <w:rFonts w:eastAsia="Times New Roman" w:cstheme="minorHAnsi"/>
                <w:color w:val="000000"/>
              </w:rPr>
            </w:pPr>
            <w:r>
              <w:rPr>
                <w:rFonts w:eastAsia="Times New Roman" w:cstheme="minorHAnsi"/>
                <w:color w:val="000000"/>
              </w:rPr>
              <w:t>В</w:t>
            </w:r>
            <w:r w:rsidRPr="00FE057D">
              <w:rPr>
                <w:rFonts w:eastAsia="Times New Roman" w:cstheme="minorHAnsi"/>
                <w:color w:val="000000"/>
              </w:rPr>
              <w:t>лияет на риск</w:t>
            </w:r>
            <w:r>
              <w:rPr>
                <w:rFonts w:eastAsia="Times New Roman" w:cstheme="minorHAnsi"/>
                <w:color w:val="000000"/>
              </w:rPr>
              <w:t xml:space="preserve"> увеличения сроков реализации Тиража</w:t>
            </w:r>
          </w:p>
        </w:tc>
      </w:tr>
      <w:tr w:rsidR="0076111D" w:rsidRPr="00FE057D" w14:paraId="18726A51" w14:textId="77777777" w:rsidTr="004A4BB5">
        <w:trPr>
          <w:gridBefore w:val="1"/>
          <w:gridAfter w:val="2"/>
          <w:wBefore w:w="12" w:type="dxa"/>
          <w:wAfter w:w="3992" w:type="dxa"/>
          <w:trHeight w:val="288"/>
        </w:trPr>
        <w:tc>
          <w:tcPr>
            <w:tcW w:w="6496" w:type="dxa"/>
            <w:gridSpan w:val="3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E65AAA" w14:textId="77777777" w:rsidR="0076111D" w:rsidRPr="00FE057D" w:rsidRDefault="0076111D" w:rsidP="004A4BB5">
            <w:pPr>
              <w:spacing w:after="0" w:line="24" w:lineRule="atLeast"/>
              <w:rPr>
                <w:rFonts w:eastAsia="Times New Roman" w:cstheme="minorHAnsi"/>
                <w:color w:val="000000"/>
              </w:rPr>
            </w:pPr>
            <w:r w:rsidRPr="00FE057D">
              <w:rPr>
                <w:rFonts w:eastAsia="Times New Roman" w:cstheme="minorHAnsi"/>
                <w:color w:val="000000"/>
              </w:rPr>
              <w:t>Операционная эффективность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12119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bCs/>
                <w:i/>
                <w:iCs/>
                <w:color w:val="000000"/>
              </w:rPr>
            </w:pPr>
            <w:r w:rsidRPr="00FE057D">
              <w:rPr>
                <w:rFonts w:eastAsia="Times New Roman" w:cstheme="minorHAnsi"/>
                <w:bCs/>
                <w:i/>
                <w:iCs/>
                <w:color w:val="000000"/>
              </w:rPr>
              <w:t>Балл</w:t>
            </w:r>
          </w:p>
        </w:tc>
        <w:tc>
          <w:tcPr>
            <w:tcW w:w="12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F80CA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color w:val="000000"/>
              </w:rPr>
            </w:pPr>
            <w:r w:rsidRPr="00FE057D">
              <w:rPr>
                <w:rFonts w:eastAsia="Times New Roman" w:cstheme="minorHAnsi"/>
                <w:color w:val="000000"/>
              </w:rPr>
              <w:t>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CB4E0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color w:val="000000"/>
              </w:rPr>
            </w:pPr>
            <w:r w:rsidRPr="00FE057D">
              <w:rPr>
                <w:rFonts w:eastAsia="Times New Roman" w:cstheme="minorHAnsi"/>
                <w:color w:val="000000"/>
              </w:rPr>
              <w:t>10%</w:t>
            </w:r>
          </w:p>
        </w:tc>
        <w:tc>
          <w:tcPr>
            <w:tcW w:w="22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03DA00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color w:val="000000"/>
              </w:rPr>
            </w:pPr>
            <w:r w:rsidRPr="00FE057D">
              <w:rPr>
                <w:rFonts w:eastAsia="Times New Roman" w:cstheme="minorHAnsi"/>
                <w:color w:val="000000"/>
              </w:rPr>
              <w:t>0,20</w:t>
            </w:r>
          </w:p>
        </w:tc>
        <w:tc>
          <w:tcPr>
            <w:tcW w:w="3423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5CF3008" w14:textId="77777777" w:rsidR="0076111D" w:rsidRPr="00FE057D" w:rsidRDefault="0076111D" w:rsidP="004A4BB5">
            <w:pPr>
              <w:spacing w:after="0" w:line="24" w:lineRule="atLeast"/>
              <w:rPr>
                <w:rFonts w:eastAsia="Times New Roman" w:cstheme="minorHAnsi"/>
                <w:color w:val="000000"/>
              </w:rPr>
            </w:pPr>
            <w:r w:rsidRPr="00FE057D">
              <w:rPr>
                <w:rFonts w:eastAsia="Times New Roman" w:cstheme="minorHAnsi"/>
                <w:color w:val="000000"/>
              </w:rPr>
              <w:t> </w:t>
            </w:r>
          </w:p>
        </w:tc>
      </w:tr>
      <w:tr w:rsidR="0076111D" w:rsidRPr="00FE057D" w14:paraId="0BE4065D" w14:textId="77777777" w:rsidTr="004A4BB5">
        <w:trPr>
          <w:gridBefore w:val="1"/>
          <w:gridAfter w:val="2"/>
          <w:wBefore w:w="12" w:type="dxa"/>
          <w:wAfter w:w="3992" w:type="dxa"/>
          <w:trHeight w:val="288"/>
        </w:trPr>
        <w:tc>
          <w:tcPr>
            <w:tcW w:w="6496" w:type="dxa"/>
            <w:gridSpan w:val="3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655CDF" w14:textId="77777777" w:rsidR="0076111D" w:rsidRPr="00FE057D" w:rsidRDefault="0076111D" w:rsidP="004A4BB5">
            <w:pPr>
              <w:spacing w:after="0" w:line="24" w:lineRule="atLeast"/>
              <w:rPr>
                <w:rFonts w:eastAsia="Times New Roman" w:cstheme="minorHAnsi"/>
                <w:color w:val="000000"/>
              </w:rPr>
            </w:pPr>
            <w:r w:rsidRPr="00FE057D">
              <w:rPr>
                <w:rFonts w:eastAsia="Times New Roman" w:cstheme="minorHAnsi"/>
                <w:color w:val="000000"/>
              </w:rPr>
              <w:t>Интеграция в IT-ландшафт Общества/Группы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8C0BC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bCs/>
                <w:i/>
                <w:iCs/>
                <w:color w:val="000000"/>
              </w:rPr>
            </w:pPr>
            <w:r w:rsidRPr="00FE057D">
              <w:rPr>
                <w:rFonts w:eastAsia="Times New Roman" w:cstheme="minorHAnsi"/>
                <w:bCs/>
                <w:i/>
                <w:iCs/>
                <w:color w:val="000000"/>
              </w:rPr>
              <w:t>Балл</w:t>
            </w:r>
          </w:p>
        </w:tc>
        <w:tc>
          <w:tcPr>
            <w:tcW w:w="12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6D186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color w:val="000000"/>
              </w:rPr>
            </w:pPr>
            <w:r>
              <w:rPr>
                <w:rFonts w:eastAsia="Times New Roman" w:cstheme="minorHAnsi"/>
                <w:color w:val="000000"/>
              </w:rPr>
              <w:t>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0EABB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color w:val="000000"/>
              </w:rPr>
            </w:pPr>
            <w:r w:rsidRPr="00FE057D">
              <w:rPr>
                <w:rFonts w:eastAsia="Times New Roman" w:cstheme="minorHAnsi"/>
                <w:color w:val="000000"/>
              </w:rPr>
              <w:t>15%</w:t>
            </w:r>
          </w:p>
        </w:tc>
        <w:tc>
          <w:tcPr>
            <w:tcW w:w="22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C9D4BC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color w:val="000000"/>
              </w:rPr>
            </w:pPr>
            <w:r w:rsidRPr="00FE057D">
              <w:rPr>
                <w:rFonts w:eastAsia="Times New Roman" w:cstheme="minorHAnsi"/>
                <w:color w:val="000000"/>
              </w:rPr>
              <w:t>0,</w:t>
            </w:r>
            <w:r>
              <w:rPr>
                <w:rFonts w:eastAsia="Times New Roman" w:cstheme="minorHAnsi"/>
                <w:color w:val="000000"/>
              </w:rPr>
              <w:t>30</w:t>
            </w:r>
          </w:p>
        </w:tc>
        <w:tc>
          <w:tcPr>
            <w:tcW w:w="3423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4F3111A" w14:textId="77777777" w:rsidR="0076111D" w:rsidRPr="00FE057D" w:rsidRDefault="0076111D" w:rsidP="004A4BB5">
            <w:pPr>
              <w:spacing w:after="0" w:line="24" w:lineRule="atLeast"/>
              <w:rPr>
                <w:rFonts w:eastAsia="Times New Roman" w:cstheme="minorHAnsi"/>
                <w:color w:val="000000"/>
              </w:rPr>
            </w:pPr>
            <w:r w:rsidRPr="00FE057D">
              <w:rPr>
                <w:rFonts w:eastAsia="Times New Roman" w:cstheme="minorHAnsi"/>
                <w:color w:val="000000"/>
              </w:rPr>
              <w:t> </w:t>
            </w:r>
          </w:p>
        </w:tc>
      </w:tr>
      <w:tr w:rsidR="0076111D" w:rsidRPr="00FE057D" w14:paraId="085C27A3" w14:textId="77777777" w:rsidTr="004A4BB5">
        <w:trPr>
          <w:gridBefore w:val="1"/>
          <w:gridAfter w:val="2"/>
          <w:wBefore w:w="12" w:type="dxa"/>
          <w:wAfter w:w="3992" w:type="dxa"/>
          <w:trHeight w:val="528"/>
        </w:trPr>
        <w:tc>
          <w:tcPr>
            <w:tcW w:w="6496" w:type="dxa"/>
            <w:gridSpan w:val="3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D4D130" w14:textId="77777777" w:rsidR="0076111D" w:rsidRPr="00FE057D" w:rsidRDefault="0076111D" w:rsidP="004A4BB5">
            <w:pPr>
              <w:spacing w:after="0" w:line="24" w:lineRule="atLeast"/>
              <w:rPr>
                <w:rFonts w:eastAsia="Times New Roman" w:cstheme="minorHAnsi"/>
                <w:color w:val="000000"/>
              </w:rPr>
            </w:pPr>
            <w:r w:rsidRPr="00FE057D">
              <w:rPr>
                <w:rFonts w:eastAsia="Times New Roman" w:cstheme="minorHAnsi"/>
                <w:color w:val="000000"/>
              </w:rPr>
              <w:t>Использование в других бизнес-процессах и/или их автоматизация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9E925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bCs/>
                <w:i/>
                <w:iCs/>
                <w:color w:val="000000"/>
              </w:rPr>
            </w:pPr>
            <w:r w:rsidRPr="00FE057D">
              <w:rPr>
                <w:rFonts w:eastAsia="Times New Roman" w:cstheme="minorHAnsi"/>
                <w:bCs/>
                <w:i/>
                <w:iCs/>
                <w:color w:val="000000"/>
              </w:rPr>
              <w:t>Балл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1E797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color w:val="000000"/>
              </w:rPr>
            </w:pPr>
            <w:r>
              <w:rPr>
                <w:rFonts w:eastAsia="Times New Roman" w:cstheme="minorHAnsi"/>
                <w:color w:val="000000"/>
              </w:rPr>
              <w:t>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E59B6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color w:val="000000"/>
              </w:rPr>
            </w:pPr>
            <w:r w:rsidRPr="00FE057D">
              <w:rPr>
                <w:rFonts w:eastAsia="Times New Roman" w:cstheme="minorHAnsi"/>
                <w:color w:val="000000"/>
              </w:rPr>
              <w:t>15%</w:t>
            </w:r>
          </w:p>
        </w:tc>
        <w:tc>
          <w:tcPr>
            <w:tcW w:w="22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44407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color w:val="000000"/>
              </w:rPr>
            </w:pPr>
            <w:r w:rsidRPr="00FE057D">
              <w:rPr>
                <w:rFonts w:eastAsia="Times New Roman" w:cstheme="minorHAnsi"/>
                <w:color w:val="000000"/>
              </w:rPr>
              <w:t>0,</w:t>
            </w:r>
            <w:r>
              <w:rPr>
                <w:rFonts w:eastAsia="Times New Roman" w:cstheme="minorHAnsi"/>
                <w:color w:val="000000"/>
              </w:rPr>
              <w:t>45</w:t>
            </w:r>
          </w:p>
        </w:tc>
        <w:tc>
          <w:tcPr>
            <w:tcW w:w="3423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332A120" w14:textId="77777777" w:rsidR="0076111D" w:rsidRPr="00FE057D" w:rsidRDefault="0076111D" w:rsidP="004A4BB5">
            <w:pPr>
              <w:spacing w:after="0" w:line="24" w:lineRule="atLeast"/>
              <w:rPr>
                <w:rFonts w:eastAsia="Times New Roman" w:cstheme="minorHAnsi"/>
                <w:color w:val="000000"/>
              </w:rPr>
            </w:pPr>
            <w:r w:rsidRPr="00FE057D">
              <w:rPr>
                <w:rFonts w:eastAsia="Times New Roman" w:cstheme="minorHAnsi"/>
                <w:color w:val="000000"/>
              </w:rPr>
              <w:t> </w:t>
            </w:r>
          </w:p>
        </w:tc>
      </w:tr>
      <w:tr w:rsidR="0076111D" w:rsidRPr="00FE057D" w14:paraId="7DDB6166" w14:textId="77777777" w:rsidTr="004A4BB5">
        <w:trPr>
          <w:gridBefore w:val="1"/>
          <w:gridAfter w:val="2"/>
          <w:wBefore w:w="12" w:type="dxa"/>
          <w:wAfter w:w="3992" w:type="dxa"/>
          <w:trHeight w:val="300"/>
        </w:trPr>
        <w:tc>
          <w:tcPr>
            <w:tcW w:w="649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6957FA" w14:textId="77777777" w:rsidR="0076111D" w:rsidRPr="00FE057D" w:rsidRDefault="0076111D" w:rsidP="004A4BB5">
            <w:pPr>
              <w:spacing w:after="0" w:line="24" w:lineRule="atLeast"/>
              <w:rPr>
                <w:rFonts w:eastAsia="Times New Roman" w:cstheme="minorHAnsi"/>
                <w:color w:val="000000"/>
              </w:rPr>
            </w:pPr>
            <w:r w:rsidRPr="00FE057D">
              <w:rPr>
                <w:rFonts w:eastAsia="Times New Roman" w:cstheme="minorHAnsi"/>
                <w:color w:val="000000"/>
              </w:rPr>
              <w:t>Влияние на качество принятия управленческих решений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101C4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bCs/>
                <w:i/>
                <w:iCs/>
                <w:color w:val="000000"/>
              </w:rPr>
            </w:pPr>
            <w:r w:rsidRPr="00FE057D">
              <w:rPr>
                <w:rFonts w:eastAsia="Times New Roman" w:cstheme="minorHAnsi"/>
                <w:bCs/>
                <w:i/>
                <w:iCs/>
                <w:color w:val="000000"/>
              </w:rPr>
              <w:t>Балл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D7DEA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color w:val="000000"/>
              </w:rPr>
            </w:pPr>
            <w:r w:rsidRPr="00FE057D">
              <w:rPr>
                <w:rFonts w:eastAsia="Times New Roman" w:cstheme="minorHAnsi"/>
                <w:color w:val="000000"/>
              </w:rPr>
              <w:t>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45F51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color w:val="000000"/>
              </w:rPr>
            </w:pPr>
            <w:r w:rsidRPr="00FE057D">
              <w:rPr>
                <w:rFonts w:eastAsia="Times New Roman" w:cstheme="minorHAnsi"/>
                <w:color w:val="000000"/>
              </w:rPr>
              <w:t>10%</w:t>
            </w:r>
          </w:p>
        </w:tc>
        <w:tc>
          <w:tcPr>
            <w:tcW w:w="2268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949B7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color w:val="000000"/>
              </w:rPr>
            </w:pPr>
            <w:r w:rsidRPr="00FE057D">
              <w:rPr>
                <w:rFonts w:eastAsia="Times New Roman" w:cstheme="minorHAnsi"/>
                <w:color w:val="000000"/>
              </w:rPr>
              <w:t>0,30</w:t>
            </w:r>
          </w:p>
        </w:tc>
        <w:tc>
          <w:tcPr>
            <w:tcW w:w="342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13DE087" w14:textId="77777777" w:rsidR="0076111D" w:rsidRPr="00FE057D" w:rsidRDefault="0076111D" w:rsidP="004A4BB5">
            <w:pPr>
              <w:spacing w:after="0" w:line="24" w:lineRule="atLeast"/>
              <w:rPr>
                <w:rFonts w:eastAsia="Times New Roman" w:cstheme="minorHAnsi"/>
                <w:color w:val="000000"/>
              </w:rPr>
            </w:pPr>
            <w:r w:rsidRPr="00FE057D">
              <w:rPr>
                <w:rFonts w:eastAsia="Times New Roman" w:cstheme="minorHAnsi"/>
                <w:color w:val="000000"/>
              </w:rPr>
              <w:t> </w:t>
            </w:r>
          </w:p>
        </w:tc>
      </w:tr>
      <w:tr w:rsidR="0076111D" w:rsidRPr="00FE057D" w14:paraId="5DE367C0" w14:textId="77777777" w:rsidTr="004A4BB5">
        <w:trPr>
          <w:gridBefore w:val="1"/>
          <w:gridAfter w:val="2"/>
          <w:wBefore w:w="12" w:type="dxa"/>
          <w:wAfter w:w="3992" w:type="dxa"/>
          <w:trHeight w:val="288"/>
        </w:trPr>
        <w:tc>
          <w:tcPr>
            <w:tcW w:w="6496" w:type="dxa"/>
            <w:gridSpan w:val="3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347565" w14:textId="77777777" w:rsidR="0076111D" w:rsidRPr="00FE057D" w:rsidRDefault="0076111D" w:rsidP="004A4BB5">
            <w:pPr>
              <w:spacing w:after="0" w:line="24" w:lineRule="atLeast"/>
              <w:rPr>
                <w:rFonts w:eastAsia="Times New Roman" w:cstheme="minorHAnsi"/>
                <w:b/>
                <w:bCs/>
                <w:color w:val="000000"/>
              </w:rPr>
            </w:pPr>
            <w:r w:rsidRPr="00FE057D">
              <w:rPr>
                <w:rFonts w:eastAsia="Times New Roman" w:cstheme="minorHAnsi"/>
                <w:b/>
                <w:bCs/>
                <w:color w:val="000000"/>
              </w:rPr>
              <w:t>Общий балл проекта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88A0E5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color w:val="000000"/>
              </w:rPr>
            </w:pPr>
          </w:p>
        </w:tc>
        <w:tc>
          <w:tcPr>
            <w:tcW w:w="125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15F09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color w:val="000000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7C10D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color w:val="000000"/>
              </w:rPr>
            </w:pPr>
          </w:p>
        </w:tc>
        <w:tc>
          <w:tcPr>
            <w:tcW w:w="2268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5DB5CEF6" w14:textId="77777777" w:rsidR="0076111D" w:rsidRPr="002B4B32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b/>
                <w:bCs/>
                <w:lang w:val="en-US"/>
              </w:rPr>
            </w:pPr>
            <w:r>
              <w:rPr>
                <w:rFonts w:eastAsia="Times New Roman" w:cstheme="minorHAnsi"/>
                <w:b/>
                <w:bCs/>
              </w:rPr>
              <w:t>2</w:t>
            </w:r>
            <w:r w:rsidRPr="00FE057D">
              <w:rPr>
                <w:rFonts w:eastAsia="Times New Roman" w:cstheme="minorHAnsi"/>
                <w:b/>
                <w:bCs/>
              </w:rPr>
              <w:t>,</w:t>
            </w:r>
            <w:r>
              <w:rPr>
                <w:rFonts w:eastAsia="Times New Roman" w:cstheme="minorHAnsi"/>
                <w:b/>
                <w:bCs/>
              </w:rPr>
              <w:t>00</w:t>
            </w:r>
          </w:p>
        </w:tc>
        <w:tc>
          <w:tcPr>
            <w:tcW w:w="3423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2D198E6" w14:textId="77777777" w:rsidR="0076111D" w:rsidRPr="00FE057D" w:rsidRDefault="0076111D" w:rsidP="004A4BB5">
            <w:pPr>
              <w:spacing w:after="0" w:line="24" w:lineRule="atLeast"/>
              <w:rPr>
                <w:rFonts w:eastAsia="Times New Roman" w:cstheme="minorHAnsi"/>
                <w:color w:val="000000"/>
              </w:rPr>
            </w:pPr>
            <w:r w:rsidRPr="00FE057D">
              <w:rPr>
                <w:rFonts w:eastAsia="Times New Roman" w:cstheme="minorHAnsi"/>
                <w:color w:val="000000"/>
              </w:rPr>
              <w:t>должен быть ≥ 1,4</w:t>
            </w:r>
          </w:p>
        </w:tc>
      </w:tr>
      <w:tr w:rsidR="0076111D" w:rsidRPr="00FE057D" w14:paraId="7E025337" w14:textId="77777777" w:rsidTr="004A4BB5">
        <w:trPr>
          <w:gridBefore w:val="1"/>
          <w:gridAfter w:val="2"/>
          <w:wBefore w:w="12" w:type="dxa"/>
          <w:wAfter w:w="3992" w:type="dxa"/>
          <w:trHeight w:val="288"/>
        </w:trPr>
        <w:tc>
          <w:tcPr>
            <w:tcW w:w="6496" w:type="dxa"/>
            <w:gridSpan w:val="3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10136D" w14:textId="77777777" w:rsidR="0076111D" w:rsidRPr="00FE057D" w:rsidRDefault="0076111D" w:rsidP="004A4BB5">
            <w:pPr>
              <w:spacing w:after="0" w:line="24" w:lineRule="atLeast"/>
              <w:rPr>
                <w:rFonts w:eastAsia="Times New Roman" w:cstheme="minorHAnsi"/>
                <w:b/>
                <w:bCs/>
                <w:color w:val="000000"/>
              </w:rPr>
            </w:pPr>
            <w:r w:rsidRPr="00FE057D">
              <w:rPr>
                <w:rFonts w:eastAsia="Times New Roman" w:cstheme="minorHAnsi"/>
                <w:b/>
                <w:bCs/>
                <w:color w:val="000000"/>
              </w:rPr>
              <w:t>Сумма по расчётным критериям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64545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color w:val="000000"/>
              </w:rPr>
            </w:pP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5C2788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color w:val="000000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5607B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color w:val="000000"/>
              </w:rPr>
            </w:pPr>
          </w:p>
        </w:tc>
        <w:tc>
          <w:tcPr>
            <w:tcW w:w="22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14:paraId="6E32FA84" w14:textId="77777777" w:rsidR="0076111D" w:rsidRPr="00201457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b/>
                <w:bCs/>
              </w:rPr>
            </w:pPr>
            <w:r w:rsidRPr="00201457">
              <w:rPr>
                <w:rFonts w:eastAsia="Times New Roman" w:cstheme="minorHAnsi"/>
                <w:b/>
                <w:bCs/>
              </w:rPr>
              <w:t>0,75</w:t>
            </w:r>
          </w:p>
        </w:tc>
        <w:tc>
          <w:tcPr>
            <w:tcW w:w="3423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4C17DC2" w14:textId="77777777" w:rsidR="0076111D" w:rsidRPr="00FE057D" w:rsidRDefault="0076111D" w:rsidP="004A4BB5">
            <w:pPr>
              <w:spacing w:after="0" w:line="24" w:lineRule="atLeast"/>
              <w:rPr>
                <w:rFonts w:eastAsia="Times New Roman" w:cstheme="minorHAnsi"/>
                <w:color w:val="000000"/>
              </w:rPr>
            </w:pPr>
            <w:r w:rsidRPr="00FE057D">
              <w:rPr>
                <w:rFonts w:eastAsia="Times New Roman" w:cstheme="minorHAnsi"/>
                <w:color w:val="000000"/>
              </w:rPr>
              <w:t>должна быть ≥ 0,75</w:t>
            </w:r>
          </w:p>
        </w:tc>
      </w:tr>
      <w:tr w:rsidR="0076111D" w:rsidRPr="00FE057D" w14:paraId="650AC804" w14:textId="77777777" w:rsidTr="004A4BB5">
        <w:trPr>
          <w:gridBefore w:val="1"/>
          <w:gridAfter w:val="2"/>
          <w:wBefore w:w="12" w:type="dxa"/>
          <w:wAfter w:w="3992" w:type="dxa"/>
          <w:trHeight w:val="300"/>
        </w:trPr>
        <w:tc>
          <w:tcPr>
            <w:tcW w:w="649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3F59B8" w14:textId="77777777" w:rsidR="0076111D" w:rsidRPr="00FE057D" w:rsidRDefault="0076111D" w:rsidP="004A4BB5">
            <w:pPr>
              <w:spacing w:after="0" w:line="24" w:lineRule="atLeast"/>
              <w:rPr>
                <w:rFonts w:eastAsia="Times New Roman" w:cstheme="minorHAnsi"/>
                <w:b/>
                <w:bCs/>
                <w:color w:val="000000"/>
              </w:rPr>
            </w:pPr>
            <w:r w:rsidRPr="00FE057D">
              <w:rPr>
                <w:rFonts w:eastAsia="Times New Roman" w:cstheme="minorHAnsi"/>
                <w:b/>
                <w:bCs/>
                <w:color w:val="000000"/>
              </w:rPr>
              <w:t>Сумма по качественным критериям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1C1AF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color w:val="000000"/>
              </w:rPr>
            </w:pPr>
          </w:p>
        </w:tc>
        <w:tc>
          <w:tcPr>
            <w:tcW w:w="12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0283F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color w:val="000000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24D246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color w:val="000000"/>
              </w:rPr>
            </w:pP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65A3BC04" w14:textId="77777777" w:rsidR="0076111D" w:rsidRPr="002B4B32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b/>
                <w:bCs/>
                <w:lang w:val="en-US"/>
              </w:rPr>
            </w:pPr>
            <w:r>
              <w:rPr>
                <w:rFonts w:eastAsia="Times New Roman" w:cstheme="minorHAnsi"/>
                <w:b/>
                <w:bCs/>
              </w:rPr>
              <w:t>1</w:t>
            </w:r>
            <w:r w:rsidRPr="00FE057D">
              <w:rPr>
                <w:rFonts w:eastAsia="Times New Roman" w:cstheme="minorHAnsi"/>
                <w:b/>
                <w:bCs/>
              </w:rPr>
              <w:t>,</w:t>
            </w:r>
            <w:r>
              <w:rPr>
                <w:rFonts w:eastAsia="Times New Roman" w:cstheme="minorHAnsi"/>
                <w:b/>
                <w:bCs/>
                <w:lang w:val="en-US"/>
              </w:rPr>
              <w:t>25</w:t>
            </w:r>
          </w:p>
        </w:tc>
        <w:tc>
          <w:tcPr>
            <w:tcW w:w="342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570D791" w14:textId="77777777" w:rsidR="0076111D" w:rsidRPr="00FE057D" w:rsidRDefault="0076111D" w:rsidP="004A4BB5">
            <w:pPr>
              <w:spacing w:after="0" w:line="24" w:lineRule="atLeast"/>
              <w:rPr>
                <w:rFonts w:eastAsia="Times New Roman" w:cstheme="minorHAnsi"/>
                <w:color w:val="000000"/>
              </w:rPr>
            </w:pPr>
            <w:r w:rsidRPr="00FE057D">
              <w:rPr>
                <w:rFonts w:eastAsia="Times New Roman" w:cstheme="minorHAnsi"/>
                <w:color w:val="000000"/>
              </w:rPr>
              <w:t>должна быть ≥ 0,85</w:t>
            </w:r>
          </w:p>
        </w:tc>
      </w:tr>
      <w:tr w:rsidR="0076111D" w:rsidRPr="00201457" w14:paraId="38C83B7C" w14:textId="77777777" w:rsidTr="004A4BB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57" w:type="dxa"/>
            <w:right w:w="57" w:type="dxa"/>
          </w:tblCellMar>
        </w:tblPrEx>
        <w:trPr>
          <w:trHeight w:val="324"/>
        </w:trPr>
        <w:tc>
          <w:tcPr>
            <w:tcW w:w="18250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A82255" w14:textId="77777777" w:rsidR="0076111D" w:rsidRPr="00201457" w:rsidRDefault="0076111D" w:rsidP="004A4BB5">
            <w:pPr>
              <w:pStyle w:val="-"/>
              <w:widowControl w:val="0"/>
              <w:numPr>
                <w:ilvl w:val="0"/>
                <w:numId w:val="0"/>
              </w:numPr>
              <w:spacing w:after="0" w:line="24" w:lineRule="atLeast"/>
              <w:ind w:firstLine="709"/>
              <w:rPr>
                <w:sz w:val="22"/>
              </w:rPr>
            </w:pPr>
            <w:r w:rsidRPr="00201457">
              <w:rPr>
                <w:sz w:val="22"/>
              </w:rPr>
              <w:t>Балльная оценка качественных критериев</w:t>
            </w:r>
          </w:p>
        </w:tc>
        <w:tc>
          <w:tcPr>
            <w:tcW w:w="1180" w:type="dxa"/>
            <w:tcBorders>
              <w:left w:val="nil"/>
            </w:tcBorders>
            <w:shd w:val="clear" w:color="auto" w:fill="auto"/>
            <w:noWrap/>
            <w:vAlign w:val="bottom"/>
            <w:hideMark/>
          </w:tcPr>
          <w:p w14:paraId="723A11C2" w14:textId="77777777" w:rsidR="0076111D" w:rsidRPr="00201457" w:rsidRDefault="0076111D" w:rsidP="004A4BB5">
            <w:pPr>
              <w:pStyle w:val="-"/>
              <w:widowControl w:val="0"/>
              <w:numPr>
                <w:ilvl w:val="0"/>
                <w:numId w:val="0"/>
              </w:numPr>
              <w:spacing w:after="0" w:line="24" w:lineRule="atLeast"/>
              <w:ind w:firstLine="709"/>
              <w:rPr>
                <w:sz w:val="22"/>
              </w:rPr>
            </w:pPr>
          </w:p>
        </w:tc>
      </w:tr>
      <w:tr w:rsidR="0076111D" w:rsidRPr="00FE057D" w14:paraId="0095B97C" w14:textId="77777777" w:rsidTr="004A4BB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57" w:type="dxa"/>
            <w:right w:w="57" w:type="dxa"/>
          </w:tblCellMar>
        </w:tblPrEx>
        <w:trPr>
          <w:gridAfter w:val="2"/>
          <w:wAfter w:w="3992" w:type="dxa"/>
          <w:trHeight w:val="324"/>
        </w:trPr>
        <w:tc>
          <w:tcPr>
            <w:tcW w:w="2113" w:type="dxa"/>
            <w:gridSpan w:val="2"/>
            <w:vMerge w:val="restart"/>
            <w:shd w:val="clear" w:color="auto" w:fill="D9D9D9"/>
            <w:vAlign w:val="center"/>
            <w:hideMark/>
          </w:tcPr>
          <w:p w14:paraId="749ECF32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b/>
                <w:bCs/>
                <w:color w:val="000000"/>
              </w:rPr>
            </w:pPr>
            <w:r w:rsidRPr="00FE057D">
              <w:rPr>
                <w:rFonts w:eastAsia="Times New Roman" w:cstheme="minorHAnsi"/>
                <w:b/>
                <w:bCs/>
                <w:color w:val="000000"/>
              </w:rPr>
              <w:t>Критерий</w:t>
            </w:r>
          </w:p>
        </w:tc>
        <w:tc>
          <w:tcPr>
            <w:tcW w:w="2834" w:type="dxa"/>
            <w:vMerge w:val="restart"/>
            <w:shd w:val="clear" w:color="auto" w:fill="D9D9D9"/>
            <w:vAlign w:val="center"/>
            <w:hideMark/>
          </w:tcPr>
          <w:p w14:paraId="0B7FB87D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b/>
                <w:bCs/>
                <w:color w:val="000000"/>
              </w:rPr>
            </w:pPr>
            <w:r w:rsidRPr="00FE057D">
              <w:rPr>
                <w:rFonts w:eastAsia="Times New Roman" w:cstheme="minorHAnsi"/>
                <w:b/>
                <w:bCs/>
                <w:color w:val="000000"/>
              </w:rPr>
              <w:t>Эффект</w:t>
            </w:r>
          </w:p>
        </w:tc>
        <w:tc>
          <w:tcPr>
            <w:tcW w:w="9228" w:type="dxa"/>
            <w:gridSpan w:val="7"/>
            <w:shd w:val="clear" w:color="auto" w:fill="D9D9D9"/>
            <w:vAlign w:val="center"/>
            <w:hideMark/>
          </w:tcPr>
          <w:p w14:paraId="3DD548AF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b/>
                <w:bCs/>
                <w:color w:val="000000"/>
              </w:rPr>
            </w:pPr>
            <w:r w:rsidRPr="00FE057D">
              <w:rPr>
                <w:rFonts w:eastAsia="Times New Roman" w:cstheme="minorHAnsi"/>
                <w:b/>
                <w:bCs/>
                <w:color w:val="000000"/>
              </w:rPr>
              <w:t>Балльная оценка критерия</w:t>
            </w:r>
          </w:p>
        </w:tc>
        <w:tc>
          <w:tcPr>
            <w:tcW w:w="1263" w:type="dxa"/>
            <w:vMerge w:val="restart"/>
            <w:shd w:val="clear" w:color="auto" w:fill="D9D9D9"/>
            <w:noWrap/>
            <w:vAlign w:val="center"/>
            <w:hideMark/>
          </w:tcPr>
          <w:p w14:paraId="3A524109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b/>
                <w:bCs/>
                <w:color w:val="000000"/>
              </w:rPr>
            </w:pPr>
            <w:r w:rsidRPr="00FE057D">
              <w:rPr>
                <w:rFonts w:eastAsia="Times New Roman" w:cstheme="minorHAnsi"/>
                <w:b/>
                <w:bCs/>
                <w:color w:val="000000"/>
              </w:rPr>
              <w:t>Оценка</w:t>
            </w:r>
          </w:p>
        </w:tc>
      </w:tr>
      <w:tr w:rsidR="0076111D" w:rsidRPr="00FE057D" w14:paraId="4F893D03" w14:textId="77777777" w:rsidTr="004A4BB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57" w:type="dxa"/>
            <w:right w:w="57" w:type="dxa"/>
          </w:tblCellMar>
        </w:tblPrEx>
        <w:trPr>
          <w:gridAfter w:val="2"/>
          <w:wAfter w:w="3992" w:type="dxa"/>
          <w:trHeight w:val="324"/>
        </w:trPr>
        <w:tc>
          <w:tcPr>
            <w:tcW w:w="2113" w:type="dxa"/>
            <w:gridSpan w:val="2"/>
            <w:vMerge/>
            <w:shd w:val="clear" w:color="auto" w:fill="D9D9D9"/>
            <w:vAlign w:val="center"/>
            <w:hideMark/>
          </w:tcPr>
          <w:p w14:paraId="0AF97AE7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b/>
                <w:bCs/>
                <w:color w:val="000000"/>
              </w:rPr>
            </w:pPr>
          </w:p>
        </w:tc>
        <w:tc>
          <w:tcPr>
            <w:tcW w:w="2834" w:type="dxa"/>
            <w:vMerge/>
            <w:vAlign w:val="center"/>
            <w:hideMark/>
          </w:tcPr>
          <w:p w14:paraId="1FECB3E2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b/>
                <w:bCs/>
                <w:color w:val="000000"/>
              </w:rPr>
            </w:pPr>
          </w:p>
        </w:tc>
        <w:tc>
          <w:tcPr>
            <w:tcW w:w="2842" w:type="dxa"/>
            <w:gridSpan w:val="2"/>
            <w:shd w:val="clear" w:color="auto" w:fill="D9D9D9"/>
            <w:vAlign w:val="center"/>
            <w:hideMark/>
          </w:tcPr>
          <w:p w14:paraId="56BD9A69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b/>
                <w:bCs/>
                <w:color w:val="000000"/>
              </w:rPr>
            </w:pPr>
            <w:r w:rsidRPr="00FE057D">
              <w:rPr>
                <w:rFonts w:eastAsia="Times New Roman" w:cstheme="minorHAnsi"/>
                <w:b/>
                <w:bCs/>
                <w:color w:val="000000"/>
              </w:rPr>
              <w:t>1 балл</w:t>
            </w:r>
          </w:p>
        </w:tc>
        <w:tc>
          <w:tcPr>
            <w:tcW w:w="3268" w:type="dxa"/>
            <w:gridSpan w:val="3"/>
            <w:shd w:val="clear" w:color="auto" w:fill="D9D9D9"/>
            <w:vAlign w:val="center"/>
            <w:hideMark/>
          </w:tcPr>
          <w:p w14:paraId="42D9A445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b/>
                <w:bCs/>
                <w:color w:val="000000"/>
              </w:rPr>
            </w:pPr>
            <w:r w:rsidRPr="00FE057D">
              <w:rPr>
                <w:rFonts w:eastAsia="Times New Roman" w:cstheme="minorHAnsi"/>
                <w:b/>
                <w:bCs/>
                <w:color w:val="000000"/>
              </w:rPr>
              <w:t>2 балла</w:t>
            </w:r>
          </w:p>
        </w:tc>
        <w:tc>
          <w:tcPr>
            <w:tcW w:w="3118" w:type="dxa"/>
            <w:gridSpan w:val="2"/>
            <w:shd w:val="clear" w:color="auto" w:fill="D9D9D9"/>
            <w:vAlign w:val="center"/>
            <w:hideMark/>
          </w:tcPr>
          <w:p w14:paraId="327FBF70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b/>
                <w:bCs/>
                <w:color w:val="000000"/>
              </w:rPr>
            </w:pPr>
            <w:r w:rsidRPr="00FE057D">
              <w:rPr>
                <w:rFonts w:eastAsia="Times New Roman" w:cstheme="minorHAnsi"/>
                <w:b/>
                <w:bCs/>
                <w:color w:val="000000"/>
              </w:rPr>
              <w:t>3 балла</w:t>
            </w:r>
          </w:p>
        </w:tc>
        <w:tc>
          <w:tcPr>
            <w:tcW w:w="1263" w:type="dxa"/>
            <w:vMerge/>
            <w:vAlign w:val="center"/>
            <w:hideMark/>
          </w:tcPr>
          <w:p w14:paraId="69DFF364" w14:textId="77777777" w:rsidR="0076111D" w:rsidRPr="00FE057D" w:rsidRDefault="0076111D" w:rsidP="004A4BB5">
            <w:pPr>
              <w:spacing w:after="0" w:line="24" w:lineRule="atLeast"/>
              <w:rPr>
                <w:rFonts w:eastAsia="Times New Roman" w:cstheme="minorHAnsi"/>
                <w:b/>
                <w:bCs/>
                <w:color w:val="000000"/>
              </w:rPr>
            </w:pPr>
          </w:p>
        </w:tc>
      </w:tr>
      <w:tr w:rsidR="0076111D" w:rsidRPr="00FE057D" w14:paraId="45B8CB1F" w14:textId="77777777" w:rsidTr="004A4BB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57" w:type="dxa"/>
            <w:right w:w="57" w:type="dxa"/>
          </w:tblCellMar>
        </w:tblPrEx>
        <w:trPr>
          <w:gridAfter w:val="2"/>
          <w:wAfter w:w="3992" w:type="dxa"/>
          <w:trHeight w:val="922"/>
        </w:trPr>
        <w:tc>
          <w:tcPr>
            <w:tcW w:w="2113" w:type="dxa"/>
            <w:gridSpan w:val="2"/>
            <w:shd w:val="clear" w:color="auto" w:fill="D9D9D9"/>
            <w:vAlign w:val="center"/>
            <w:hideMark/>
          </w:tcPr>
          <w:p w14:paraId="5EF67554" w14:textId="77777777" w:rsidR="0076111D" w:rsidRPr="00A17283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b/>
                <w:bCs/>
                <w:color w:val="000000"/>
                <w:sz w:val="20"/>
              </w:rPr>
            </w:pPr>
            <w:r w:rsidRPr="00A17283">
              <w:rPr>
                <w:rFonts w:eastAsia="Times New Roman" w:cstheme="minorHAnsi"/>
                <w:b/>
                <w:bCs/>
                <w:color w:val="000000"/>
                <w:sz w:val="20"/>
              </w:rPr>
              <w:t>Операционная эффективность</w:t>
            </w:r>
          </w:p>
        </w:tc>
        <w:tc>
          <w:tcPr>
            <w:tcW w:w="2834" w:type="dxa"/>
            <w:shd w:val="clear" w:color="auto" w:fill="auto"/>
            <w:vAlign w:val="center"/>
            <w:hideMark/>
          </w:tcPr>
          <w:p w14:paraId="2FFFFE2B" w14:textId="77777777" w:rsidR="0076111D" w:rsidRPr="00A17283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color w:val="000000"/>
                <w:sz w:val="20"/>
                <w:szCs w:val="20"/>
              </w:rPr>
            </w:pPr>
            <w:r w:rsidRPr="00A17283">
              <w:rPr>
                <w:rFonts w:eastAsia="Times New Roman" w:cstheme="minorHAnsi"/>
                <w:color w:val="000000"/>
                <w:sz w:val="20"/>
                <w:szCs w:val="20"/>
              </w:rPr>
              <w:t>Повышение эффективности использования ресурсов Общества/Группы (включая трудовые)</w:t>
            </w:r>
          </w:p>
        </w:tc>
        <w:tc>
          <w:tcPr>
            <w:tcW w:w="2842" w:type="dxa"/>
            <w:gridSpan w:val="2"/>
            <w:shd w:val="clear" w:color="auto" w:fill="auto"/>
            <w:vAlign w:val="center"/>
            <w:hideMark/>
          </w:tcPr>
          <w:p w14:paraId="0AC68B9F" w14:textId="77777777" w:rsidR="0076111D" w:rsidRPr="00A17283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color w:val="000000"/>
                <w:sz w:val="20"/>
                <w:szCs w:val="20"/>
              </w:rPr>
            </w:pPr>
            <w:r w:rsidRPr="00A17283">
              <w:rPr>
                <w:rFonts w:eastAsia="Times New Roman" w:cstheme="minorHAnsi"/>
                <w:color w:val="000000"/>
                <w:sz w:val="20"/>
                <w:szCs w:val="20"/>
              </w:rPr>
              <w:t>Не повышает эффективность использования ресурсов Общества/Группы</w:t>
            </w:r>
          </w:p>
        </w:tc>
        <w:tc>
          <w:tcPr>
            <w:tcW w:w="3268" w:type="dxa"/>
            <w:gridSpan w:val="3"/>
            <w:shd w:val="clear" w:color="auto" w:fill="92D050"/>
            <w:vAlign w:val="center"/>
            <w:hideMark/>
          </w:tcPr>
          <w:p w14:paraId="7DE6F79F" w14:textId="77777777" w:rsidR="0076111D" w:rsidRPr="00A17283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color w:val="000000"/>
                <w:sz w:val="20"/>
                <w:szCs w:val="20"/>
              </w:rPr>
            </w:pPr>
            <w:r w:rsidRPr="00A17283">
              <w:rPr>
                <w:rFonts w:eastAsia="Times New Roman" w:cstheme="minorHAnsi"/>
                <w:color w:val="000000"/>
                <w:sz w:val="20"/>
                <w:szCs w:val="20"/>
              </w:rPr>
              <w:t>Повышает производительность труда или повышает эффективность использования других ресурсов Общества/Группы</w:t>
            </w:r>
          </w:p>
        </w:tc>
        <w:tc>
          <w:tcPr>
            <w:tcW w:w="3118" w:type="dxa"/>
            <w:gridSpan w:val="2"/>
            <w:shd w:val="clear" w:color="auto" w:fill="auto"/>
            <w:vAlign w:val="center"/>
            <w:hideMark/>
          </w:tcPr>
          <w:p w14:paraId="20B69D0E" w14:textId="77777777" w:rsidR="0076111D" w:rsidRPr="00A17283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color w:val="000000"/>
                <w:sz w:val="20"/>
                <w:szCs w:val="20"/>
              </w:rPr>
            </w:pPr>
            <w:r w:rsidRPr="00A17283">
              <w:rPr>
                <w:rFonts w:eastAsia="Times New Roman" w:cstheme="minorHAnsi"/>
                <w:color w:val="000000"/>
                <w:sz w:val="20"/>
                <w:szCs w:val="20"/>
              </w:rPr>
              <w:t>Повышает производительность труда и повышает эффективность использования других ресурсов Общества/Группы</w:t>
            </w:r>
          </w:p>
        </w:tc>
        <w:tc>
          <w:tcPr>
            <w:tcW w:w="1263" w:type="dxa"/>
            <w:shd w:val="clear" w:color="auto" w:fill="auto"/>
            <w:noWrap/>
            <w:vAlign w:val="center"/>
            <w:hideMark/>
          </w:tcPr>
          <w:p w14:paraId="18B3D32B" w14:textId="77777777" w:rsidR="0076111D" w:rsidRPr="00A17283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b/>
                <w:bCs/>
                <w:sz w:val="20"/>
              </w:rPr>
            </w:pPr>
            <w:r w:rsidRPr="00A17283">
              <w:rPr>
                <w:rFonts w:eastAsia="Times New Roman" w:cstheme="minorHAnsi"/>
                <w:b/>
                <w:bCs/>
                <w:sz w:val="20"/>
              </w:rPr>
              <w:t>2 БАЛЛА</w:t>
            </w:r>
          </w:p>
        </w:tc>
      </w:tr>
      <w:tr w:rsidR="0076111D" w:rsidRPr="00FE057D" w14:paraId="56CBBA53" w14:textId="77777777" w:rsidTr="004A4BB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57" w:type="dxa"/>
            <w:right w:w="57" w:type="dxa"/>
          </w:tblCellMar>
        </w:tblPrEx>
        <w:trPr>
          <w:gridAfter w:val="2"/>
          <w:wAfter w:w="3992" w:type="dxa"/>
          <w:trHeight w:val="627"/>
        </w:trPr>
        <w:tc>
          <w:tcPr>
            <w:tcW w:w="2113" w:type="dxa"/>
            <w:gridSpan w:val="2"/>
            <w:shd w:val="clear" w:color="auto" w:fill="D9D9D9"/>
            <w:vAlign w:val="center"/>
            <w:hideMark/>
          </w:tcPr>
          <w:p w14:paraId="5D554E6F" w14:textId="77777777" w:rsidR="0076111D" w:rsidRPr="00A17283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b/>
                <w:bCs/>
                <w:color w:val="000000"/>
                <w:sz w:val="20"/>
              </w:rPr>
            </w:pPr>
            <w:r w:rsidRPr="00A17283">
              <w:rPr>
                <w:rFonts w:eastAsia="Times New Roman" w:cstheme="minorHAnsi"/>
                <w:b/>
                <w:bCs/>
                <w:color w:val="000000"/>
                <w:sz w:val="20"/>
              </w:rPr>
              <w:t>Интеграция в IT-ландшафт Общества/Группы</w:t>
            </w:r>
          </w:p>
        </w:tc>
        <w:tc>
          <w:tcPr>
            <w:tcW w:w="2834" w:type="dxa"/>
            <w:shd w:val="clear" w:color="auto" w:fill="auto"/>
            <w:vAlign w:val="center"/>
            <w:hideMark/>
          </w:tcPr>
          <w:p w14:paraId="2CAEE0ED" w14:textId="77777777" w:rsidR="0076111D" w:rsidRPr="00A17283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color w:val="000000"/>
                <w:sz w:val="20"/>
                <w:szCs w:val="20"/>
              </w:rPr>
            </w:pPr>
            <w:r w:rsidRPr="00A17283">
              <w:rPr>
                <w:rFonts w:eastAsia="Times New Roman" w:cstheme="minorHAnsi"/>
                <w:color w:val="000000"/>
                <w:sz w:val="20"/>
                <w:szCs w:val="20"/>
              </w:rPr>
              <w:t>Совместимость с другими IT-продуктами (продуктами, обслуживающими бизнес-процессы) Общества/Группы</w:t>
            </w:r>
          </w:p>
        </w:tc>
        <w:tc>
          <w:tcPr>
            <w:tcW w:w="2842" w:type="dxa"/>
            <w:gridSpan w:val="2"/>
            <w:shd w:val="clear" w:color="auto" w:fill="auto"/>
            <w:vAlign w:val="center"/>
            <w:hideMark/>
          </w:tcPr>
          <w:p w14:paraId="4BF7AD74" w14:textId="77777777" w:rsidR="0076111D" w:rsidRPr="00A17283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color w:val="000000"/>
                <w:sz w:val="20"/>
                <w:szCs w:val="20"/>
              </w:rPr>
            </w:pPr>
            <w:r w:rsidRPr="00A17283">
              <w:rPr>
                <w:rFonts w:eastAsia="Times New Roman" w:cstheme="minorHAnsi"/>
                <w:color w:val="000000"/>
                <w:sz w:val="20"/>
                <w:szCs w:val="20"/>
              </w:rPr>
              <w:t>Требует создания новых элементов IT -ландшафта</w:t>
            </w:r>
          </w:p>
        </w:tc>
        <w:tc>
          <w:tcPr>
            <w:tcW w:w="3268" w:type="dxa"/>
            <w:gridSpan w:val="3"/>
            <w:shd w:val="clear" w:color="auto" w:fill="92D050"/>
            <w:vAlign w:val="center"/>
            <w:hideMark/>
          </w:tcPr>
          <w:p w14:paraId="77C60E4F" w14:textId="77777777" w:rsidR="0076111D" w:rsidRPr="00A17283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color w:val="000000"/>
                <w:sz w:val="20"/>
                <w:szCs w:val="20"/>
              </w:rPr>
            </w:pPr>
            <w:r w:rsidRPr="00A17283">
              <w:rPr>
                <w:rFonts w:eastAsia="Times New Roman" w:cstheme="minorHAnsi"/>
                <w:color w:val="000000"/>
                <w:sz w:val="20"/>
                <w:szCs w:val="20"/>
              </w:rPr>
              <w:t>Требует изменения существующих элементов IT -ландшафта</w:t>
            </w:r>
          </w:p>
        </w:tc>
        <w:tc>
          <w:tcPr>
            <w:tcW w:w="3118" w:type="dxa"/>
            <w:gridSpan w:val="2"/>
            <w:shd w:val="clear" w:color="auto" w:fill="auto"/>
            <w:vAlign w:val="center"/>
            <w:hideMark/>
          </w:tcPr>
          <w:p w14:paraId="041FDE5F" w14:textId="77777777" w:rsidR="0076111D" w:rsidRPr="00A17283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color w:val="000000"/>
                <w:sz w:val="20"/>
                <w:szCs w:val="20"/>
              </w:rPr>
            </w:pPr>
            <w:r w:rsidRPr="00A17283">
              <w:rPr>
                <w:rFonts w:eastAsia="Times New Roman" w:cstheme="minorHAnsi"/>
                <w:color w:val="000000"/>
                <w:sz w:val="20"/>
                <w:szCs w:val="20"/>
              </w:rPr>
              <w:t>Не требует создания/изменения существующих элементов IT -ландшафта</w:t>
            </w:r>
          </w:p>
        </w:tc>
        <w:tc>
          <w:tcPr>
            <w:tcW w:w="1263" w:type="dxa"/>
            <w:shd w:val="clear" w:color="auto" w:fill="auto"/>
            <w:noWrap/>
            <w:vAlign w:val="center"/>
            <w:hideMark/>
          </w:tcPr>
          <w:p w14:paraId="55A284C1" w14:textId="77777777" w:rsidR="0076111D" w:rsidRPr="00A17283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b/>
                <w:bCs/>
                <w:sz w:val="20"/>
              </w:rPr>
            </w:pPr>
            <w:r>
              <w:rPr>
                <w:rFonts w:eastAsia="Times New Roman" w:cstheme="minorHAnsi"/>
                <w:b/>
                <w:bCs/>
                <w:sz w:val="20"/>
              </w:rPr>
              <w:t>2</w:t>
            </w:r>
            <w:r w:rsidRPr="00A17283">
              <w:rPr>
                <w:rFonts w:eastAsia="Times New Roman" w:cstheme="minorHAnsi"/>
                <w:b/>
                <w:bCs/>
                <w:sz w:val="20"/>
              </w:rPr>
              <w:t xml:space="preserve"> БАЛЛ</w:t>
            </w:r>
            <w:r>
              <w:rPr>
                <w:rFonts w:eastAsia="Times New Roman" w:cstheme="minorHAnsi"/>
                <w:b/>
                <w:bCs/>
                <w:sz w:val="20"/>
              </w:rPr>
              <w:t>А</w:t>
            </w:r>
          </w:p>
        </w:tc>
      </w:tr>
      <w:tr w:rsidR="0076111D" w:rsidRPr="00FE057D" w14:paraId="5C571B09" w14:textId="77777777" w:rsidTr="004A4BB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57" w:type="dxa"/>
            <w:right w:w="57" w:type="dxa"/>
          </w:tblCellMar>
        </w:tblPrEx>
        <w:trPr>
          <w:gridAfter w:val="2"/>
          <w:wAfter w:w="3992" w:type="dxa"/>
          <w:trHeight w:val="1108"/>
        </w:trPr>
        <w:tc>
          <w:tcPr>
            <w:tcW w:w="2113" w:type="dxa"/>
            <w:gridSpan w:val="2"/>
            <w:shd w:val="clear" w:color="auto" w:fill="D9D9D9"/>
            <w:vAlign w:val="center"/>
            <w:hideMark/>
          </w:tcPr>
          <w:p w14:paraId="60B7F6AA" w14:textId="77777777" w:rsidR="0076111D" w:rsidRPr="00A17283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b/>
                <w:bCs/>
                <w:color w:val="000000"/>
                <w:sz w:val="20"/>
              </w:rPr>
            </w:pPr>
            <w:r w:rsidRPr="00A17283">
              <w:rPr>
                <w:rFonts w:eastAsia="Times New Roman" w:cstheme="minorHAnsi"/>
                <w:b/>
                <w:bCs/>
                <w:color w:val="000000"/>
                <w:sz w:val="20"/>
              </w:rPr>
              <w:t>Использование в других бизнес-процессах и/или их автоматизация</w:t>
            </w:r>
          </w:p>
        </w:tc>
        <w:tc>
          <w:tcPr>
            <w:tcW w:w="2834" w:type="dxa"/>
            <w:shd w:val="clear" w:color="auto" w:fill="auto"/>
            <w:vAlign w:val="center"/>
            <w:hideMark/>
          </w:tcPr>
          <w:p w14:paraId="0C7EC2E9" w14:textId="77777777" w:rsidR="0076111D" w:rsidRPr="00A17283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color w:val="000000"/>
                <w:sz w:val="20"/>
                <w:szCs w:val="20"/>
              </w:rPr>
            </w:pPr>
            <w:r w:rsidRPr="00A17283">
              <w:rPr>
                <w:rFonts w:eastAsia="Times New Roman" w:cstheme="minorHAnsi"/>
                <w:color w:val="000000"/>
                <w:sz w:val="20"/>
                <w:szCs w:val="20"/>
              </w:rPr>
              <w:t>Возможность использования IT-продукта в других бизнес-процессах Общества/Группы и/или их автоматизация</w:t>
            </w:r>
          </w:p>
        </w:tc>
        <w:tc>
          <w:tcPr>
            <w:tcW w:w="2842" w:type="dxa"/>
            <w:gridSpan w:val="2"/>
            <w:shd w:val="clear" w:color="auto" w:fill="auto"/>
            <w:vAlign w:val="center"/>
            <w:hideMark/>
          </w:tcPr>
          <w:p w14:paraId="76080E60" w14:textId="77777777" w:rsidR="0076111D" w:rsidRPr="00A17283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color w:val="000000"/>
                <w:sz w:val="20"/>
                <w:szCs w:val="20"/>
              </w:rPr>
            </w:pPr>
            <w:r w:rsidRPr="00A17283">
              <w:rPr>
                <w:rFonts w:eastAsia="Times New Roman" w:cstheme="minorHAnsi"/>
                <w:color w:val="000000"/>
                <w:sz w:val="20"/>
                <w:szCs w:val="20"/>
              </w:rPr>
              <w:t>Не используется в других бизнес-процессах Общества/Группы и/или не дает возможность для их автоматизации</w:t>
            </w:r>
          </w:p>
        </w:tc>
        <w:tc>
          <w:tcPr>
            <w:tcW w:w="3268" w:type="dxa"/>
            <w:gridSpan w:val="3"/>
            <w:shd w:val="clear" w:color="auto" w:fill="auto"/>
            <w:vAlign w:val="center"/>
            <w:hideMark/>
          </w:tcPr>
          <w:p w14:paraId="2E1C7FBF" w14:textId="77777777" w:rsidR="0076111D" w:rsidRPr="00A17283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color w:val="000000"/>
                <w:sz w:val="20"/>
                <w:szCs w:val="20"/>
              </w:rPr>
            </w:pPr>
            <w:proofErr w:type="gramStart"/>
            <w:r w:rsidRPr="00A17283">
              <w:rPr>
                <w:rFonts w:eastAsia="Times New Roman" w:cstheme="minorHAnsi"/>
                <w:color w:val="000000"/>
                <w:sz w:val="20"/>
                <w:szCs w:val="20"/>
              </w:rPr>
              <w:t>Возможно</w:t>
            </w:r>
            <w:proofErr w:type="gramEnd"/>
            <w:r>
              <w:rPr>
                <w:rFonts w:eastAsia="Times New Roman" w:cstheme="minorHAnsi"/>
                <w:color w:val="000000"/>
                <w:sz w:val="20"/>
                <w:szCs w:val="20"/>
              </w:rPr>
              <w:t xml:space="preserve"> </w:t>
            </w:r>
            <w:r w:rsidRPr="00A17283">
              <w:rPr>
                <w:rFonts w:eastAsia="Times New Roman" w:cstheme="minorHAnsi"/>
                <w:color w:val="000000"/>
                <w:sz w:val="20"/>
                <w:szCs w:val="20"/>
              </w:rPr>
              <w:t>использовать в будущем в других бизнес-процессах Общества/Группы и/или дает возможность для их автоматизации</w:t>
            </w:r>
          </w:p>
        </w:tc>
        <w:tc>
          <w:tcPr>
            <w:tcW w:w="3118" w:type="dxa"/>
            <w:gridSpan w:val="2"/>
            <w:shd w:val="clear" w:color="auto" w:fill="92D050"/>
            <w:vAlign w:val="center"/>
            <w:hideMark/>
          </w:tcPr>
          <w:p w14:paraId="165D9A6E" w14:textId="77777777" w:rsidR="0076111D" w:rsidRPr="00A17283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color w:val="000000"/>
                <w:sz w:val="20"/>
                <w:szCs w:val="20"/>
              </w:rPr>
            </w:pPr>
            <w:proofErr w:type="gramStart"/>
            <w:r w:rsidRPr="00A17283">
              <w:rPr>
                <w:rFonts w:eastAsia="Times New Roman" w:cstheme="minorHAnsi"/>
                <w:color w:val="000000"/>
                <w:sz w:val="20"/>
                <w:szCs w:val="20"/>
              </w:rPr>
              <w:t>Возможно</w:t>
            </w:r>
            <w:proofErr w:type="gramEnd"/>
            <w:r>
              <w:rPr>
                <w:rFonts w:eastAsia="Times New Roman" w:cstheme="minorHAnsi"/>
                <w:color w:val="000000"/>
                <w:sz w:val="20"/>
                <w:szCs w:val="20"/>
              </w:rPr>
              <w:t xml:space="preserve"> </w:t>
            </w:r>
            <w:r w:rsidRPr="00A17283">
              <w:rPr>
                <w:rFonts w:eastAsia="Times New Roman" w:cstheme="minorHAnsi"/>
                <w:color w:val="000000"/>
                <w:sz w:val="20"/>
                <w:szCs w:val="20"/>
              </w:rPr>
              <w:t>использовать сейчас в других бизнес-процессах Общества/Группы и/или автоматизировать их</w:t>
            </w:r>
          </w:p>
        </w:tc>
        <w:tc>
          <w:tcPr>
            <w:tcW w:w="1263" w:type="dxa"/>
            <w:shd w:val="clear" w:color="auto" w:fill="auto"/>
            <w:noWrap/>
            <w:vAlign w:val="center"/>
            <w:hideMark/>
          </w:tcPr>
          <w:p w14:paraId="1FFA31D9" w14:textId="77777777" w:rsidR="0076111D" w:rsidRPr="00A17283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b/>
                <w:bCs/>
                <w:sz w:val="20"/>
              </w:rPr>
            </w:pPr>
            <w:r w:rsidRPr="00A17283">
              <w:rPr>
                <w:rFonts w:eastAsia="Times New Roman" w:cstheme="minorHAnsi"/>
                <w:b/>
                <w:bCs/>
                <w:sz w:val="20"/>
              </w:rPr>
              <w:t>3 БАЛЛА</w:t>
            </w:r>
          </w:p>
        </w:tc>
      </w:tr>
      <w:tr w:rsidR="0076111D" w:rsidRPr="00FE057D" w14:paraId="5C69DE2B" w14:textId="77777777" w:rsidTr="004A4BB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57" w:type="dxa"/>
            <w:right w:w="57" w:type="dxa"/>
          </w:tblCellMar>
        </w:tblPrEx>
        <w:trPr>
          <w:gridAfter w:val="2"/>
          <w:wAfter w:w="3992" w:type="dxa"/>
          <w:trHeight w:val="420"/>
        </w:trPr>
        <w:tc>
          <w:tcPr>
            <w:tcW w:w="2113" w:type="dxa"/>
            <w:gridSpan w:val="2"/>
            <w:shd w:val="clear" w:color="auto" w:fill="D9D9D9"/>
            <w:vAlign w:val="center"/>
            <w:hideMark/>
          </w:tcPr>
          <w:p w14:paraId="14B513DF" w14:textId="77777777" w:rsidR="0076111D" w:rsidRPr="00FE057D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b/>
                <w:bCs/>
                <w:color w:val="000000"/>
              </w:rPr>
            </w:pPr>
            <w:r w:rsidRPr="00A17283">
              <w:rPr>
                <w:rFonts w:eastAsia="Times New Roman" w:cstheme="minorHAnsi"/>
                <w:b/>
                <w:bCs/>
                <w:color w:val="000000"/>
                <w:sz w:val="20"/>
              </w:rPr>
              <w:t>Влияние на качество принятия управленческих решений</w:t>
            </w:r>
          </w:p>
        </w:tc>
        <w:tc>
          <w:tcPr>
            <w:tcW w:w="2834" w:type="dxa"/>
            <w:shd w:val="clear" w:color="auto" w:fill="auto"/>
            <w:vAlign w:val="center"/>
            <w:hideMark/>
          </w:tcPr>
          <w:p w14:paraId="01C7FF33" w14:textId="77777777" w:rsidR="0076111D" w:rsidRPr="00A17283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color w:val="000000"/>
                <w:sz w:val="20"/>
                <w:szCs w:val="20"/>
              </w:rPr>
            </w:pPr>
            <w:r w:rsidRPr="00A17283">
              <w:rPr>
                <w:rFonts w:eastAsia="Times New Roman" w:cstheme="minorHAnsi"/>
                <w:color w:val="000000"/>
                <w:sz w:val="20"/>
                <w:szCs w:val="20"/>
              </w:rPr>
              <w:t>Повышение качества принятия управленческих решений на различных уровнях управления</w:t>
            </w:r>
          </w:p>
        </w:tc>
        <w:tc>
          <w:tcPr>
            <w:tcW w:w="2842" w:type="dxa"/>
            <w:gridSpan w:val="2"/>
            <w:shd w:val="clear" w:color="auto" w:fill="auto"/>
            <w:vAlign w:val="center"/>
            <w:hideMark/>
          </w:tcPr>
          <w:p w14:paraId="7095E8F1" w14:textId="77777777" w:rsidR="0076111D" w:rsidRPr="00A17283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color w:val="000000"/>
                <w:sz w:val="20"/>
                <w:szCs w:val="20"/>
              </w:rPr>
            </w:pPr>
            <w:r w:rsidRPr="00A17283">
              <w:rPr>
                <w:rFonts w:eastAsia="Times New Roman" w:cstheme="minorHAnsi"/>
                <w:color w:val="000000"/>
                <w:sz w:val="20"/>
                <w:szCs w:val="20"/>
              </w:rPr>
              <w:t>Не влияет на качество принятия управленческих решений на уровне исполнительного аппарата</w:t>
            </w:r>
          </w:p>
        </w:tc>
        <w:tc>
          <w:tcPr>
            <w:tcW w:w="3268" w:type="dxa"/>
            <w:gridSpan w:val="3"/>
            <w:shd w:val="clear" w:color="auto" w:fill="auto"/>
            <w:vAlign w:val="center"/>
            <w:hideMark/>
          </w:tcPr>
          <w:p w14:paraId="42166635" w14:textId="77777777" w:rsidR="0076111D" w:rsidRPr="00A17283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color w:val="000000"/>
                <w:sz w:val="20"/>
                <w:szCs w:val="20"/>
              </w:rPr>
            </w:pPr>
            <w:r w:rsidRPr="00A17283">
              <w:rPr>
                <w:rFonts w:eastAsia="Times New Roman" w:cstheme="minorHAnsi"/>
                <w:color w:val="000000"/>
                <w:sz w:val="20"/>
                <w:szCs w:val="20"/>
              </w:rPr>
              <w:t xml:space="preserve">Повышает качество принятия управленческих решений на уровне исполнительного аппарата Общества </w:t>
            </w:r>
          </w:p>
        </w:tc>
        <w:tc>
          <w:tcPr>
            <w:tcW w:w="3118" w:type="dxa"/>
            <w:gridSpan w:val="2"/>
            <w:shd w:val="clear" w:color="auto" w:fill="92D050"/>
            <w:vAlign w:val="center"/>
            <w:hideMark/>
          </w:tcPr>
          <w:p w14:paraId="705BC502" w14:textId="77777777" w:rsidR="0076111D" w:rsidRPr="00A17283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color w:val="000000"/>
                <w:sz w:val="20"/>
                <w:szCs w:val="20"/>
              </w:rPr>
            </w:pPr>
            <w:r w:rsidRPr="00A17283">
              <w:rPr>
                <w:rFonts w:eastAsia="Times New Roman" w:cstheme="minorHAnsi"/>
                <w:color w:val="000000"/>
                <w:sz w:val="20"/>
                <w:szCs w:val="20"/>
              </w:rPr>
              <w:t>Повышает качество принятия управленческих решений на уровне исполнительного аппарата Общества и ДЗО/ВЗО Общества</w:t>
            </w:r>
          </w:p>
        </w:tc>
        <w:tc>
          <w:tcPr>
            <w:tcW w:w="1263" w:type="dxa"/>
            <w:shd w:val="clear" w:color="auto" w:fill="auto"/>
            <w:noWrap/>
            <w:vAlign w:val="center"/>
            <w:hideMark/>
          </w:tcPr>
          <w:p w14:paraId="0BA1E20E" w14:textId="77777777" w:rsidR="0076111D" w:rsidRPr="00A17283" w:rsidRDefault="0076111D" w:rsidP="004A4BB5">
            <w:pPr>
              <w:spacing w:after="0" w:line="24" w:lineRule="atLeast"/>
              <w:jc w:val="center"/>
              <w:rPr>
                <w:rFonts w:eastAsia="Times New Roman" w:cstheme="minorHAnsi"/>
                <w:b/>
                <w:bCs/>
                <w:sz w:val="20"/>
              </w:rPr>
            </w:pPr>
            <w:r w:rsidRPr="00A17283">
              <w:rPr>
                <w:rFonts w:eastAsia="Times New Roman" w:cstheme="minorHAnsi"/>
                <w:b/>
                <w:bCs/>
                <w:sz w:val="20"/>
              </w:rPr>
              <w:t>3 БАЛЛА</w:t>
            </w:r>
          </w:p>
        </w:tc>
      </w:tr>
    </w:tbl>
    <w:p w14:paraId="647D0278" w14:textId="77777777" w:rsidR="0076111D" w:rsidRDefault="0076111D" w:rsidP="0076111D">
      <w:pPr>
        <w:spacing w:after="0" w:line="24" w:lineRule="atLeast"/>
        <w:rPr>
          <w:i/>
        </w:rPr>
      </w:pPr>
    </w:p>
    <w:p w14:paraId="2AD4902F" w14:textId="77777777" w:rsidR="0076111D" w:rsidRPr="000D6675" w:rsidRDefault="0076111D" w:rsidP="004466CF"/>
    <w:sectPr w:rsidR="0076111D" w:rsidRPr="000D6675" w:rsidSect="001B10F0">
      <w:pgSz w:w="16838" w:h="11906" w:orient="landscape"/>
      <w:pgMar w:top="709" w:right="1134" w:bottom="567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27A198C" w14:textId="77777777" w:rsidR="000B1A01" w:rsidRDefault="000B1A01" w:rsidP="00DA2CDF">
      <w:pPr>
        <w:spacing w:after="0" w:line="240" w:lineRule="auto"/>
      </w:pPr>
      <w:r>
        <w:separator/>
      </w:r>
    </w:p>
  </w:endnote>
  <w:endnote w:type="continuationSeparator" w:id="0">
    <w:p w14:paraId="09EBA1D0" w14:textId="77777777" w:rsidR="000B1A01" w:rsidRDefault="000B1A01" w:rsidP="00DA2C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eta Offc Pro">
    <w:altName w:val="Arial"/>
    <w:charset w:val="CC"/>
    <w:family w:val="swiss"/>
    <w:pitch w:val="variable"/>
    <w:sig w:usb0="A00002B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36595C5" w14:textId="77777777" w:rsidR="000B1A01" w:rsidRDefault="000B1A01">
    <w:pPr>
      <w:pStyle w:val="a8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0" allowOverlap="1" wp14:anchorId="4ADF36D0" wp14:editId="7046A486">
              <wp:simplePos x="0" y="0"/>
              <wp:positionH relativeFrom="page">
                <wp:posOffset>7021830</wp:posOffset>
              </wp:positionH>
              <wp:positionV relativeFrom="topMargin">
                <wp:posOffset>10137775</wp:posOffset>
              </wp:positionV>
              <wp:extent cx="716915" cy="160655"/>
              <wp:effectExtent l="1905" t="3175" r="1270" b="0"/>
              <wp:wrapNone/>
              <wp:docPr id="3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16915" cy="160655"/>
                      </a:xfrm>
                      <a:prstGeom prst="rect">
                        <a:avLst/>
                      </a:prstGeom>
                      <a:solidFill>
                        <a:srgbClr val="1C3A81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72C4F7E" w14:textId="7E600A2D" w:rsidR="000B1A01" w:rsidRDefault="000B1A01" w:rsidP="00FF7635">
                          <w:pPr>
                            <w:spacing w:after="0" w:line="240" w:lineRule="auto"/>
                            <w:rPr>
                              <w:color w:val="FFFFFF" w:themeColor="background1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  \* MERGEFORMAT </w:instrText>
                          </w:r>
                          <w:r>
                            <w:fldChar w:fldCharType="separate"/>
                          </w:r>
                          <w:r w:rsidRPr="00C36179">
                            <w:rPr>
                              <w:noProof/>
                              <w:color w:val="FFFFFF" w:themeColor="background1"/>
                              <w:lang w:val="en-US"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right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ADF36D0" id="_x0000_t202" coordsize="21600,21600" o:spt="202" path="m,l,21600r21600,l21600,xe">
              <v:stroke joinstyle="miter"/>
              <v:path gradientshapeok="t" o:connecttype="rect"/>
            </v:shapetype>
            <v:shape id="Text Box 8" o:spid="_x0000_s1026" type="#_x0000_t202" style="position:absolute;margin-left:552.9pt;margin-top:798.25pt;width:56.45pt;height:12.65pt;z-index:251658240;visibility:visible;mso-wrap-style:square;mso-width-percent:1000;mso-height-percent:0;mso-wrap-distance-left:9pt;mso-wrap-distance-top:0;mso-wrap-distance-right:9pt;mso-wrap-distance-bottom:0;mso-position-horizontal:absolute;mso-position-horizontal-relative:page;mso-position-vertical:absolute;mso-position-vertical-relative:top-margin-area;mso-width-percent:1000;mso-height-percent:0;mso-width-relative:righ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" o:allowincell="f" fillcolor="#1c3a81" stroked="f">
              <v:textbox style="mso-fit-shape-to-text:t" inset=",0,,0">
                <w:txbxContent>
                  <w:p w14:paraId="672C4F7E" w14:textId="7E600A2D" w:rsidR="000B1A01" w:rsidRDefault="000B1A01" w:rsidP="00FF7635">
                    <w:pPr>
                      <w:spacing w:after="0" w:line="240" w:lineRule="auto"/>
                      <w:rPr>
                        <w:color w:val="FFFFFF" w:themeColor="background1"/>
                      </w:rPr>
                    </w:pPr>
                    <w:r>
                      <w:fldChar w:fldCharType="begin"/>
                    </w:r>
                    <w:r>
                      <w:instrText xml:space="preserve"> PAGE   \* MERGEFORMAT </w:instrText>
                    </w:r>
                    <w:r>
                      <w:fldChar w:fldCharType="separate"/>
                    </w:r>
                    <w:r w:rsidRPr="00C36179">
                      <w:rPr>
                        <w:noProof/>
                        <w:color w:val="FFFFFF" w:themeColor="background1"/>
                        <w:lang w:val="en-US"/>
                      </w:rPr>
                      <w:t>2</w:t>
                    </w:r>
                    <w: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B72148C" w14:textId="77777777" w:rsidR="000B1A01" w:rsidRDefault="000B1A01" w:rsidP="00DA2CDF">
      <w:pPr>
        <w:spacing w:after="0" w:line="240" w:lineRule="auto"/>
      </w:pPr>
      <w:r>
        <w:separator/>
      </w:r>
    </w:p>
  </w:footnote>
  <w:footnote w:type="continuationSeparator" w:id="0">
    <w:p w14:paraId="19656910" w14:textId="77777777" w:rsidR="000B1A01" w:rsidRDefault="000B1A01" w:rsidP="00DA2CDF">
      <w:pPr>
        <w:spacing w:after="0" w:line="240" w:lineRule="auto"/>
      </w:pPr>
      <w:r>
        <w:continuationSeparator/>
      </w:r>
    </w:p>
  </w:footnote>
  <w:footnote w:id="1">
    <w:p w14:paraId="61229626" w14:textId="77777777" w:rsidR="000B1A01" w:rsidRDefault="000B1A01">
      <w:pPr>
        <w:pStyle w:val="aff0"/>
      </w:pPr>
      <w:r>
        <w:rPr>
          <w:rStyle w:val="aff2"/>
        </w:rPr>
        <w:footnoteRef/>
      </w:r>
      <w:r>
        <w:t xml:space="preserve"> Проект СЗПДн</w:t>
      </w:r>
    </w:p>
  </w:footnote>
  <w:footnote w:id="2">
    <w:p w14:paraId="06E7182F" w14:textId="77777777" w:rsidR="000B1A01" w:rsidRDefault="000B1A01">
      <w:pPr>
        <w:pStyle w:val="aff0"/>
      </w:pPr>
      <w:r>
        <w:rPr>
          <w:rStyle w:val="aff2"/>
        </w:rPr>
        <w:footnoteRef/>
      </w:r>
      <w:r>
        <w:t xml:space="preserve"> Проект ЦПК</w:t>
      </w:r>
    </w:p>
  </w:footnote>
  <w:footnote w:id="3">
    <w:p w14:paraId="2CAF3BDC" w14:textId="77777777" w:rsidR="000B1A01" w:rsidRDefault="000B1A01" w:rsidP="007548CA">
      <w:pPr>
        <w:pStyle w:val="aff0"/>
      </w:pPr>
      <w:r>
        <w:rPr>
          <w:rStyle w:val="aff2"/>
        </w:rPr>
        <w:footnoteRef/>
      </w:r>
      <w:r>
        <w:t xml:space="preserve"> Если для ИСПДн не определен уровень защищенности, то указывается значение «Не определен»</w:t>
      </w:r>
    </w:p>
  </w:footnote>
  <w:footnote w:id="4">
    <w:p w14:paraId="59982C01" w14:textId="77777777" w:rsidR="000B1A01" w:rsidRDefault="000B1A01" w:rsidP="007548CA">
      <w:pPr>
        <w:pStyle w:val="aff0"/>
      </w:pPr>
      <w:r>
        <w:rPr>
          <w:rStyle w:val="aff2"/>
        </w:rPr>
        <w:footnoteRef/>
      </w:r>
      <w:r>
        <w:t xml:space="preserve"> Если владельцем ИСПДн является Общество, то указывается значение «Общество», если пользование ИСПДн осуществляется на основании договора, то указывается форма права пользования, установленная договором «Услуга доступа» или «Аренда».</w:t>
      </w:r>
    </w:p>
  </w:footnote>
  <w:footnote w:id="5">
    <w:p w14:paraId="3DDD0E56" w14:textId="77777777" w:rsidR="000B1A01" w:rsidRDefault="000B1A01" w:rsidP="007548CA"/>
  </w:footnote>
  <w:footnote w:id="6">
    <w:p w14:paraId="647BC944" w14:textId="77777777" w:rsidR="000B1A01" w:rsidRDefault="000B1A01" w:rsidP="007548CA"/>
  </w:footnote>
  <w:footnote w:id="7">
    <w:p w14:paraId="7BE50F3D" w14:textId="77777777" w:rsidR="000B1A01" w:rsidRDefault="000B1A01" w:rsidP="007548CA">
      <w:pPr>
        <w:pStyle w:val="aff0"/>
      </w:pPr>
      <w:r>
        <w:rPr>
          <w:rStyle w:val="aff2"/>
        </w:rPr>
        <w:footnoteRef/>
      </w:r>
      <w:r>
        <w:t xml:space="preserve"> Форма подтверждения соответствия может быть «</w:t>
      </w:r>
      <w:r w:rsidRPr="00867611">
        <w:t>Аттестация» или «Приемка</w:t>
      </w:r>
      <w:r>
        <w:t>». Если подтверждения соответствия не проводилось, то указывается значение «Не проводилось».</w:t>
      </w:r>
    </w:p>
  </w:footnote>
  <w:footnote w:id="8">
    <w:p w14:paraId="1D8699B0" w14:textId="77777777" w:rsidR="000B1A01" w:rsidRDefault="000B1A01" w:rsidP="007548CA">
      <w:pPr>
        <w:pStyle w:val="aff0"/>
      </w:pPr>
      <w:r>
        <w:rPr>
          <w:rStyle w:val="aff2"/>
        </w:rPr>
        <w:footnoteRef/>
      </w:r>
      <w:r>
        <w:t xml:space="preserve"> Может принимать следующие значения: </w:t>
      </w:r>
    </w:p>
    <w:p w14:paraId="4FC2B899" w14:textId="77777777" w:rsidR="000B1A01" w:rsidRDefault="000B1A01" w:rsidP="007548CA">
      <w:pPr>
        <w:pStyle w:val="aff0"/>
      </w:pPr>
      <w:r>
        <w:t xml:space="preserve">- Реализовано – в случае наличия технических средств и регулярного применения меры/процесса, готовность продемонстрировать результат такого регулярного применения. </w:t>
      </w:r>
    </w:p>
    <w:p w14:paraId="7C30A03E" w14:textId="6C4FDB64" w:rsidR="000B1A01" w:rsidRDefault="000B1A01" w:rsidP="007548CA">
      <w:pPr>
        <w:pStyle w:val="aff0"/>
      </w:pPr>
      <w:r>
        <w:t xml:space="preserve">- Частично – существуют технические средства, но не обеспечено регулярного применения и/или отсутствуют технические средства, а мера/процесс реализуется эпизодически без использования средств автоматизации. </w:t>
      </w:r>
    </w:p>
    <w:p w14:paraId="7080627B" w14:textId="77777777" w:rsidR="000B1A01" w:rsidRDefault="000B1A01" w:rsidP="007548CA">
      <w:pPr>
        <w:pStyle w:val="aff0"/>
      </w:pPr>
      <w:r>
        <w:t>- Не реализовано – отсутствуют технические средства и мера/процесс не реализуются.</w:t>
      </w:r>
    </w:p>
  </w:footnote>
  <w:footnote w:id="9">
    <w:p w14:paraId="084F018C" w14:textId="77777777" w:rsidR="000B1A01" w:rsidRDefault="000B1A01" w:rsidP="007548CA">
      <w:pPr>
        <w:pStyle w:val="aff0"/>
      </w:pPr>
      <w:r>
        <w:rPr>
          <w:rStyle w:val="aff2"/>
        </w:rPr>
        <w:footnoteRef/>
      </w:r>
      <w:r>
        <w:t xml:space="preserve"> Может принимать следующие значения: </w:t>
      </w:r>
    </w:p>
    <w:p w14:paraId="59FB0AE2" w14:textId="77777777" w:rsidR="000B1A01" w:rsidRDefault="000B1A01" w:rsidP="007548CA">
      <w:pPr>
        <w:pStyle w:val="aff0"/>
      </w:pPr>
      <w:r>
        <w:t>- Формализован - существует формализованный документированный процесс, документ утвержден, определены ответственные;</w:t>
      </w:r>
    </w:p>
    <w:p w14:paraId="0EDD74B1" w14:textId="77777777" w:rsidR="000B1A01" w:rsidRDefault="000B1A01" w:rsidP="007548CA">
      <w:pPr>
        <w:pStyle w:val="aff0"/>
      </w:pPr>
      <w:r>
        <w:t>- Частично – выполнено одно и более положений статуса «Формализован»;</w:t>
      </w:r>
    </w:p>
    <w:p w14:paraId="60D2760D" w14:textId="77777777" w:rsidR="000B1A01" w:rsidRDefault="000B1A01" w:rsidP="007548CA">
      <w:pPr>
        <w:pStyle w:val="aff0"/>
      </w:pPr>
      <w:r>
        <w:t xml:space="preserve">- Не формализован – не выполнено ни одного положения статуса «Формализован».  </w:t>
      </w:r>
    </w:p>
  </w:footnote>
  <w:footnote w:id="10">
    <w:p w14:paraId="122F0794" w14:textId="77777777" w:rsidR="000B1A01" w:rsidRDefault="000B1A01" w:rsidP="00346AF5">
      <w:pPr>
        <w:pStyle w:val="aff0"/>
      </w:pPr>
      <w:r>
        <w:rPr>
          <w:rStyle w:val="aff2"/>
        </w:rPr>
        <w:footnoteRef/>
      </w:r>
      <w:r>
        <w:t xml:space="preserve"> Здесь и далее - для генерирующих, теплогенерирующих компаний - формулировка «Подсистема обеспечения защиты сегментов АСУ ТП (включая реализацию систем защиты ОКИИ)» для иных – «Подсистема защиты ОКИИ»</w:t>
      </w:r>
    </w:p>
  </w:footnote>
  <w:footnote w:id="11">
    <w:p w14:paraId="3B73F178" w14:textId="77777777" w:rsidR="000B1A01" w:rsidRDefault="000B1A01" w:rsidP="002D4741">
      <w:pPr>
        <w:pStyle w:val="aff0"/>
      </w:pPr>
      <w:r w:rsidRPr="00202339">
        <w:rPr>
          <w:rStyle w:val="aff2"/>
          <w:rFonts w:asciiTheme="minorHAnsi" w:hAnsiTheme="minorHAnsi" w:cstheme="minorHAnsi"/>
        </w:rPr>
        <w:footnoteRef/>
      </w:r>
      <w:r w:rsidRPr="00202339">
        <w:rPr>
          <w:rFonts w:asciiTheme="minorHAnsi" w:hAnsiTheme="minorHAnsi" w:cstheme="minorHAnsi"/>
        </w:rPr>
        <w:t xml:space="preserve"> Авария – в соответствии с корпоративным глоссарием - Технологические нарушения на объекте электроэнергетики и (или) энергопринимающей установке, приведшие к разрушению или повреждению сооружений и (или) технических устройств (оборудования) объекта электроэнергетики и (или) энергопринимающей установки, неконтролируемому взрыву и (или) выбросу опасных веществ, отклонению от установленного технологического режима работы объектов электроэнергетики и (или) </w:t>
      </w:r>
      <w:bookmarkStart w:id="16" w:name="_Hlk56449413"/>
      <w:r w:rsidRPr="00202339">
        <w:rPr>
          <w:rFonts w:asciiTheme="minorHAnsi" w:hAnsiTheme="minorHAnsi" w:cstheme="minorHAnsi"/>
        </w:rPr>
        <w:t>энергопринимающих установок, полному или частичному ограничению режима потребления электрической энергии (мощности), возникновению или угрозе возникновения аварийного электроэнергетического режима работы энергосистемы</w:t>
      </w:r>
      <w:bookmarkEnd w:id="16"/>
    </w:p>
  </w:footnote>
  <w:footnote w:id="12">
    <w:p w14:paraId="1E73F30B" w14:textId="77777777" w:rsidR="000B1A01" w:rsidRDefault="000B1A01">
      <w:pPr>
        <w:pStyle w:val="aff0"/>
      </w:pPr>
      <w:r>
        <w:rPr>
          <w:rStyle w:val="aff2"/>
        </w:rPr>
        <w:footnoteRef/>
      </w:r>
      <w:r>
        <w:t xml:space="preserve"> Реализуется в рамках подсистемы безопасности ЦПК</w:t>
      </w:r>
    </w:p>
    <w:p w14:paraId="613FA74A" w14:textId="77777777" w:rsidR="000B1A01" w:rsidRDefault="000B1A01">
      <w:pPr>
        <w:pStyle w:val="aff0"/>
      </w:pPr>
    </w:p>
  </w:footnote>
  <w:footnote w:id="13">
    <w:p w14:paraId="6201A7DC" w14:textId="77777777" w:rsidR="000B1A01" w:rsidRDefault="000B1A01">
      <w:pPr>
        <w:pStyle w:val="aff0"/>
      </w:pPr>
      <w:r>
        <w:rPr>
          <w:rStyle w:val="aff2"/>
        </w:rPr>
        <w:footnoteRef/>
      </w:r>
      <w:r>
        <w:t xml:space="preserve"> Реализуется в рамках подсистемы в случае если объект защит – ОКИИ не является ИСПДн и комплекс не создается в рамках подсистемы безопасности ИСПДн.</w:t>
      </w:r>
    </w:p>
  </w:footnote>
  <w:footnote w:id="14">
    <w:p w14:paraId="749184ED" w14:textId="77777777" w:rsidR="000B1A01" w:rsidRDefault="000B1A01">
      <w:pPr>
        <w:pStyle w:val="aff0"/>
      </w:pPr>
      <w:r>
        <w:rPr>
          <w:rStyle w:val="aff2"/>
        </w:rPr>
        <w:footnoteRef/>
      </w:r>
      <w:r>
        <w:t xml:space="preserve"> Реализуется в случае если ОКИИ не является ИСПДн и комплекс не создается в рамках подсистемы безопасности ИСПДн.</w:t>
      </w:r>
    </w:p>
  </w:footnote>
  <w:footnote w:id="15">
    <w:p w14:paraId="0DA5686B" w14:textId="77777777" w:rsidR="000B1A01" w:rsidRPr="00A6515E" w:rsidRDefault="000B1A01" w:rsidP="00AA0B41">
      <w:pPr>
        <w:pStyle w:val="aff0"/>
        <w:jc w:val="both"/>
        <w:rPr>
          <w:sz w:val="18"/>
          <w:szCs w:val="18"/>
        </w:rPr>
      </w:pPr>
      <w:r>
        <w:rPr>
          <w:rStyle w:val="aff2"/>
        </w:rPr>
        <w:footnoteRef/>
      </w:r>
      <w:r>
        <w:t xml:space="preserve"> </w:t>
      </w:r>
      <w:r w:rsidRPr="00A6515E">
        <w:rPr>
          <w:sz w:val="18"/>
        </w:rPr>
        <w:t>Процедура согласования изменений КТ в проектах, включённых в ПРС, уточняется в Методике оценки выполнения проектных показателей</w:t>
      </w:r>
      <w:r>
        <w:rPr>
          <w:sz w:val="18"/>
        </w:rPr>
        <w:t>.</w:t>
      </w:r>
      <w:r w:rsidRPr="00A6515E">
        <w:rPr>
          <w:sz w:val="18"/>
        </w:rPr>
        <w:t xml:space="preserve"> </w:t>
      </w:r>
    </w:p>
  </w:footnote>
  <w:footnote w:id="16">
    <w:p w14:paraId="1DA38F24" w14:textId="77777777" w:rsidR="000B1A01" w:rsidRPr="0086517F" w:rsidRDefault="000B1A01" w:rsidP="00AA0B41">
      <w:pPr>
        <w:pStyle w:val="aff0"/>
        <w:jc w:val="both"/>
        <w:rPr>
          <w:sz w:val="18"/>
        </w:rPr>
      </w:pPr>
      <w:r>
        <w:rPr>
          <w:rStyle w:val="aff2"/>
        </w:rPr>
        <w:footnoteRef/>
      </w:r>
      <w:r>
        <w:t xml:space="preserve"> </w:t>
      </w:r>
      <w:r>
        <w:rPr>
          <w:sz w:val="18"/>
        </w:rPr>
        <w:t>Исключительно в</w:t>
      </w:r>
      <w:r w:rsidRPr="0086517F">
        <w:rPr>
          <w:sz w:val="18"/>
        </w:rPr>
        <w:t xml:space="preserve"> случаях</w:t>
      </w:r>
      <w:r>
        <w:rPr>
          <w:sz w:val="18"/>
        </w:rPr>
        <w:t>,</w:t>
      </w:r>
      <w:r w:rsidRPr="0086517F">
        <w:rPr>
          <w:sz w:val="18"/>
        </w:rPr>
        <w:t xml:space="preserve"> если перераспределение по статьям затрат связано</w:t>
      </w:r>
      <w:r>
        <w:rPr>
          <w:sz w:val="18"/>
        </w:rPr>
        <w:t xml:space="preserve"> с</w:t>
      </w:r>
      <w:r w:rsidRPr="0086517F">
        <w:rPr>
          <w:sz w:val="18"/>
        </w:rPr>
        <w:t xml:space="preserve"> корректировкой детализации договорной цены по заключенным договорам подряда с твердой или предельной ценой. При этом должны быть выполнены необходимые корпоративные процедуры по изменению БП и ИПР.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9F6407"/>
    <w:multiLevelType w:val="hybridMultilevel"/>
    <w:tmpl w:val="42EE2484"/>
    <w:lvl w:ilvl="0" w:tplc="04190001">
      <w:start w:val="1"/>
      <w:numFmt w:val="bullet"/>
      <w:lvlText w:val=""/>
      <w:lvlJc w:val="left"/>
      <w:pPr>
        <w:ind w:left="7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1" w15:restartNumberingAfterBreak="0">
    <w:nsid w:val="047A595F"/>
    <w:multiLevelType w:val="multilevel"/>
    <w:tmpl w:val="D2E6450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sz w:val="28"/>
        <w:szCs w:val="28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Times New Roman" w:hAnsi="Times New Roman" w:cs="Times New Roman" w:hint="default"/>
        <w:sz w:val="28"/>
        <w:szCs w:val="28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07452537"/>
    <w:multiLevelType w:val="hybridMultilevel"/>
    <w:tmpl w:val="ECB6C084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" w15:restartNumberingAfterBreak="0">
    <w:nsid w:val="15DA7176"/>
    <w:multiLevelType w:val="multilevel"/>
    <w:tmpl w:val="1AEC308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─"/>
      <w:lvlJc w:val="left"/>
      <w:pPr>
        <w:ind w:left="792" w:hanging="432"/>
      </w:pPr>
      <w:rPr>
        <w:rFonts w:ascii="Calibri" w:hAnsi="Calibri" w:cs="Times New Roman" w:hint="default"/>
        <w:b w:val="0"/>
        <w:sz w:val="28"/>
        <w:szCs w:val="28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Times New Roman" w:hAnsi="Times New Roman" w:cs="Times New Roman" w:hint="default"/>
        <w:sz w:val="28"/>
        <w:szCs w:val="28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18261512"/>
    <w:multiLevelType w:val="hybridMultilevel"/>
    <w:tmpl w:val="EE060F20"/>
    <w:lvl w:ilvl="0" w:tplc="A786393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92D7E12"/>
    <w:multiLevelType w:val="multilevel"/>
    <w:tmpl w:val="7B3048C6"/>
    <w:lvl w:ilvl="0">
      <w:start w:val="1"/>
      <w:numFmt w:val="lowerLetter"/>
      <w:pStyle w:val="a"/>
      <w:lvlText w:val="%1."/>
      <w:lvlJc w:val="left"/>
      <w:pPr>
        <w:ind w:left="0" w:firstLine="709"/>
      </w:pPr>
      <w:rPr>
        <w:rFonts w:hint="default"/>
        <w:b w:val="0"/>
        <w:i w:val="0"/>
        <w:color w:val="auto"/>
        <w:sz w:val="24"/>
        <w:u w:val="none"/>
      </w:rPr>
    </w:lvl>
    <w:lvl w:ilvl="1">
      <w:start w:val="1"/>
      <w:numFmt w:val="bullet"/>
      <w:lvlText w:val="­"/>
      <w:lvlJc w:val="left"/>
      <w:pPr>
        <w:tabs>
          <w:tab w:val="num" w:pos="2089"/>
        </w:tabs>
        <w:ind w:left="425" w:firstLine="709"/>
      </w:pPr>
      <w:rPr>
        <w:rFonts w:ascii="Courier New" w:hAnsi="Courier New" w:hint="default"/>
        <w:sz w:val="18"/>
      </w:rPr>
    </w:lvl>
    <w:lvl w:ilvl="2">
      <w:start w:val="1"/>
      <w:numFmt w:val="bullet"/>
      <w:lvlText w:val="§"/>
      <w:lvlJc w:val="left"/>
      <w:pPr>
        <w:tabs>
          <w:tab w:val="num" w:pos="2684"/>
        </w:tabs>
        <w:ind w:left="850" w:firstLine="709"/>
      </w:pPr>
      <w:rPr>
        <w:rFonts w:ascii="Wingdings" w:hAnsi="Wingdings" w:hint="default"/>
        <w:sz w:val="18"/>
      </w:rPr>
    </w:lvl>
    <w:lvl w:ilvl="3">
      <w:start w:val="1"/>
      <w:numFmt w:val="bullet"/>
      <w:lvlText w:val="§"/>
      <w:lvlJc w:val="left"/>
      <w:pPr>
        <w:tabs>
          <w:tab w:val="num" w:pos="3279"/>
        </w:tabs>
        <w:ind w:left="1275" w:firstLine="709"/>
      </w:pPr>
      <w:rPr>
        <w:rFonts w:ascii="Wingdings" w:hAnsi="Wingdings" w:hint="default"/>
        <w:sz w:val="18"/>
      </w:rPr>
    </w:lvl>
    <w:lvl w:ilvl="4">
      <w:start w:val="1"/>
      <w:numFmt w:val="bullet"/>
      <w:lvlText w:val="§"/>
      <w:lvlJc w:val="left"/>
      <w:pPr>
        <w:tabs>
          <w:tab w:val="num" w:pos="3874"/>
        </w:tabs>
        <w:ind w:left="1700" w:firstLine="709"/>
      </w:pPr>
      <w:rPr>
        <w:rFonts w:ascii="Wingdings" w:hAnsi="Wingdings" w:hint="default"/>
        <w:sz w:val="18"/>
      </w:rPr>
    </w:lvl>
    <w:lvl w:ilvl="5">
      <w:start w:val="1"/>
      <w:numFmt w:val="bullet"/>
      <w:lvlText w:val="§"/>
      <w:lvlJc w:val="left"/>
      <w:pPr>
        <w:tabs>
          <w:tab w:val="num" w:pos="4470"/>
        </w:tabs>
        <w:ind w:left="2125" w:firstLine="709"/>
      </w:pPr>
      <w:rPr>
        <w:rFonts w:ascii="Wingdings" w:hAnsi="Wingdings" w:hint="default"/>
        <w:sz w:val="18"/>
      </w:rPr>
    </w:lvl>
    <w:lvl w:ilvl="6">
      <w:start w:val="1"/>
      <w:numFmt w:val="bullet"/>
      <w:lvlText w:val="§"/>
      <w:lvlJc w:val="left"/>
      <w:pPr>
        <w:tabs>
          <w:tab w:val="num" w:pos="5065"/>
        </w:tabs>
        <w:ind w:left="2550" w:firstLine="709"/>
      </w:pPr>
      <w:rPr>
        <w:rFonts w:ascii="Wingdings" w:hAnsi="Wingdings" w:hint="default"/>
        <w:sz w:val="18"/>
      </w:rPr>
    </w:lvl>
    <w:lvl w:ilvl="7">
      <w:start w:val="1"/>
      <w:numFmt w:val="bullet"/>
      <w:lvlText w:val="§"/>
      <w:lvlJc w:val="left"/>
      <w:pPr>
        <w:tabs>
          <w:tab w:val="num" w:pos="5660"/>
        </w:tabs>
        <w:ind w:left="2975" w:firstLine="709"/>
      </w:pPr>
      <w:rPr>
        <w:rFonts w:ascii="Wingdings" w:hAnsi="Wingdings" w:hint="default"/>
        <w:sz w:val="18"/>
      </w:rPr>
    </w:lvl>
    <w:lvl w:ilvl="8">
      <w:start w:val="1"/>
      <w:numFmt w:val="bullet"/>
      <w:lvlText w:val="§"/>
      <w:lvlJc w:val="left"/>
      <w:pPr>
        <w:tabs>
          <w:tab w:val="num" w:pos="5660"/>
        </w:tabs>
        <w:ind w:left="3400" w:firstLine="709"/>
      </w:pPr>
      <w:rPr>
        <w:rFonts w:ascii="Wingdings" w:hAnsi="Wingdings" w:hint="default"/>
        <w:sz w:val="18"/>
      </w:rPr>
    </w:lvl>
  </w:abstractNum>
  <w:abstractNum w:abstractNumId="6" w15:restartNumberingAfterBreak="0">
    <w:nsid w:val="1C0B7962"/>
    <w:multiLevelType w:val="hybridMultilevel"/>
    <w:tmpl w:val="0D96A5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0EE0031"/>
    <w:multiLevelType w:val="hybridMultilevel"/>
    <w:tmpl w:val="E750A06C"/>
    <w:lvl w:ilvl="0" w:tplc="FA4A80CE">
      <w:start w:val="18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9C3BC6"/>
    <w:multiLevelType w:val="multilevel"/>
    <w:tmpl w:val="97E009D6"/>
    <w:lvl w:ilvl="0">
      <w:start w:val="7"/>
      <w:numFmt w:val="decimal"/>
      <w:pStyle w:val="1"/>
      <w:lvlText w:val="%1."/>
      <w:lvlJc w:val="left"/>
      <w:pPr>
        <w:ind w:left="3763" w:hanging="360"/>
      </w:pPr>
      <w:rPr>
        <w:rFonts w:hint="default"/>
      </w:rPr>
    </w:lvl>
    <w:lvl w:ilvl="1">
      <w:start w:val="1"/>
      <w:numFmt w:val="decimal"/>
      <w:pStyle w:val="2"/>
      <w:isLgl/>
      <w:lvlText w:val="%1.%2."/>
      <w:lvlJc w:val="left"/>
      <w:pPr>
        <w:ind w:left="1004" w:hanging="720"/>
      </w:pPr>
      <w:rPr>
        <w:rFonts w:hint="default"/>
      </w:rPr>
    </w:lvl>
    <w:lvl w:ilvl="2">
      <w:start w:val="1"/>
      <w:numFmt w:val="decimalZero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9" w15:restartNumberingAfterBreak="0">
    <w:nsid w:val="35513144"/>
    <w:multiLevelType w:val="hybridMultilevel"/>
    <w:tmpl w:val="90AA51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BA72991"/>
    <w:multiLevelType w:val="hybridMultilevel"/>
    <w:tmpl w:val="29EA5B7A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193447FA">
      <w:start w:val="723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eastAsia="Times New Roman" w:hAnsi="Times New Roman" w:cs="Times New Roman" w:hint="default"/>
      </w:rPr>
    </w:lvl>
    <w:lvl w:ilvl="2" w:tplc="8474B64E">
      <w:start w:val="1"/>
      <w:numFmt w:val="decimal"/>
      <w:lvlText w:val="%3)"/>
      <w:lvlJc w:val="left"/>
      <w:pPr>
        <w:ind w:left="3225" w:hanging="705"/>
      </w:pPr>
      <w:rPr>
        <w:rFonts w:hint="default"/>
      </w:rPr>
    </w:lvl>
    <w:lvl w:ilvl="3" w:tplc="C4C40EFA">
      <w:numFmt w:val="bullet"/>
      <w:lvlText w:val="•"/>
      <w:lvlJc w:val="left"/>
      <w:pPr>
        <w:ind w:left="3948" w:hanging="708"/>
      </w:pPr>
      <w:rPr>
        <w:rFonts w:ascii="Arial" w:eastAsiaTheme="minorEastAsia" w:hAnsi="Arial" w:cs="Aria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3FE56F8C"/>
    <w:multiLevelType w:val="hybridMultilevel"/>
    <w:tmpl w:val="E1B216AC"/>
    <w:lvl w:ilvl="0" w:tplc="2B0CC92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48BA5715"/>
    <w:multiLevelType w:val="hybridMultilevel"/>
    <w:tmpl w:val="024685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34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B3E3602"/>
    <w:multiLevelType w:val="hybridMultilevel"/>
    <w:tmpl w:val="5BEE53A0"/>
    <w:lvl w:ilvl="0" w:tplc="0276A98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 w15:restartNumberingAfterBreak="0">
    <w:nsid w:val="5BE93268"/>
    <w:multiLevelType w:val="hybridMultilevel"/>
    <w:tmpl w:val="14428962"/>
    <w:lvl w:ilvl="0" w:tplc="193447FA">
      <w:start w:val="723"/>
      <w:numFmt w:val="bullet"/>
      <w:lvlText w:val="-"/>
      <w:lvlJc w:val="left"/>
      <w:pPr>
        <w:ind w:left="75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15" w15:restartNumberingAfterBreak="0">
    <w:nsid w:val="5CCE03CB"/>
    <w:multiLevelType w:val="hybridMultilevel"/>
    <w:tmpl w:val="FBD2403C"/>
    <w:lvl w:ilvl="0" w:tplc="8708DC9C">
      <w:start w:val="18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3B67D9B"/>
    <w:multiLevelType w:val="hybridMultilevel"/>
    <w:tmpl w:val="A28437A2"/>
    <w:lvl w:ilvl="0" w:tplc="DE3E7450">
      <w:start w:val="18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6E52006"/>
    <w:multiLevelType w:val="hybridMultilevel"/>
    <w:tmpl w:val="66EE12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7DA6E2F"/>
    <w:multiLevelType w:val="hybridMultilevel"/>
    <w:tmpl w:val="9C7E33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9F06A2E"/>
    <w:multiLevelType w:val="hybridMultilevel"/>
    <w:tmpl w:val="68BEBAB4"/>
    <w:lvl w:ilvl="0" w:tplc="2BB88D5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736368C4"/>
    <w:multiLevelType w:val="multilevel"/>
    <w:tmpl w:val="36A84E0C"/>
    <w:lvl w:ilvl="0">
      <w:start w:val="5"/>
      <w:numFmt w:val="bullet"/>
      <w:pStyle w:val="-"/>
      <w:lvlText w:val="•"/>
      <w:lvlJc w:val="left"/>
      <w:pPr>
        <w:tabs>
          <w:tab w:val="num" w:pos="432"/>
        </w:tabs>
        <w:ind w:left="432" w:hanging="432"/>
      </w:pPr>
      <w:rPr>
        <w:rFonts w:ascii="Times New Roman" w:eastAsia="Times New Roman" w:hAnsi="Times New Roman" w:cs="Times New Roman" w:hint="default"/>
        <w:b/>
        <w:sz w:val="24"/>
        <w:szCs w:val="24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b w:val="0"/>
        <w:sz w:val="24"/>
      </w:rPr>
    </w:lvl>
    <w:lvl w:ilvl="2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3">
      <w:start w:val="1"/>
      <w:numFmt w:val="bullet"/>
      <w:lvlText w:val="−"/>
      <w:lvlJc w:val="left"/>
      <w:pPr>
        <w:tabs>
          <w:tab w:val="num" w:pos="864"/>
        </w:tabs>
        <w:ind w:left="864" w:hanging="864"/>
      </w:pPr>
      <w:rPr>
        <w:rFonts w:ascii="Calibri" w:hAnsi="Calibri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1" w15:restartNumberingAfterBreak="0">
    <w:nsid w:val="79410974"/>
    <w:multiLevelType w:val="multilevel"/>
    <w:tmpl w:val="D2E662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7A6B2533"/>
    <w:multiLevelType w:val="hybridMultilevel"/>
    <w:tmpl w:val="C16A808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 w15:restartNumberingAfterBreak="0">
    <w:nsid w:val="7FF35649"/>
    <w:multiLevelType w:val="hybridMultilevel"/>
    <w:tmpl w:val="7FBCD634"/>
    <w:lvl w:ilvl="0" w:tplc="BBC4010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8"/>
  </w:num>
  <w:num w:numId="2">
    <w:abstractNumId w:val="10"/>
  </w:num>
  <w:num w:numId="3">
    <w:abstractNumId w:val="18"/>
  </w:num>
  <w:num w:numId="4">
    <w:abstractNumId w:val="6"/>
  </w:num>
  <w:num w:numId="5">
    <w:abstractNumId w:val="2"/>
  </w:num>
  <w:num w:numId="6">
    <w:abstractNumId w:val="9"/>
  </w:num>
  <w:num w:numId="7">
    <w:abstractNumId w:val="20"/>
  </w:num>
  <w:num w:numId="8">
    <w:abstractNumId w:val="17"/>
  </w:num>
  <w:num w:numId="9">
    <w:abstractNumId w:val="13"/>
  </w:num>
  <w:num w:numId="10">
    <w:abstractNumId w:val="11"/>
  </w:num>
  <w:num w:numId="11">
    <w:abstractNumId w:val="23"/>
  </w:num>
  <w:num w:numId="12">
    <w:abstractNumId w:val="15"/>
  </w:num>
  <w:num w:numId="13">
    <w:abstractNumId w:val="7"/>
  </w:num>
  <w:num w:numId="14">
    <w:abstractNumId w:val="16"/>
  </w:num>
  <w:num w:numId="15">
    <w:abstractNumId w:val="8"/>
    <w:lvlOverride w:ilvl="0">
      <w:lvl w:ilvl="0">
        <w:start w:val="1"/>
        <w:numFmt w:val="decimal"/>
        <w:pStyle w:val="1"/>
        <w:lvlText w:val="%1."/>
        <w:lvlJc w:val="left"/>
        <w:pPr>
          <w:ind w:left="3763" w:hanging="360"/>
        </w:pPr>
        <w:rPr>
          <w:rFonts w:hint="default"/>
        </w:rPr>
      </w:lvl>
    </w:lvlOverride>
    <w:lvlOverride w:ilvl="1">
      <w:lvl w:ilvl="1">
        <w:start w:val="1"/>
        <w:numFmt w:val="decimal"/>
        <w:pStyle w:val="2"/>
        <w:isLgl/>
        <w:lvlText w:val="%1.%2."/>
        <w:lvlJc w:val="left"/>
        <w:pPr>
          <w:ind w:left="1004" w:hanging="720"/>
        </w:pPr>
        <w:rPr>
          <w:rFonts w:hint="default"/>
        </w:rPr>
      </w:lvl>
    </w:lvlOverride>
    <w:lvlOverride w:ilvl="2">
      <w:lvl w:ilvl="2">
        <w:start w:val="1"/>
        <w:numFmt w:val="decimalZero"/>
        <w:isLgl/>
        <w:lvlText w:val="%1.%2.%3."/>
        <w:lvlJc w:val="left"/>
        <w:pPr>
          <w:ind w:left="1080" w:hanging="720"/>
        </w:pPr>
        <w:rPr>
          <w:rFonts w:hint="default"/>
        </w:rPr>
      </w:lvl>
    </w:lvlOverride>
    <w:lvlOverride w:ilvl="3">
      <w:lvl w:ilvl="3">
        <w:start w:val="1"/>
        <w:numFmt w:val="decimal"/>
        <w:isLgl/>
        <w:lvlText w:val="%1.%2.%3.%4."/>
        <w:lvlJc w:val="left"/>
        <w:pPr>
          <w:ind w:left="1440" w:hanging="1080"/>
        </w:pPr>
        <w:rPr>
          <w:rFonts w:hint="default"/>
        </w:rPr>
      </w:lvl>
    </w:lvlOverride>
    <w:lvlOverride w:ilvl="4">
      <w:lvl w:ilvl="4">
        <w:start w:val="1"/>
        <w:numFmt w:val="decimal"/>
        <w:isLgl/>
        <w:lvlText w:val="%1.%2.%3.%4.%5."/>
        <w:lvlJc w:val="left"/>
        <w:pPr>
          <w:ind w:left="1800" w:hanging="1440"/>
        </w:pPr>
        <w:rPr>
          <w:rFonts w:hint="default"/>
        </w:rPr>
      </w:lvl>
    </w:lvlOverride>
    <w:lvlOverride w:ilvl="5">
      <w:lvl w:ilvl="5">
        <w:start w:val="1"/>
        <w:numFmt w:val="decimal"/>
        <w:isLgl/>
        <w:lvlText w:val="%1.%2.%3.%4.%5.%6."/>
        <w:lvlJc w:val="left"/>
        <w:pPr>
          <w:ind w:left="1800" w:hanging="1440"/>
        </w:pPr>
        <w:rPr>
          <w:rFonts w:hint="default"/>
        </w:rPr>
      </w:lvl>
    </w:lvlOverride>
    <w:lvlOverride w:ilvl="6">
      <w:lvl w:ilvl="6">
        <w:start w:val="1"/>
        <w:numFmt w:val="decimal"/>
        <w:isLgl/>
        <w:lvlText w:val="%1.%2.%3.%4.%5.%6.%7."/>
        <w:lvlJc w:val="left"/>
        <w:pPr>
          <w:ind w:left="2160" w:hanging="1800"/>
        </w:pPr>
        <w:rPr>
          <w:rFonts w:hint="default"/>
        </w:rPr>
      </w:lvl>
    </w:lvlOverride>
    <w:lvlOverride w:ilvl="7">
      <w:lvl w:ilvl="7">
        <w:start w:val="1"/>
        <w:numFmt w:val="decimal"/>
        <w:isLgl/>
        <w:lvlText w:val="%1.%2.%3.%4.%5.%6.%7.%8."/>
        <w:lvlJc w:val="left"/>
        <w:pPr>
          <w:ind w:left="2160" w:hanging="1800"/>
        </w:pPr>
        <w:rPr>
          <w:rFonts w:hint="default"/>
        </w:rPr>
      </w:lvl>
    </w:lvlOverride>
    <w:lvlOverride w:ilvl="8">
      <w:lvl w:ilvl="8">
        <w:start w:val="1"/>
        <w:numFmt w:val="decimal"/>
        <w:isLgl/>
        <w:lvlText w:val="%1.%2.%3.%4.%5.%6.%7.%8.%9."/>
        <w:lvlJc w:val="left"/>
        <w:pPr>
          <w:ind w:left="2520" w:hanging="2160"/>
        </w:pPr>
        <w:rPr>
          <w:rFonts w:hint="default"/>
        </w:rPr>
      </w:lvl>
    </w:lvlOverride>
  </w:num>
  <w:num w:numId="16">
    <w:abstractNumId w:val="12"/>
  </w:num>
  <w:num w:numId="1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2"/>
  </w:num>
  <w:num w:numId="19">
    <w:abstractNumId w:val="4"/>
  </w:num>
  <w:num w:numId="20">
    <w:abstractNumId w:val="20"/>
  </w:num>
  <w:num w:numId="21">
    <w:abstractNumId w:val="20"/>
  </w:num>
  <w:num w:numId="22">
    <w:abstractNumId w:val="5"/>
  </w:num>
  <w:num w:numId="23">
    <w:abstractNumId w:val="0"/>
  </w:num>
  <w:num w:numId="24">
    <w:abstractNumId w:val="14"/>
  </w:num>
  <w:num w:numId="25">
    <w:abstractNumId w:val="19"/>
  </w:num>
  <w:num w:numId="26">
    <w:abstractNumId w:val="1"/>
  </w:num>
  <w:num w:numId="27">
    <w:abstractNumId w:val="3"/>
  </w:num>
  <w:num w:numId="28">
    <w:abstractNumId w:val="21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3"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ru-RU" w:vendorID="64" w:dllVersion="4096" w:nlCheck="1" w:checkStyle="0"/>
  <w:activeWritingStyle w:appName="MSWord" w:lang="en-US" w:vendorID="64" w:dllVersion="4096" w:nlCheck="1" w:checkStyle="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A2CDF"/>
    <w:rsid w:val="00001C6B"/>
    <w:rsid w:val="00003A46"/>
    <w:rsid w:val="00003FB0"/>
    <w:rsid w:val="00004386"/>
    <w:rsid w:val="000043B5"/>
    <w:rsid w:val="00010D7C"/>
    <w:rsid w:val="0001477F"/>
    <w:rsid w:val="0001490C"/>
    <w:rsid w:val="00016002"/>
    <w:rsid w:val="00034226"/>
    <w:rsid w:val="00035AF1"/>
    <w:rsid w:val="00040349"/>
    <w:rsid w:val="00041863"/>
    <w:rsid w:val="0004198A"/>
    <w:rsid w:val="00044254"/>
    <w:rsid w:val="000457AE"/>
    <w:rsid w:val="00051AFF"/>
    <w:rsid w:val="00052B64"/>
    <w:rsid w:val="0005526B"/>
    <w:rsid w:val="00056BCB"/>
    <w:rsid w:val="00057F0E"/>
    <w:rsid w:val="00060AF4"/>
    <w:rsid w:val="00060DFE"/>
    <w:rsid w:val="00065F20"/>
    <w:rsid w:val="00066E2D"/>
    <w:rsid w:val="00067FAE"/>
    <w:rsid w:val="000716D4"/>
    <w:rsid w:val="0007194B"/>
    <w:rsid w:val="0007296D"/>
    <w:rsid w:val="00076F5D"/>
    <w:rsid w:val="00077085"/>
    <w:rsid w:val="00080166"/>
    <w:rsid w:val="00081618"/>
    <w:rsid w:val="00083275"/>
    <w:rsid w:val="0008335E"/>
    <w:rsid w:val="00084443"/>
    <w:rsid w:val="000854B6"/>
    <w:rsid w:val="000870DC"/>
    <w:rsid w:val="00097E20"/>
    <w:rsid w:val="000A0517"/>
    <w:rsid w:val="000A1266"/>
    <w:rsid w:val="000A13A9"/>
    <w:rsid w:val="000A1532"/>
    <w:rsid w:val="000A2408"/>
    <w:rsid w:val="000A371D"/>
    <w:rsid w:val="000A690F"/>
    <w:rsid w:val="000B1A01"/>
    <w:rsid w:val="000B2F75"/>
    <w:rsid w:val="000B460D"/>
    <w:rsid w:val="000B5DAB"/>
    <w:rsid w:val="000B6E07"/>
    <w:rsid w:val="000B735F"/>
    <w:rsid w:val="000C5558"/>
    <w:rsid w:val="000C7094"/>
    <w:rsid w:val="000D0214"/>
    <w:rsid w:val="000D2430"/>
    <w:rsid w:val="000D3A24"/>
    <w:rsid w:val="000D4411"/>
    <w:rsid w:val="000D6675"/>
    <w:rsid w:val="000E2673"/>
    <w:rsid w:val="000E2878"/>
    <w:rsid w:val="000E2C6E"/>
    <w:rsid w:val="000E3257"/>
    <w:rsid w:val="000E449E"/>
    <w:rsid w:val="000F25CA"/>
    <w:rsid w:val="000F3104"/>
    <w:rsid w:val="000F6600"/>
    <w:rsid w:val="000F6991"/>
    <w:rsid w:val="00100F8C"/>
    <w:rsid w:val="00101518"/>
    <w:rsid w:val="001033FE"/>
    <w:rsid w:val="0010540F"/>
    <w:rsid w:val="001062F1"/>
    <w:rsid w:val="00106B3A"/>
    <w:rsid w:val="00106E53"/>
    <w:rsid w:val="00107BAC"/>
    <w:rsid w:val="00112FD0"/>
    <w:rsid w:val="00120BB6"/>
    <w:rsid w:val="00121301"/>
    <w:rsid w:val="00121F86"/>
    <w:rsid w:val="00124024"/>
    <w:rsid w:val="001240C5"/>
    <w:rsid w:val="00124FC5"/>
    <w:rsid w:val="001252D4"/>
    <w:rsid w:val="001307EE"/>
    <w:rsid w:val="001314A5"/>
    <w:rsid w:val="00132F60"/>
    <w:rsid w:val="0013400B"/>
    <w:rsid w:val="001456B7"/>
    <w:rsid w:val="0014601E"/>
    <w:rsid w:val="00147C2C"/>
    <w:rsid w:val="0015052C"/>
    <w:rsid w:val="00151C7F"/>
    <w:rsid w:val="00151E97"/>
    <w:rsid w:val="0015396F"/>
    <w:rsid w:val="00155187"/>
    <w:rsid w:val="00161B30"/>
    <w:rsid w:val="0016258B"/>
    <w:rsid w:val="00163477"/>
    <w:rsid w:val="001645F4"/>
    <w:rsid w:val="00172D7A"/>
    <w:rsid w:val="00173868"/>
    <w:rsid w:val="00174402"/>
    <w:rsid w:val="00175C15"/>
    <w:rsid w:val="0017777B"/>
    <w:rsid w:val="00182E34"/>
    <w:rsid w:val="001846BB"/>
    <w:rsid w:val="00185673"/>
    <w:rsid w:val="00186279"/>
    <w:rsid w:val="00186947"/>
    <w:rsid w:val="00186BF8"/>
    <w:rsid w:val="0019127B"/>
    <w:rsid w:val="001945E3"/>
    <w:rsid w:val="0019573C"/>
    <w:rsid w:val="00195903"/>
    <w:rsid w:val="00197FA3"/>
    <w:rsid w:val="001A0B7A"/>
    <w:rsid w:val="001A1970"/>
    <w:rsid w:val="001A4546"/>
    <w:rsid w:val="001A5527"/>
    <w:rsid w:val="001B10F0"/>
    <w:rsid w:val="001B59E8"/>
    <w:rsid w:val="001B5FE3"/>
    <w:rsid w:val="001C0E4B"/>
    <w:rsid w:val="001C214C"/>
    <w:rsid w:val="001C2FB9"/>
    <w:rsid w:val="001C35E6"/>
    <w:rsid w:val="001C377B"/>
    <w:rsid w:val="001C798B"/>
    <w:rsid w:val="001D104E"/>
    <w:rsid w:val="001D6F54"/>
    <w:rsid w:val="001E009E"/>
    <w:rsid w:val="001E1AF3"/>
    <w:rsid w:val="001E260F"/>
    <w:rsid w:val="001E3B9C"/>
    <w:rsid w:val="001E5586"/>
    <w:rsid w:val="001F4267"/>
    <w:rsid w:val="001F7FB5"/>
    <w:rsid w:val="00201574"/>
    <w:rsid w:val="00201C9B"/>
    <w:rsid w:val="00202339"/>
    <w:rsid w:val="002068C0"/>
    <w:rsid w:val="002077FD"/>
    <w:rsid w:val="00210500"/>
    <w:rsid w:val="002107F2"/>
    <w:rsid w:val="00210B82"/>
    <w:rsid w:val="00216146"/>
    <w:rsid w:val="00220F22"/>
    <w:rsid w:val="00222ACC"/>
    <w:rsid w:val="00224911"/>
    <w:rsid w:val="00225A8C"/>
    <w:rsid w:val="00232F39"/>
    <w:rsid w:val="00234F9C"/>
    <w:rsid w:val="00241BAF"/>
    <w:rsid w:val="0024782E"/>
    <w:rsid w:val="002500EA"/>
    <w:rsid w:val="0025592C"/>
    <w:rsid w:val="0025602C"/>
    <w:rsid w:val="00256068"/>
    <w:rsid w:val="00257422"/>
    <w:rsid w:val="00260413"/>
    <w:rsid w:val="002622C8"/>
    <w:rsid w:val="002632A6"/>
    <w:rsid w:val="002632D3"/>
    <w:rsid w:val="00265AE8"/>
    <w:rsid w:val="002676AA"/>
    <w:rsid w:val="0027348F"/>
    <w:rsid w:val="0028152F"/>
    <w:rsid w:val="002834B5"/>
    <w:rsid w:val="00283A61"/>
    <w:rsid w:val="00285F14"/>
    <w:rsid w:val="00286A74"/>
    <w:rsid w:val="002874D6"/>
    <w:rsid w:val="00290C3D"/>
    <w:rsid w:val="002912D8"/>
    <w:rsid w:val="00291558"/>
    <w:rsid w:val="00292308"/>
    <w:rsid w:val="002931E0"/>
    <w:rsid w:val="00293683"/>
    <w:rsid w:val="0029406F"/>
    <w:rsid w:val="002965EB"/>
    <w:rsid w:val="0029707F"/>
    <w:rsid w:val="002978AF"/>
    <w:rsid w:val="00297AED"/>
    <w:rsid w:val="002A10CE"/>
    <w:rsid w:val="002A11F5"/>
    <w:rsid w:val="002A2851"/>
    <w:rsid w:val="002A506C"/>
    <w:rsid w:val="002A6B2B"/>
    <w:rsid w:val="002A79F5"/>
    <w:rsid w:val="002B6308"/>
    <w:rsid w:val="002B641F"/>
    <w:rsid w:val="002C0A01"/>
    <w:rsid w:val="002C2299"/>
    <w:rsid w:val="002C579D"/>
    <w:rsid w:val="002C67D4"/>
    <w:rsid w:val="002C6957"/>
    <w:rsid w:val="002D3844"/>
    <w:rsid w:val="002D4741"/>
    <w:rsid w:val="002D5631"/>
    <w:rsid w:val="002D6C50"/>
    <w:rsid w:val="002D7248"/>
    <w:rsid w:val="002E0F74"/>
    <w:rsid w:val="002E6121"/>
    <w:rsid w:val="002E78E7"/>
    <w:rsid w:val="002F04BD"/>
    <w:rsid w:val="002F3367"/>
    <w:rsid w:val="002F3653"/>
    <w:rsid w:val="002F5077"/>
    <w:rsid w:val="002F65E5"/>
    <w:rsid w:val="003004ED"/>
    <w:rsid w:val="00303613"/>
    <w:rsid w:val="00303B8C"/>
    <w:rsid w:val="00307320"/>
    <w:rsid w:val="0030746C"/>
    <w:rsid w:val="00312E84"/>
    <w:rsid w:val="00313DA2"/>
    <w:rsid w:val="00313FA8"/>
    <w:rsid w:val="00314093"/>
    <w:rsid w:val="00317983"/>
    <w:rsid w:val="003212EC"/>
    <w:rsid w:val="003217D5"/>
    <w:rsid w:val="00325E19"/>
    <w:rsid w:val="00326E1B"/>
    <w:rsid w:val="00331E8E"/>
    <w:rsid w:val="0033242C"/>
    <w:rsid w:val="003332C7"/>
    <w:rsid w:val="00333C9A"/>
    <w:rsid w:val="0033477D"/>
    <w:rsid w:val="0033716B"/>
    <w:rsid w:val="0034026B"/>
    <w:rsid w:val="0034080E"/>
    <w:rsid w:val="003453CE"/>
    <w:rsid w:val="00346AF5"/>
    <w:rsid w:val="003471BF"/>
    <w:rsid w:val="00353DD3"/>
    <w:rsid w:val="00354503"/>
    <w:rsid w:val="00354D76"/>
    <w:rsid w:val="003554C9"/>
    <w:rsid w:val="00356B54"/>
    <w:rsid w:val="003614B4"/>
    <w:rsid w:val="00362197"/>
    <w:rsid w:val="00363431"/>
    <w:rsid w:val="00365BE7"/>
    <w:rsid w:val="003661A1"/>
    <w:rsid w:val="003706E6"/>
    <w:rsid w:val="00372DA8"/>
    <w:rsid w:val="00372F0C"/>
    <w:rsid w:val="0037405A"/>
    <w:rsid w:val="00374ACE"/>
    <w:rsid w:val="00374B4E"/>
    <w:rsid w:val="00376B1E"/>
    <w:rsid w:val="00381E73"/>
    <w:rsid w:val="00385012"/>
    <w:rsid w:val="0038514F"/>
    <w:rsid w:val="00386162"/>
    <w:rsid w:val="00390022"/>
    <w:rsid w:val="003919C7"/>
    <w:rsid w:val="00392A45"/>
    <w:rsid w:val="00393E80"/>
    <w:rsid w:val="003A139C"/>
    <w:rsid w:val="003A165D"/>
    <w:rsid w:val="003A4BE5"/>
    <w:rsid w:val="003A51CC"/>
    <w:rsid w:val="003A625D"/>
    <w:rsid w:val="003B3E1B"/>
    <w:rsid w:val="003C2E48"/>
    <w:rsid w:val="003C3834"/>
    <w:rsid w:val="003C3A94"/>
    <w:rsid w:val="003C4F99"/>
    <w:rsid w:val="003C4FCE"/>
    <w:rsid w:val="003C7629"/>
    <w:rsid w:val="003D0A36"/>
    <w:rsid w:val="003D1846"/>
    <w:rsid w:val="003D3C6C"/>
    <w:rsid w:val="003D5F9B"/>
    <w:rsid w:val="003D70C8"/>
    <w:rsid w:val="003D7333"/>
    <w:rsid w:val="003E0384"/>
    <w:rsid w:val="003E31C4"/>
    <w:rsid w:val="003E4AAF"/>
    <w:rsid w:val="003E5910"/>
    <w:rsid w:val="003F70DB"/>
    <w:rsid w:val="00400F9F"/>
    <w:rsid w:val="00405C03"/>
    <w:rsid w:val="004061CD"/>
    <w:rsid w:val="00407810"/>
    <w:rsid w:val="00411749"/>
    <w:rsid w:val="00413C28"/>
    <w:rsid w:val="00415DC4"/>
    <w:rsid w:val="00416973"/>
    <w:rsid w:val="00416BA2"/>
    <w:rsid w:val="00422335"/>
    <w:rsid w:val="00423298"/>
    <w:rsid w:val="004253DD"/>
    <w:rsid w:val="00425440"/>
    <w:rsid w:val="004263D9"/>
    <w:rsid w:val="004336F9"/>
    <w:rsid w:val="00433717"/>
    <w:rsid w:val="00435494"/>
    <w:rsid w:val="00436FDD"/>
    <w:rsid w:val="00440E59"/>
    <w:rsid w:val="00441FB6"/>
    <w:rsid w:val="00444E87"/>
    <w:rsid w:val="00445783"/>
    <w:rsid w:val="004466CF"/>
    <w:rsid w:val="00447256"/>
    <w:rsid w:val="004508FC"/>
    <w:rsid w:val="004543C2"/>
    <w:rsid w:val="004547DD"/>
    <w:rsid w:val="004579B1"/>
    <w:rsid w:val="00457A36"/>
    <w:rsid w:val="00461353"/>
    <w:rsid w:val="004649EA"/>
    <w:rsid w:val="004651F3"/>
    <w:rsid w:val="00465A78"/>
    <w:rsid w:val="00466A34"/>
    <w:rsid w:val="0047038D"/>
    <w:rsid w:val="0047713C"/>
    <w:rsid w:val="004802B1"/>
    <w:rsid w:val="00483056"/>
    <w:rsid w:val="004859F3"/>
    <w:rsid w:val="00485FB5"/>
    <w:rsid w:val="00486640"/>
    <w:rsid w:val="00490CC8"/>
    <w:rsid w:val="004911E8"/>
    <w:rsid w:val="00493F1D"/>
    <w:rsid w:val="00494040"/>
    <w:rsid w:val="00495956"/>
    <w:rsid w:val="004A00C1"/>
    <w:rsid w:val="004A3AFB"/>
    <w:rsid w:val="004A4BB5"/>
    <w:rsid w:val="004A7563"/>
    <w:rsid w:val="004B03F4"/>
    <w:rsid w:val="004B4470"/>
    <w:rsid w:val="004B4597"/>
    <w:rsid w:val="004B4720"/>
    <w:rsid w:val="004C078C"/>
    <w:rsid w:val="004C0DC5"/>
    <w:rsid w:val="004C252F"/>
    <w:rsid w:val="004C6B00"/>
    <w:rsid w:val="004C7111"/>
    <w:rsid w:val="004C7560"/>
    <w:rsid w:val="004C7CA9"/>
    <w:rsid w:val="004D0E24"/>
    <w:rsid w:val="004D4846"/>
    <w:rsid w:val="004D7FDB"/>
    <w:rsid w:val="004E17ED"/>
    <w:rsid w:val="004E320F"/>
    <w:rsid w:val="004F34F4"/>
    <w:rsid w:val="004F3AEE"/>
    <w:rsid w:val="004F656A"/>
    <w:rsid w:val="00500F55"/>
    <w:rsid w:val="00504122"/>
    <w:rsid w:val="00504761"/>
    <w:rsid w:val="00510227"/>
    <w:rsid w:val="00511E18"/>
    <w:rsid w:val="00515596"/>
    <w:rsid w:val="00523FDA"/>
    <w:rsid w:val="00525A18"/>
    <w:rsid w:val="00526477"/>
    <w:rsid w:val="00533333"/>
    <w:rsid w:val="00533427"/>
    <w:rsid w:val="00534921"/>
    <w:rsid w:val="00534DE8"/>
    <w:rsid w:val="00537B3B"/>
    <w:rsid w:val="00540035"/>
    <w:rsid w:val="00540076"/>
    <w:rsid w:val="005413A8"/>
    <w:rsid w:val="00541A15"/>
    <w:rsid w:val="00542098"/>
    <w:rsid w:val="00543049"/>
    <w:rsid w:val="0054320D"/>
    <w:rsid w:val="00543C9B"/>
    <w:rsid w:val="00544FBA"/>
    <w:rsid w:val="00546628"/>
    <w:rsid w:val="00551931"/>
    <w:rsid w:val="00552C74"/>
    <w:rsid w:val="00554A78"/>
    <w:rsid w:val="005605AF"/>
    <w:rsid w:val="0056084E"/>
    <w:rsid w:val="00560BA9"/>
    <w:rsid w:val="00562472"/>
    <w:rsid w:val="005657FE"/>
    <w:rsid w:val="00565C3B"/>
    <w:rsid w:val="00566286"/>
    <w:rsid w:val="005704DE"/>
    <w:rsid w:val="005712A1"/>
    <w:rsid w:val="005726BC"/>
    <w:rsid w:val="00576989"/>
    <w:rsid w:val="00581618"/>
    <w:rsid w:val="00592134"/>
    <w:rsid w:val="005927CB"/>
    <w:rsid w:val="00592DC9"/>
    <w:rsid w:val="00593658"/>
    <w:rsid w:val="005950EB"/>
    <w:rsid w:val="0059769A"/>
    <w:rsid w:val="00597923"/>
    <w:rsid w:val="005A1650"/>
    <w:rsid w:val="005A190B"/>
    <w:rsid w:val="005A740A"/>
    <w:rsid w:val="005B0B7C"/>
    <w:rsid w:val="005B2359"/>
    <w:rsid w:val="005B495C"/>
    <w:rsid w:val="005B5822"/>
    <w:rsid w:val="005B7852"/>
    <w:rsid w:val="005C39DD"/>
    <w:rsid w:val="005C50DD"/>
    <w:rsid w:val="005C6EC7"/>
    <w:rsid w:val="005C79DF"/>
    <w:rsid w:val="005D107D"/>
    <w:rsid w:val="005D2250"/>
    <w:rsid w:val="005D3986"/>
    <w:rsid w:val="005D590A"/>
    <w:rsid w:val="005E1CBF"/>
    <w:rsid w:val="005E25F9"/>
    <w:rsid w:val="005E4447"/>
    <w:rsid w:val="005E5057"/>
    <w:rsid w:val="005E70C4"/>
    <w:rsid w:val="005E74FE"/>
    <w:rsid w:val="005E7A83"/>
    <w:rsid w:val="005E7AC2"/>
    <w:rsid w:val="005F0445"/>
    <w:rsid w:val="005F5687"/>
    <w:rsid w:val="005F5FE7"/>
    <w:rsid w:val="005F79C7"/>
    <w:rsid w:val="005F7ADA"/>
    <w:rsid w:val="005F7BB0"/>
    <w:rsid w:val="00601F47"/>
    <w:rsid w:val="00604841"/>
    <w:rsid w:val="006074ED"/>
    <w:rsid w:val="006078B4"/>
    <w:rsid w:val="00607D8B"/>
    <w:rsid w:val="00612AAE"/>
    <w:rsid w:val="00613477"/>
    <w:rsid w:val="006148D8"/>
    <w:rsid w:val="006160BC"/>
    <w:rsid w:val="00616DE8"/>
    <w:rsid w:val="00617225"/>
    <w:rsid w:val="00617F26"/>
    <w:rsid w:val="00621E85"/>
    <w:rsid w:val="00622047"/>
    <w:rsid w:val="006225F6"/>
    <w:rsid w:val="0062271E"/>
    <w:rsid w:val="00626036"/>
    <w:rsid w:val="00627554"/>
    <w:rsid w:val="006314EF"/>
    <w:rsid w:val="006322BE"/>
    <w:rsid w:val="00634E27"/>
    <w:rsid w:val="006412D5"/>
    <w:rsid w:val="006420B1"/>
    <w:rsid w:val="0064280C"/>
    <w:rsid w:val="00645274"/>
    <w:rsid w:val="00647325"/>
    <w:rsid w:val="0064740F"/>
    <w:rsid w:val="00647AF4"/>
    <w:rsid w:val="00650977"/>
    <w:rsid w:val="00650EED"/>
    <w:rsid w:val="006510A5"/>
    <w:rsid w:val="006513FC"/>
    <w:rsid w:val="006519C9"/>
    <w:rsid w:val="006545B4"/>
    <w:rsid w:val="006553B1"/>
    <w:rsid w:val="00656AE8"/>
    <w:rsid w:val="006570A7"/>
    <w:rsid w:val="006574A7"/>
    <w:rsid w:val="0065791A"/>
    <w:rsid w:val="00657BD3"/>
    <w:rsid w:val="006607BC"/>
    <w:rsid w:val="00660997"/>
    <w:rsid w:val="00661558"/>
    <w:rsid w:val="00661E0B"/>
    <w:rsid w:val="006673F9"/>
    <w:rsid w:val="00667ABB"/>
    <w:rsid w:val="00667FF6"/>
    <w:rsid w:val="0067448D"/>
    <w:rsid w:val="00676696"/>
    <w:rsid w:val="00676EBA"/>
    <w:rsid w:val="00677330"/>
    <w:rsid w:val="00680EDF"/>
    <w:rsid w:val="00682BFB"/>
    <w:rsid w:val="00685854"/>
    <w:rsid w:val="006858B5"/>
    <w:rsid w:val="00687192"/>
    <w:rsid w:val="006879B4"/>
    <w:rsid w:val="00693232"/>
    <w:rsid w:val="00696B1B"/>
    <w:rsid w:val="00697E07"/>
    <w:rsid w:val="00697FE5"/>
    <w:rsid w:val="006A2419"/>
    <w:rsid w:val="006A2754"/>
    <w:rsid w:val="006A41AC"/>
    <w:rsid w:val="006A719C"/>
    <w:rsid w:val="006B5DD9"/>
    <w:rsid w:val="006B6BCF"/>
    <w:rsid w:val="006B71A4"/>
    <w:rsid w:val="006C0917"/>
    <w:rsid w:val="006C1D7E"/>
    <w:rsid w:val="006C206C"/>
    <w:rsid w:val="006D005A"/>
    <w:rsid w:val="006D20B5"/>
    <w:rsid w:val="006D51FA"/>
    <w:rsid w:val="006D6550"/>
    <w:rsid w:val="006D7F45"/>
    <w:rsid w:val="006E0E65"/>
    <w:rsid w:val="006E3273"/>
    <w:rsid w:val="006E53C7"/>
    <w:rsid w:val="006E54D8"/>
    <w:rsid w:val="006F03FC"/>
    <w:rsid w:val="006F57C9"/>
    <w:rsid w:val="00704D54"/>
    <w:rsid w:val="007063AE"/>
    <w:rsid w:val="00713370"/>
    <w:rsid w:val="00715280"/>
    <w:rsid w:val="007154B5"/>
    <w:rsid w:val="00715C02"/>
    <w:rsid w:val="00715D8C"/>
    <w:rsid w:val="007235C0"/>
    <w:rsid w:val="007263B4"/>
    <w:rsid w:val="00731128"/>
    <w:rsid w:val="007343B9"/>
    <w:rsid w:val="007345CA"/>
    <w:rsid w:val="00734D37"/>
    <w:rsid w:val="00734FC9"/>
    <w:rsid w:val="00736007"/>
    <w:rsid w:val="00736795"/>
    <w:rsid w:val="00737068"/>
    <w:rsid w:val="007434DF"/>
    <w:rsid w:val="00743DBF"/>
    <w:rsid w:val="00746413"/>
    <w:rsid w:val="007502CB"/>
    <w:rsid w:val="00751AFF"/>
    <w:rsid w:val="007522D0"/>
    <w:rsid w:val="007529EB"/>
    <w:rsid w:val="007548CA"/>
    <w:rsid w:val="00757151"/>
    <w:rsid w:val="007575DE"/>
    <w:rsid w:val="0076111D"/>
    <w:rsid w:val="007614CD"/>
    <w:rsid w:val="00762F09"/>
    <w:rsid w:val="007638C8"/>
    <w:rsid w:val="0076700D"/>
    <w:rsid w:val="00767868"/>
    <w:rsid w:val="00773E68"/>
    <w:rsid w:val="00774283"/>
    <w:rsid w:val="00774471"/>
    <w:rsid w:val="00775D00"/>
    <w:rsid w:val="00776C66"/>
    <w:rsid w:val="00780BF3"/>
    <w:rsid w:val="00786CC2"/>
    <w:rsid w:val="007874C4"/>
    <w:rsid w:val="00791328"/>
    <w:rsid w:val="00793D09"/>
    <w:rsid w:val="007A1D8A"/>
    <w:rsid w:val="007A47E3"/>
    <w:rsid w:val="007A62DF"/>
    <w:rsid w:val="007A7FA6"/>
    <w:rsid w:val="007B1673"/>
    <w:rsid w:val="007C19FF"/>
    <w:rsid w:val="007C1E0A"/>
    <w:rsid w:val="007C2CA9"/>
    <w:rsid w:val="007C3145"/>
    <w:rsid w:val="007C6A57"/>
    <w:rsid w:val="007C6F82"/>
    <w:rsid w:val="007C6FCD"/>
    <w:rsid w:val="007C7E99"/>
    <w:rsid w:val="007D1E53"/>
    <w:rsid w:val="007D2E1A"/>
    <w:rsid w:val="007E12D6"/>
    <w:rsid w:val="007E3A2D"/>
    <w:rsid w:val="007E4AFC"/>
    <w:rsid w:val="007F47F2"/>
    <w:rsid w:val="007F618D"/>
    <w:rsid w:val="007F63A2"/>
    <w:rsid w:val="007F76B1"/>
    <w:rsid w:val="00800209"/>
    <w:rsid w:val="008045ED"/>
    <w:rsid w:val="00807596"/>
    <w:rsid w:val="00807A40"/>
    <w:rsid w:val="00807F24"/>
    <w:rsid w:val="008121F1"/>
    <w:rsid w:val="008124C4"/>
    <w:rsid w:val="008172C7"/>
    <w:rsid w:val="00820637"/>
    <w:rsid w:val="00824965"/>
    <w:rsid w:val="008252F5"/>
    <w:rsid w:val="008266A5"/>
    <w:rsid w:val="00826855"/>
    <w:rsid w:val="00833600"/>
    <w:rsid w:val="0083404C"/>
    <w:rsid w:val="00836172"/>
    <w:rsid w:val="00836D78"/>
    <w:rsid w:val="008403D5"/>
    <w:rsid w:val="00841A58"/>
    <w:rsid w:val="00843130"/>
    <w:rsid w:val="00845460"/>
    <w:rsid w:val="00847E6B"/>
    <w:rsid w:val="00850568"/>
    <w:rsid w:val="00850E14"/>
    <w:rsid w:val="00850E2F"/>
    <w:rsid w:val="00851F63"/>
    <w:rsid w:val="00854C80"/>
    <w:rsid w:val="00855051"/>
    <w:rsid w:val="00855501"/>
    <w:rsid w:val="00856C3D"/>
    <w:rsid w:val="00857193"/>
    <w:rsid w:val="008641E7"/>
    <w:rsid w:val="00864A48"/>
    <w:rsid w:val="00866E15"/>
    <w:rsid w:val="00867068"/>
    <w:rsid w:val="00867611"/>
    <w:rsid w:val="00867AF3"/>
    <w:rsid w:val="008725A7"/>
    <w:rsid w:val="00872768"/>
    <w:rsid w:val="0087593C"/>
    <w:rsid w:val="00886612"/>
    <w:rsid w:val="00890AE4"/>
    <w:rsid w:val="00891A82"/>
    <w:rsid w:val="00896884"/>
    <w:rsid w:val="008A0C82"/>
    <w:rsid w:val="008A2EEC"/>
    <w:rsid w:val="008A2F3D"/>
    <w:rsid w:val="008A378A"/>
    <w:rsid w:val="008A3C49"/>
    <w:rsid w:val="008B00AA"/>
    <w:rsid w:val="008B0556"/>
    <w:rsid w:val="008B0F0A"/>
    <w:rsid w:val="008B2368"/>
    <w:rsid w:val="008B49E9"/>
    <w:rsid w:val="008B5EF0"/>
    <w:rsid w:val="008C1318"/>
    <w:rsid w:val="008C21BD"/>
    <w:rsid w:val="008C24B9"/>
    <w:rsid w:val="008C41FB"/>
    <w:rsid w:val="008C6E36"/>
    <w:rsid w:val="008D2628"/>
    <w:rsid w:val="008D453E"/>
    <w:rsid w:val="008D473C"/>
    <w:rsid w:val="008D592F"/>
    <w:rsid w:val="008D5E27"/>
    <w:rsid w:val="008E54DE"/>
    <w:rsid w:val="008E5DE0"/>
    <w:rsid w:val="008E709D"/>
    <w:rsid w:val="008F11E0"/>
    <w:rsid w:val="008F2125"/>
    <w:rsid w:val="00902FF3"/>
    <w:rsid w:val="00904307"/>
    <w:rsid w:val="0090519F"/>
    <w:rsid w:val="009121E4"/>
    <w:rsid w:val="009232AB"/>
    <w:rsid w:val="00924E5C"/>
    <w:rsid w:val="00930635"/>
    <w:rsid w:val="00934C27"/>
    <w:rsid w:val="00935758"/>
    <w:rsid w:val="00943FFD"/>
    <w:rsid w:val="00950712"/>
    <w:rsid w:val="00960111"/>
    <w:rsid w:val="0096112D"/>
    <w:rsid w:val="00961B18"/>
    <w:rsid w:val="00962DB4"/>
    <w:rsid w:val="00965BBD"/>
    <w:rsid w:val="00966A03"/>
    <w:rsid w:val="00967E12"/>
    <w:rsid w:val="00975012"/>
    <w:rsid w:val="009824F5"/>
    <w:rsid w:val="00982E27"/>
    <w:rsid w:val="00986824"/>
    <w:rsid w:val="00987E36"/>
    <w:rsid w:val="0099019F"/>
    <w:rsid w:val="00990A87"/>
    <w:rsid w:val="00991E0D"/>
    <w:rsid w:val="00992A52"/>
    <w:rsid w:val="00993965"/>
    <w:rsid w:val="00994A1F"/>
    <w:rsid w:val="009961EF"/>
    <w:rsid w:val="009962CF"/>
    <w:rsid w:val="009A1080"/>
    <w:rsid w:val="009A281F"/>
    <w:rsid w:val="009A3C61"/>
    <w:rsid w:val="009A5328"/>
    <w:rsid w:val="009A61DD"/>
    <w:rsid w:val="009B102D"/>
    <w:rsid w:val="009B2192"/>
    <w:rsid w:val="009B2CAC"/>
    <w:rsid w:val="009B6094"/>
    <w:rsid w:val="009B65F0"/>
    <w:rsid w:val="009B7399"/>
    <w:rsid w:val="009C360F"/>
    <w:rsid w:val="009C4DBE"/>
    <w:rsid w:val="009C5254"/>
    <w:rsid w:val="009C641B"/>
    <w:rsid w:val="009C6AB3"/>
    <w:rsid w:val="009C7B7E"/>
    <w:rsid w:val="009D090A"/>
    <w:rsid w:val="009D2B9C"/>
    <w:rsid w:val="009D3D86"/>
    <w:rsid w:val="009D4621"/>
    <w:rsid w:val="009D48EC"/>
    <w:rsid w:val="009D7FD7"/>
    <w:rsid w:val="009E11C1"/>
    <w:rsid w:val="009E1BF9"/>
    <w:rsid w:val="009E4924"/>
    <w:rsid w:val="009F0866"/>
    <w:rsid w:val="009F2AB5"/>
    <w:rsid w:val="009F31A2"/>
    <w:rsid w:val="009F3311"/>
    <w:rsid w:val="009F344F"/>
    <w:rsid w:val="009F3ACA"/>
    <w:rsid w:val="009F4D8C"/>
    <w:rsid w:val="009F776C"/>
    <w:rsid w:val="00A00B0A"/>
    <w:rsid w:val="00A02F58"/>
    <w:rsid w:val="00A0304D"/>
    <w:rsid w:val="00A04006"/>
    <w:rsid w:val="00A04846"/>
    <w:rsid w:val="00A05B0E"/>
    <w:rsid w:val="00A11517"/>
    <w:rsid w:val="00A11B92"/>
    <w:rsid w:val="00A16A23"/>
    <w:rsid w:val="00A16BFD"/>
    <w:rsid w:val="00A21500"/>
    <w:rsid w:val="00A24830"/>
    <w:rsid w:val="00A30084"/>
    <w:rsid w:val="00A30842"/>
    <w:rsid w:val="00A31B40"/>
    <w:rsid w:val="00A35806"/>
    <w:rsid w:val="00A40B5B"/>
    <w:rsid w:val="00A410B5"/>
    <w:rsid w:val="00A413F2"/>
    <w:rsid w:val="00A424B1"/>
    <w:rsid w:val="00A47C30"/>
    <w:rsid w:val="00A510F1"/>
    <w:rsid w:val="00A538B8"/>
    <w:rsid w:val="00A54AD5"/>
    <w:rsid w:val="00A570AE"/>
    <w:rsid w:val="00A6105B"/>
    <w:rsid w:val="00A6145B"/>
    <w:rsid w:val="00A619BC"/>
    <w:rsid w:val="00A63B6C"/>
    <w:rsid w:val="00A645B0"/>
    <w:rsid w:val="00A647D2"/>
    <w:rsid w:val="00A64D33"/>
    <w:rsid w:val="00A6680D"/>
    <w:rsid w:val="00A6775E"/>
    <w:rsid w:val="00A7049F"/>
    <w:rsid w:val="00A73BF9"/>
    <w:rsid w:val="00A73DDA"/>
    <w:rsid w:val="00A75620"/>
    <w:rsid w:val="00A76802"/>
    <w:rsid w:val="00A77834"/>
    <w:rsid w:val="00A80023"/>
    <w:rsid w:val="00A8096A"/>
    <w:rsid w:val="00A81230"/>
    <w:rsid w:val="00A850D3"/>
    <w:rsid w:val="00A86120"/>
    <w:rsid w:val="00A86586"/>
    <w:rsid w:val="00A86A55"/>
    <w:rsid w:val="00A91745"/>
    <w:rsid w:val="00A91B1A"/>
    <w:rsid w:val="00A94AAF"/>
    <w:rsid w:val="00A96EE2"/>
    <w:rsid w:val="00A978A6"/>
    <w:rsid w:val="00AA0B41"/>
    <w:rsid w:val="00AA588E"/>
    <w:rsid w:val="00AA646F"/>
    <w:rsid w:val="00AA663E"/>
    <w:rsid w:val="00AB0C32"/>
    <w:rsid w:val="00AB3193"/>
    <w:rsid w:val="00AB35BB"/>
    <w:rsid w:val="00AB3960"/>
    <w:rsid w:val="00AB3AAC"/>
    <w:rsid w:val="00AB748B"/>
    <w:rsid w:val="00AC2023"/>
    <w:rsid w:val="00AC21B9"/>
    <w:rsid w:val="00AC47F6"/>
    <w:rsid w:val="00AC59D4"/>
    <w:rsid w:val="00AC6A90"/>
    <w:rsid w:val="00AD1821"/>
    <w:rsid w:val="00AD1B7B"/>
    <w:rsid w:val="00AE0079"/>
    <w:rsid w:val="00AE4B4F"/>
    <w:rsid w:val="00AE543B"/>
    <w:rsid w:val="00AF0F96"/>
    <w:rsid w:val="00AF2C1D"/>
    <w:rsid w:val="00AF4A23"/>
    <w:rsid w:val="00B03844"/>
    <w:rsid w:val="00B06190"/>
    <w:rsid w:val="00B07AA1"/>
    <w:rsid w:val="00B12370"/>
    <w:rsid w:val="00B14496"/>
    <w:rsid w:val="00B16DA7"/>
    <w:rsid w:val="00B174F9"/>
    <w:rsid w:val="00B20C22"/>
    <w:rsid w:val="00B2219A"/>
    <w:rsid w:val="00B22F2F"/>
    <w:rsid w:val="00B31789"/>
    <w:rsid w:val="00B36177"/>
    <w:rsid w:val="00B37DC1"/>
    <w:rsid w:val="00B415A3"/>
    <w:rsid w:val="00B46E84"/>
    <w:rsid w:val="00B47CA1"/>
    <w:rsid w:val="00B50D22"/>
    <w:rsid w:val="00B51CC6"/>
    <w:rsid w:val="00B5388D"/>
    <w:rsid w:val="00B60566"/>
    <w:rsid w:val="00B6485B"/>
    <w:rsid w:val="00B64D07"/>
    <w:rsid w:val="00B653BA"/>
    <w:rsid w:val="00B664C6"/>
    <w:rsid w:val="00B66898"/>
    <w:rsid w:val="00B6713D"/>
    <w:rsid w:val="00B672B0"/>
    <w:rsid w:val="00B67D7A"/>
    <w:rsid w:val="00B70A55"/>
    <w:rsid w:val="00B76AA5"/>
    <w:rsid w:val="00B80D46"/>
    <w:rsid w:val="00B8184E"/>
    <w:rsid w:val="00B81A5B"/>
    <w:rsid w:val="00B83156"/>
    <w:rsid w:val="00B9015A"/>
    <w:rsid w:val="00B92ABD"/>
    <w:rsid w:val="00B936EE"/>
    <w:rsid w:val="00B97A6D"/>
    <w:rsid w:val="00BA2250"/>
    <w:rsid w:val="00BA44E4"/>
    <w:rsid w:val="00BA5C74"/>
    <w:rsid w:val="00BB08C2"/>
    <w:rsid w:val="00BB1A9A"/>
    <w:rsid w:val="00BB210E"/>
    <w:rsid w:val="00BB2EAF"/>
    <w:rsid w:val="00BB588E"/>
    <w:rsid w:val="00BB5AFC"/>
    <w:rsid w:val="00BC166E"/>
    <w:rsid w:val="00BC738D"/>
    <w:rsid w:val="00BD1098"/>
    <w:rsid w:val="00BD4708"/>
    <w:rsid w:val="00BD5C9C"/>
    <w:rsid w:val="00BE0D05"/>
    <w:rsid w:val="00BE2D8F"/>
    <w:rsid w:val="00BE38CB"/>
    <w:rsid w:val="00BE4DD7"/>
    <w:rsid w:val="00BE7207"/>
    <w:rsid w:val="00BE727F"/>
    <w:rsid w:val="00BF0EA7"/>
    <w:rsid w:val="00BF10CC"/>
    <w:rsid w:val="00BF3ACB"/>
    <w:rsid w:val="00BF5923"/>
    <w:rsid w:val="00BF5964"/>
    <w:rsid w:val="00BF6688"/>
    <w:rsid w:val="00C001FE"/>
    <w:rsid w:val="00C03D82"/>
    <w:rsid w:val="00C04E4C"/>
    <w:rsid w:val="00C11AFD"/>
    <w:rsid w:val="00C13CC4"/>
    <w:rsid w:val="00C143B3"/>
    <w:rsid w:val="00C16733"/>
    <w:rsid w:val="00C2063A"/>
    <w:rsid w:val="00C2177C"/>
    <w:rsid w:val="00C21ED2"/>
    <w:rsid w:val="00C23FA2"/>
    <w:rsid w:val="00C24EED"/>
    <w:rsid w:val="00C3060D"/>
    <w:rsid w:val="00C30725"/>
    <w:rsid w:val="00C30BF9"/>
    <w:rsid w:val="00C33053"/>
    <w:rsid w:val="00C35A52"/>
    <w:rsid w:val="00C36179"/>
    <w:rsid w:val="00C362E8"/>
    <w:rsid w:val="00C37BB5"/>
    <w:rsid w:val="00C37EDC"/>
    <w:rsid w:val="00C43179"/>
    <w:rsid w:val="00C45A54"/>
    <w:rsid w:val="00C47DBE"/>
    <w:rsid w:val="00C56D20"/>
    <w:rsid w:val="00C5733A"/>
    <w:rsid w:val="00C62F5D"/>
    <w:rsid w:val="00C63973"/>
    <w:rsid w:val="00C63B77"/>
    <w:rsid w:val="00C73C74"/>
    <w:rsid w:val="00C74BA8"/>
    <w:rsid w:val="00C77D29"/>
    <w:rsid w:val="00C77DB0"/>
    <w:rsid w:val="00C808BC"/>
    <w:rsid w:val="00C815D8"/>
    <w:rsid w:val="00C81BAD"/>
    <w:rsid w:val="00C82E1B"/>
    <w:rsid w:val="00C83D0D"/>
    <w:rsid w:val="00C84A35"/>
    <w:rsid w:val="00C84CE2"/>
    <w:rsid w:val="00C91C3D"/>
    <w:rsid w:val="00C92AF3"/>
    <w:rsid w:val="00C93D59"/>
    <w:rsid w:val="00CA3E27"/>
    <w:rsid w:val="00CA58D5"/>
    <w:rsid w:val="00CA74D5"/>
    <w:rsid w:val="00CB0388"/>
    <w:rsid w:val="00CB104A"/>
    <w:rsid w:val="00CB6BDD"/>
    <w:rsid w:val="00CB746D"/>
    <w:rsid w:val="00CC21C3"/>
    <w:rsid w:val="00CC2B76"/>
    <w:rsid w:val="00CC3FD0"/>
    <w:rsid w:val="00CC65E9"/>
    <w:rsid w:val="00CC6DC0"/>
    <w:rsid w:val="00CD0C56"/>
    <w:rsid w:val="00CD3051"/>
    <w:rsid w:val="00CD37CF"/>
    <w:rsid w:val="00CD6F23"/>
    <w:rsid w:val="00CE6FC9"/>
    <w:rsid w:val="00CF0C41"/>
    <w:rsid w:val="00CF2B3F"/>
    <w:rsid w:val="00CF4E24"/>
    <w:rsid w:val="00CF7D18"/>
    <w:rsid w:val="00D040C9"/>
    <w:rsid w:val="00D045FE"/>
    <w:rsid w:val="00D101D4"/>
    <w:rsid w:val="00D105EF"/>
    <w:rsid w:val="00D112CF"/>
    <w:rsid w:val="00D11FA8"/>
    <w:rsid w:val="00D13348"/>
    <w:rsid w:val="00D14569"/>
    <w:rsid w:val="00D224F3"/>
    <w:rsid w:val="00D232E2"/>
    <w:rsid w:val="00D243BB"/>
    <w:rsid w:val="00D2454B"/>
    <w:rsid w:val="00D25978"/>
    <w:rsid w:val="00D35DB4"/>
    <w:rsid w:val="00D375E8"/>
    <w:rsid w:val="00D40C0F"/>
    <w:rsid w:val="00D42886"/>
    <w:rsid w:val="00D42932"/>
    <w:rsid w:val="00D42B9A"/>
    <w:rsid w:val="00D44376"/>
    <w:rsid w:val="00D524A5"/>
    <w:rsid w:val="00D52593"/>
    <w:rsid w:val="00D54542"/>
    <w:rsid w:val="00D547E4"/>
    <w:rsid w:val="00D557D1"/>
    <w:rsid w:val="00D57CE9"/>
    <w:rsid w:val="00D63A64"/>
    <w:rsid w:val="00D674B8"/>
    <w:rsid w:val="00D67A61"/>
    <w:rsid w:val="00D71FCA"/>
    <w:rsid w:val="00D74D7F"/>
    <w:rsid w:val="00D754EB"/>
    <w:rsid w:val="00D822B7"/>
    <w:rsid w:val="00D835AC"/>
    <w:rsid w:val="00D84B88"/>
    <w:rsid w:val="00D8546E"/>
    <w:rsid w:val="00D87243"/>
    <w:rsid w:val="00D87FA6"/>
    <w:rsid w:val="00D93D2F"/>
    <w:rsid w:val="00D943BB"/>
    <w:rsid w:val="00D96128"/>
    <w:rsid w:val="00DA2CDF"/>
    <w:rsid w:val="00DA3C7C"/>
    <w:rsid w:val="00DA5093"/>
    <w:rsid w:val="00DA6547"/>
    <w:rsid w:val="00DA69D6"/>
    <w:rsid w:val="00DB0322"/>
    <w:rsid w:val="00DB1527"/>
    <w:rsid w:val="00DC2A64"/>
    <w:rsid w:val="00DC443E"/>
    <w:rsid w:val="00DC758E"/>
    <w:rsid w:val="00DD2C19"/>
    <w:rsid w:val="00DE1CD2"/>
    <w:rsid w:val="00DE27DA"/>
    <w:rsid w:val="00DE39BE"/>
    <w:rsid w:val="00DE585D"/>
    <w:rsid w:val="00DF1754"/>
    <w:rsid w:val="00DF1BBF"/>
    <w:rsid w:val="00DF7A72"/>
    <w:rsid w:val="00E01A62"/>
    <w:rsid w:val="00E07C3D"/>
    <w:rsid w:val="00E10878"/>
    <w:rsid w:val="00E1108F"/>
    <w:rsid w:val="00E11CF9"/>
    <w:rsid w:val="00E1333A"/>
    <w:rsid w:val="00E1787E"/>
    <w:rsid w:val="00E17DA7"/>
    <w:rsid w:val="00E20764"/>
    <w:rsid w:val="00E21726"/>
    <w:rsid w:val="00E22476"/>
    <w:rsid w:val="00E22F63"/>
    <w:rsid w:val="00E31023"/>
    <w:rsid w:val="00E31A3B"/>
    <w:rsid w:val="00E31FDE"/>
    <w:rsid w:val="00E329EB"/>
    <w:rsid w:val="00E34073"/>
    <w:rsid w:val="00E341E8"/>
    <w:rsid w:val="00E34ECB"/>
    <w:rsid w:val="00E36179"/>
    <w:rsid w:val="00E40318"/>
    <w:rsid w:val="00E412B9"/>
    <w:rsid w:val="00E43F87"/>
    <w:rsid w:val="00E45C7A"/>
    <w:rsid w:val="00E46D37"/>
    <w:rsid w:val="00E5091E"/>
    <w:rsid w:val="00E53F62"/>
    <w:rsid w:val="00E54976"/>
    <w:rsid w:val="00E55B99"/>
    <w:rsid w:val="00E574FE"/>
    <w:rsid w:val="00E57B9D"/>
    <w:rsid w:val="00E623B7"/>
    <w:rsid w:val="00E62821"/>
    <w:rsid w:val="00E63E2E"/>
    <w:rsid w:val="00E6587A"/>
    <w:rsid w:val="00E65BF3"/>
    <w:rsid w:val="00E675C1"/>
    <w:rsid w:val="00E67E12"/>
    <w:rsid w:val="00E70BE3"/>
    <w:rsid w:val="00E719F4"/>
    <w:rsid w:val="00E74FA8"/>
    <w:rsid w:val="00E84A6D"/>
    <w:rsid w:val="00E85B4F"/>
    <w:rsid w:val="00E87376"/>
    <w:rsid w:val="00E87C40"/>
    <w:rsid w:val="00E94BF7"/>
    <w:rsid w:val="00E97C18"/>
    <w:rsid w:val="00EA3635"/>
    <w:rsid w:val="00EA7DF1"/>
    <w:rsid w:val="00EB1191"/>
    <w:rsid w:val="00EB1974"/>
    <w:rsid w:val="00EB20DE"/>
    <w:rsid w:val="00EB249C"/>
    <w:rsid w:val="00EB3D47"/>
    <w:rsid w:val="00EB5251"/>
    <w:rsid w:val="00EB6C46"/>
    <w:rsid w:val="00EB7E0C"/>
    <w:rsid w:val="00EC54E6"/>
    <w:rsid w:val="00ED01FD"/>
    <w:rsid w:val="00ED02C8"/>
    <w:rsid w:val="00ED1181"/>
    <w:rsid w:val="00ED438B"/>
    <w:rsid w:val="00ED64D6"/>
    <w:rsid w:val="00ED6B6E"/>
    <w:rsid w:val="00ED759B"/>
    <w:rsid w:val="00EE2DBA"/>
    <w:rsid w:val="00EE4560"/>
    <w:rsid w:val="00EE6CA2"/>
    <w:rsid w:val="00EE7322"/>
    <w:rsid w:val="00EF0ED2"/>
    <w:rsid w:val="00EF2C91"/>
    <w:rsid w:val="00EF74B2"/>
    <w:rsid w:val="00EF76F0"/>
    <w:rsid w:val="00EF7E8F"/>
    <w:rsid w:val="00F04BCC"/>
    <w:rsid w:val="00F0680F"/>
    <w:rsid w:val="00F11DEE"/>
    <w:rsid w:val="00F139DD"/>
    <w:rsid w:val="00F14E37"/>
    <w:rsid w:val="00F16706"/>
    <w:rsid w:val="00F21A14"/>
    <w:rsid w:val="00F21BAF"/>
    <w:rsid w:val="00F234B3"/>
    <w:rsid w:val="00F25099"/>
    <w:rsid w:val="00F254AF"/>
    <w:rsid w:val="00F25E58"/>
    <w:rsid w:val="00F303CB"/>
    <w:rsid w:val="00F304D5"/>
    <w:rsid w:val="00F31135"/>
    <w:rsid w:val="00F32BAA"/>
    <w:rsid w:val="00F3565E"/>
    <w:rsid w:val="00F35FE0"/>
    <w:rsid w:val="00F37F6C"/>
    <w:rsid w:val="00F40B29"/>
    <w:rsid w:val="00F4193A"/>
    <w:rsid w:val="00F46CCE"/>
    <w:rsid w:val="00F50274"/>
    <w:rsid w:val="00F52837"/>
    <w:rsid w:val="00F60357"/>
    <w:rsid w:val="00F61095"/>
    <w:rsid w:val="00F616BE"/>
    <w:rsid w:val="00F653ED"/>
    <w:rsid w:val="00F70586"/>
    <w:rsid w:val="00F73A84"/>
    <w:rsid w:val="00F768F8"/>
    <w:rsid w:val="00F773B4"/>
    <w:rsid w:val="00F77991"/>
    <w:rsid w:val="00F825CF"/>
    <w:rsid w:val="00F83401"/>
    <w:rsid w:val="00F8716E"/>
    <w:rsid w:val="00F87ADA"/>
    <w:rsid w:val="00F90FD9"/>
    <w:rsid w:val="00F924EC"/>
    <w:rsid w:val="00F9256E"/>
    <w:rsid w:val="00F930B1"/>
    <w:rsid w:val="00F94ECC"/>
    <w:rsid w:val="00FB1476"/>
    <w:rsid w:val="00FB17BC"/>
    <w:rsid w:val="00FB1E73"/>
    <w:rsid w:val="00FB239B"/>
    <w:rsid w:val="00FB269A"/>
    <w:rsid w:val="00FB3A9B"/>
    <w:rsid w:val="00FB40EF"/>
    <w:rsid w:val="00FB5F54"/>
    <w:rsid w:val="00FC1D5C"/>
    <w:rsid w:val="00FC5079"/>
    <w:rsid w:val="00FD0FFF"/>
    <w:rsid w:val="00FD2EA7"/>
    <w:rsid w:val="00FE5DE6"/>
    <w:rsid w:val="00FE6E0E"/>
    <w:rsid w:val="00FE7895"/>
    <w:rsid w:val="00FF1110"/>
    <w:rsid w:val="00FF2F3A"/>
    <w:rsid w:val="00FF411F"/>
    <w:rsid w:val="00FF64C5"/>
    <w:rsid w:val="00FF76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</o:shapelayout>
  </w:shapeDefaults>
  <w:decimalSymbol w:val=","/>
  <w:listSeparator w:val=";"/>
  <w14:docId w14:val="6E3FC159"/>
  <w15:docId w15:val="{D620FB16-79D2-4C1F-A9A9-4FB55A6327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0">
    <w:name w:val="Normal"/>
    <w:qFormat/>
    <w:rsid w:val="00E17DA7"/>
  </w:style>
  <w:style w:type="paragraph" w:styleId="1">
    <w:name w:val="heading 1"/>
    <w:aliases w:val="Head1,Heading apps,2,Heading,1,PA Chapter,Level 1,Part,No numbers,H1,h1,Heading 10,Heading 101,Head11,Heading apps1,Heading 102,Head12,Heading apps2,Heading 103,Head13,Heading apps3,Heading 104,Head14,Heading apps4,(Level 1 Heading)"/>
    <w:basedOn w:val="a0"/>
    <w:next w:val="a0"/>
    <w:link w:val="10"/>
    <w:uiPriority w:val="9"/>
    <w:qFormat/>
    <w:rsid w:val="006B6BCF"/>
    <w:pPr>
      <w:numPr>
        <w:numId w:val="1"/>
      </w:numPr>
      <w:tabs>
        <w:tab w:val="left" w:pos="425"/>
      </w:tabs>
      <w:spacing w:before="600" w:after="120"/>
      <w:contextualSpacing/>
      <w:outlineLvl w:val="0"/>
    </w:pPr>
    <w:rPr>
      <w:rFonts w:asciiTheme="majorHAnsi" w:eastAsiaTheme="majorEastAsia" w:hAnsiTheme="majorHAnsi" w:cstheme="majorBidi"/>
      <w:b/>
      <w:bCs/>
      <w:color w:val="1C3A81"/>
      <w:sz w:val="28"/>
      <w:szCs w:val="28"/>
    </w:rPr>
  </w:style>
  <w:style w:type="paragraph" w:styleId="2">
    <w:name w:val="heading 2"/>
    <w:aliases w:val="H2,h2,L2,Level 2 Topic Heading,dd heading 2,dh2,Header 2,l2,Heading 2 Hidden,2nd level,1.1,Head 2,1st level heading,level 2 no toc,heading 2,I2,Section Title,List level heading 22,List level 2,H21,h21,H22,h22,H23,h23,H24,h24,H25,h25,H26,h26"/>
    <w:basedOn w:val="a0"/>
    <w:next w:val="a0"/>
    <w:link w:val="20"/>
    <w:uiPriority w:val="9"/>
    <w:unhideWhenUsed/>
    <w:qFormat/>
    <w:rsid w:val="006B6BCF"/>
    <w:pPr>
      <w:numPr>
        <w:ilvl w:val="1"/>
        <w:numId w:val="1"/>
      </w:numPr>
      <w:spacing w:before="360" w:after="120"/>
      <w:outlineLvl w:val="1"/>
    </w:pPr>
    <w:rPr>
      <w:rFonts w:asciiTheme="majorHAnsi" w:eastAsiaTheme="majorEastAsia" w:hAnsiTheme="majorHAnsi" w:cstheme="majorBidi"/>
      <w:b/>
      <w:sz w:val="26"/>
      <w:szCs w:val="26"/>
    </w:rPr>
  </w:style>
  <w:style w:type="paragraph" w:styleId="3">
    <w:name w:val="heading 3"/>
    <w:basedOn w:val="a0"/>
    <w:next w:val="a0"/>
    <w:link w:val="30"/>
    <w:uiPriority w:val="9"/>
    <w:unhideWhenUsed/>
    <w:qFormat/>
    <w:rsid w:val="0030746C"/>
    <w:pPr>
      <w:spacing w:before="200" w:after="0" w:line="271" w:lineRule="auto"/>
      <w:outlineLvl w:val="2"/>
    </w:pPr>
    <w:rPr>
      <w:rFonts w:asciiTheme="majorHAnsi" w:eastAsiaTheme="majorEastAsia" w:hAnsiTheme="majorHAnsi" w:cstheme="majorBidi"/>
      <w:b/>
      <w:bCs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30746C"/>
    <w:p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30746C"/>
    <w:pPr>
      <w:spacing w:before="200" w:after="0"/>
      <w:outlineLvl w:val="4"/>
    </w:pPr>
    <w:rPr>
      <w:rFonts w:asciiTheme="majorHAnsi" w:eastAsiaTheme="majorEastAsia" w:hAnsiTheme="majorHAnsi" w:cstheme="majorBidi"/>
      <w:b/>
      <w:bCs/>
      <w:color w:val="7F7F7F" w:themeColor="text1" w:themeTint="80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30746C"/>
    <w:pPr>
      <w:spacing w:after="0" w:line="271" w:lineRule="auto"/>
      <w:outlineLvl w:val="5"/>
    </w:pPr>
    <w:rPr>
      <w:rFonts w:asciiTheme="majorHAnsi" w:eastAsiaTheme="majorEastAsia" w:hAnsiTheme="majorHAnsi" w:cstheme="majorBidi"/>
      <w:b/>
      <w:bCs/>
      <w:i/>
      <w:iCs/>
      <w:color w:val="7F7F7F" w:themeColor="text1" w:themeTint="80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30746C"/>
    <w:pPr>
      <w:spacing w:after="0"/>
      <w:outlineLvl w:val="6"/>
    </w:pPr>
    <w:rPr>
      <w:rFonts w:asciiTheme="majorHAnsi" w:eastAsiaTheme="majorEastAsia" w:hAnsiTheme="majorHAnsi" w:cstheme="majorBidi"/>
      <w:i/>
      <w:iCs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30746C"/>
    <w:pPr>
      <w:spacing w:after="0"/>
      <w:outlineLvl w:val="7"/>
    </w:pPr>
    <w:rPr>
      <w:rFonts w:asciiTheme="majorHAnsi" w:eastAsiaTheme="majorEastAsia" w:hAnsiTheme="majorHAnsi" w:cstheme="majorBidi"/>
      <w:sz w:val="20"/>
      <w:szCs w:val="20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30746C"/>
    <w:pPr>
      <w:spacing w:after="0"/>
      <w:outlineLvl w:val="8"/>
    </w:pPr>
    <w:rPr>
      <w:rFonts w:asciiTheme="majorHAnsi" w:eastAsiaTheme="majorEastAsia" w:hAnsiTheme="majorHAnsi" w:cstheme="majorBidi"/>
      <w:i/>
      <w:iCs/>
      <w:spacing w:val="5"/>
      <w:sz w:val="20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alloon Text"/>
    <w:basedOn w:val="a0"/>
    <w:link w:val="a5"/>
    <w:uiPriority w:val="99"/>
    <w:semiHidden/>
    <w:unhideWhenUsed/>
    <w:rsid w:val="00DA2CD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1"/>
    <w:link w:val="a4"/>
    <w:uiPriority w:val="99"/>
    <w:semiHidden/>
    <w:rsid w:val="00DA2CDF"/>
    <w:rPr>
      <w:rFonts w:ascii="Tahoma" w:hAnsi="Tahoma" w:cs="Tahoma"/>
      <w:sz w:val="16"/>
      <w:szCs w:val="16"/>
    </w:rPr>
  </w:style>
  <w:style w:type="paragraph" w:styleId="a6">
    <w:name w:val="header"/>
    <w:basedOn w:val="a0"/>
    <w:link w:val="a7"/>
    <w:uiPriority w:val="99"/>
    <w:unhideWhenUsed/>
    <w:rsid w:val="00DA2C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1"/>
    <w:link w:val="a6"/>
    <w:uiPriority w:val="99"/>
    <w:rsid w:val="00DA2CDF"/>
  </w:style>
  <w:style w:type="paragraph" w:styleId="a8">
    <w:name w:val="footer"/>
    <w:basedOn w:val="a0"/>
    <w:link w:val="a9"/>
    <w:uiPriority w:val="99"/>
    <w:unhideWhenUsed/>
    <w:rsid w:val="00DA2C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1"/>
    <w:link w:val="a8"/>
    <w:uiPriority w:val="99"/>
    <w:rsid w:val="00DA2CDF"/>
  </w:style>
  <w:style w:type="character" w:customStyle="1" w:styleId="10">
    <w:name w:val="Заголовок 1 Знак"/>
    <w:aliases w:val="Head1 Знак,Heading apps Знак,2 Знак,Heading Знак,1 Знак,PA Chapter Знак,Level 1 Знак,Part Знак,No numbers Знак,H1 Знак,h1 Знак,Heading 10 Знак,Heading 101 Знак,Head11 Знак,Heading apps1 Знак,Heading 102 Знак,Head12 Знак,Heading 103 Знак"/>
    <w:basedOn w:val="a1"/>
    <w:link w:val="1"/>
    <w:uiPriority w:val="9"/>
    <w:rsid w:val="006B6BCF"/>
    <w:rPr>
      <w:rFonts w:asciiTheme="majorHAnsi" w:eastAsiaTheme="majorEastAsia" w:hAnsiTheme="majorHAnsi" w:cstheme="majorBidi"/>
      <w:b/>
      <w:bCs/>
      <w:color w:val="1C3A81"/>
      <w:sz w:val="28"/>
      <w:szCs w:val="28"/>
    </w:rPr>
  </w:style>
  <w:style w:type="character" w:customStyle="1" w:styleId="20">
    <w:name w:val="Заголовок 2 Знак"/>
    <w:aliases w:val="H2 Знак,h2 Знак,L2 Знак,Level 2 Topic Heading Знак,dd heading 2 Знак,dh2 Знак,Header 2 Знак,l2 Знак,Heading 2 Hidden Знак,2nd level Знак,1.1 Знак,Head 2 Знак,1st level heading Знак,level 2 no toc Знак,heading 2 Знак,I2 Знак,H21 Знак"/>
    <w:basedOn w:val="a1"/>
    <w:link w:val="2"/>
    <w:uiPriority w:val="9"/>
    <w:rsid w:val="006B6BCF"/>
    <w:rPr>
      <w:rFonts w:asciiTheme="majorHAnsi" w:eastAsiaTheme="majorEastAsia" w:hAnsiTheme="majorHAnsi" w:cstheme="majorBidi"/>
      <w:b/>
      <w:sz w:val="26"/>
      <w:szCs w:val="26"/>
    </w:rPr>
  </w:style>
  <w:style w:type="character" w:customStyle="1" w:styleId="30">
    <w:name w:val="Заголовок 3 Знак"/>
    <w:basedOn w:val="a1"/>
    <w:link w:val="3"/>
    <w:uiPriority w:val="9"/>
    <w:rsid w:val="0030746C"/>
    <w:rPr>
      <w:rFonts w:asciiTheme="majorHAnsi" w:eastAsiaTheme="majorEastAsia" w:hAnsiTheme="majorHAnsi" w:cstheme="majorBidi"/>
      <w:b/>
      <w:bCs/>
    </w:rPr>
  </w:style>
  <w:style w:type="character" w:customStyle="1" w:styleId="40">
    <w:name w:val="Заголовок 4 Знак"/>
    <w:basedOn w:val="a1"/>
    <w:link w:val="4"/>
    <w:uiPriority w:val="9"/>
    <w:semiHidden/>
    <w:rsid w:val="0030746C"/>
    <w:rPr>
      <w:rFonts w:asciiTheme="majorHAnsi" w:eastAsiaTheme="majorEastAsia" w:hAnsiTheme="majorHAnsi" w:cstheme="majorBidi"/>
      <w:b/>
      <w:bCs/>
      <w:i/>
      <w:iCs/>
    </w:rPr>
  </w:style>
  <w:style w:type="character" w:customStyle="1" w:styleId="50">
    <w:name w:val="Заголовок 5 Знак"/>
    <w:basedOn w:val="a1"/>
    <w:link w:val="5"/>
    <w:uiPriority w:val="9"/>
    <w:semiHidden/>
    <w:rsid w:val="0030746C"/>
    <w:rPr>
      <w:rFonts w:asciiTheme="majorHAnsi" w:eastAsiaTheme="majorEastAsia" w:hAnsiTheme="majorHAnsi" w:cstheme="majorBidi"/>
      <w:b/>
      <w:bCs/>
      <w:color w:val="7F7F7F" w:themeColor="text1" w:themeTint="80"/>
    </w:rPr>
  </w:style>
  <w:style w:type="character" w:customStyle="1" w:styleId="60">
    <w:name w:val="Заголовок 6 Знак"/>
    <w:basedOn w:val="a1"/>
    <w:link w:val="6"/>
    <w:uiPriority w:val="9"/>
    <w:semiHidden/>
    <w:rsid w:val="0030746C"/>
    <w:rPr>
      <w:rFonts w:asciiTheme="majorHAnsi" w:eastAsiaTheme="majorEastAsia" w:hAnsiTheme="majorHAnsi" w:cstheme="majorBidi"/>
      <w:b/>
      <w:bCs/>
      <w:i/>
      <w:iCs/>
      <w:color w:val="7F7F7F" w:themeColor="text1" w:themeTint="80"/>
    </w:rPr>
  </w:style>
  <w:style w:type="character" w:customStyle="1" w:styleId="70">
    <w:name w:val="Заголовок 7 Знак"/>
    <w:basedOn w:val="a1"/>
    <w:link w:val="7"/>
    <w:uiPriority w:val="9"/>
    <w:semiHidden/>
    <w:rsid w:val="0030746C"/>
    <w:rPr>
      <w:rFonts w:asciiTheme="majorHAnsi" w:eastAsiaTheme="majorEastAsia" w:hAnsiTheme="majorHAnsi" w:cstheme="majorBidi"/>
      <w:i/>
      <w:iCs/>
    </w:rPr>
  </w:style>
  <w:style w:type="character" w:customStyle="1" w:styleId="80">
    <w:name w:val="Заголовок 8 Знак"/>
    <w:basedOn w:val="a1"/>
    <w:link w:val="8"/>
    <w:uiPriority w:val="9"/>
    <w:semiHidden/>
    <w:rsid w:val="0030746C"/>
    <w:rPr>
      <w:rFonts w:asciiTheme="majorHAnsi" w:eastAsiaTheme="majorEastAsia" w:hAnsiTheme="majorHAnsi" w:cstheme="majorBidi"/>
      <w:sz w:val="20"/>
      <w:szCs w:val="20"/>
    </w:rPr>
  </w:style>
  <w:style w:type="character" w:customStyle="1" w:styleId="90">
    <w:name w:val="Заголовок 9 Знак"/>
    <w:basedOn w:val="a1"/>
    <w:link w:val="9"/>
    <w:uiPriority w:val="9"/>
    <w:semiHidden/>
    <w:rsid w:val="0030746C"/>
    <w:rPr>
      <w:rFonts w:asciiTheme="majorHAnsi" w:eastAsiaTheme="majorEastAsia" w:hAnsiTheme="majorHAnsi" w:cstheme="majorBidi"/>
      <w:i/>
      <w:iCs/>
      <w:spacing w:val="5"/>
      <w:sz w:val="20"/>
      <w:szCs w:val="20"/>
    </w:rPr>
  </w:style>
  <w:style w:type="paragraph" w:styleId="aa">
    <w:name w:val="Title"/>
    <w:basedOn w:val="a0"/>
    <w:next w:val="a0"/>
    <w:link w:val="ab"/>
    <w:qFormat/>
    <w:rsid w:val="0030746C"/>
    <w:pPr>
      <w:pBdr>
        <w:bottom w:val="single" w:sz="4" w:space="1" w:color="auto"/>
      </w:pBdr>
      <w:spacing w:line="240" w:lineRule="auto"/>
      <w:contextualSpacing/>
    </w:pPr>
    <w:rPr>
      <w:rFonts w:asciiTheme="majorHAnsi" w:eastAsiaTheme="majorEastAsia" w:hAnsiTheme="majorHAnsi" w:cstheme="majorBidi"/>
      <w:spacing w:val="5"/>
      <w:sz w:val="52"/>
      <w:szCs w:val="52"/>
    </w:rPr>
  </w:style>
  <w:style w:type="character" w:customStyle="1" w:styleId="ab">
    <w:name w:val="Заголовок Знак"/>
    <w:basedOn w:val="a1"/>
    <w:link w:val="aa"/>
    <w:uiPriority w:val="10"/>
    <w:rsid w:val="0030746C"/>
    <w:rPr>
      <w:rFonts w:asciiTheme="majorHAnsi" w:eastAsiaTheme="majorEastAsia" w:hAnsiTheme="majorHAnsi" w:cstheme="majorBidi"/>
      <w:spacing w:val="5"/>
      <w:sz w:val="52"/>
      <w:szCs w:val="52"/>
    </w:rPr>
  </w:style>
  <w:style w:type="paragraph" w:styleId="ac">
    <w:name w:val="Subtitle"/>
    <w:basedOn w:val="a0"/>
    <w:next w:val="a0"/>
    <w:link w:val="ad"/>
    <w:uiPriority w:val="11"/>
    <w:qFormat/>
    <w:rsid w:val="0030746C"/>
    <w:pPr>
      <w:spacing w:after="600"/>
    </w:pPr>
    <w:rPr>
      <w:rFonts w:asciiTheme="majorHAnsi" w:eastAsiaTheme="majorEastAsia" w:hAnsiTheme="majorHAnsi" w:cstheme="majorBidi"/>
      <w:i/>
      <w:iCs/>
      <w:spacing w:val="13"/>
      <w:sz w:val="24"/>
      <w:szCs w:val="24"/>
    </w:rPr>
  </w:style>
  <w:style w:type="character" w:customStyle="1" w:styleId="ad">
    <w:name w:val="Подзаголовок Знак"/>
    <w:basedOn w:val="a1"/>
    <w:link w:val="ac"/>
    <w:uiPriority w:val="11"/>
    <w:rsid w:val="0030746C"/>
    <w:rPr>
      <w:rFonts w:asciiTheme="majorHAnsi" w:eastAsiaTheme="majorEastAsia" w:hAnsiTheme="majorHAnsi" w:cstheme="majorBidi"/>
      <w:i/>
      <w:iCs/>
      <w:spacing w:val="13"/>
      <w:sz w:val="24"/>
      <w:szCs w:val="24"/>
    </w:rPr>
  </w:style>
  <w:style w:type="character" w:styleId="ae">
    <w:name w:val="Strong"/>
    <w:uiPriority w:val="22"/>
    <w:qFormat/>
    <w:rsid w:val="0030746C"/>
    <w:rPr>
      <w:b/>
      <w:bCs/>
    </w:rPr>
  </w:style>
  <w:style w:type="character" w:styleId="af">
    <w:name w:val="Emphasis"/>
    <w:uiPriority w:val="20"/>
    <w:qFormat/>
    <w:rsid w:val="0030746C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af0">
    <w:name w:val="No Spacing"/>
    <w:basedOn w:val="a0"/>
    <w:link w:val="af1"/>
    <w:uiPriority w:val="1"/>
    <w:qFormat/>
    <w:rsid w:val="0030746C"/>
    <w:pPr>
      <w:spacing w:after="0" w:line="240" w:lineRule="auto"/>
    </w:pPr>
  </w:style>
  <w:style w:type="paragraph" w:styleId="af2">
    <w:name w:val="List Paragraph"/>
    <w:aliases w:val="-Абзац списка,Подпись рисунка,Маркированный список_уровень1,Булет 1,Bullet List,numbered,FooterText,Bullet Number,Нумерованый список,List Paragraph1,lp1,lp11,List Paragraph11,Bullet 1,Use Case List Paragraph,Paragraphe de liste1,Figure_name"/>
    <w:basedOn w:val="a0"/>
    <w:link w:val="af3"/>
    <w:uiPriority w:val="34"/>
    <w:qFormat/>
    <w:rsid w:val="0030746C"/>
    <w:pPr>
      <w:ind w:left="720"/>
      <w:contextualSpacing/>
    </w:pPr>
  </w:style>
  <w:style w:type="paragraph" w:styleId="21">
    <w:name w:val="Quote"/>
    <w:basedOn w:val="a0"/>
    <w:next w:val="a0"/>
    <w:link w:val="22"/>
    <w:uiPriority w:val="29"/>
    <w:qFormat/>
    <w:rsid w:val="0030746C"/>
    <w:pPr>
      <w:spacing w:before="200" w:after="0"/>
      <w:ind w:left="360" w:right="360"/>
    </w:pPr>
    <w:rPr>
      <w:i/>
      <w:iCs/>
    </w:rPr>
  </w:style>
  <w:style w:type="character" w:customStyle="1" w:styleId="22">
    <w:name w:val="Цитата 2 Знак"/>
    <w:basedOn w:val="a1"/>
    <w:link w:val="21"/>
    <w:uiPriority w:val="29"/>
    <w:rsid w:val="0030746C"/>
    <w:rPr>
      <w:i/>
      <w:iCs/>
    </w:rPr>
  </w:style>
  <w:style w:type="paragraph" w:styleId="af4">
    <w:name w:val="Intense Quote"/>
    <w:basedOn w:val="a0"/>
    <w:next w:val="a0"/>
    <w:link w:val="af5"/>
    <w:uiPriority w:val="30"/>
    <w:qFormat/>
    <w:rsid w:val="0030746C"/>
    <w:pPr>
      <w:pBdr>
        <w:bottom w:val="single" w:sz="4" w:space="1" w:color="auto"/>
      </w:pBdr>
      <w:spacing w:before="200" w:after="280"/>
      <w:ind w:left="1008" w:right="1152"/>
      <w:jc w:val="both"/>
    </w:pPr>
    <w:rPr>
      <w:b/>
      <w:bCs/>
      <w:i/>
      <w:iCs/>
    </w:rPr>
  </w:style>
  <w:style w:type="character" w:customStyle="1" w:styleId="af5">
    <w:name w:val="Выделенная цитата Знак"/>
    <w:basedOn w:val="a1"/>
    <w:link w:val="af4"/>
    <w:uiPriority w:val="30"/>
    <w:rsid w:val="0030746C"/>
    <w:rPr>
      <w:b/>
      <w:bCs/>
      <w:i/>
      <w:iCs/>
    </w:rPr>
  </w:style>
  <w:style w:type="character" w:styleId="af6">
    <w:name w:val="Subtle Emphasis"/>
    <w:uiPriority w:val="19"/>
    <w:qFormat/>
    <w:rsid w:val="0030746C"/>
    <w:rPr>
      <w:i/>
      <w:iCs/>
    </w:rPr>
  </w:style>
  <w:style w:type="character" w:styleId="af7">
    <w:name w:val="Intense Emphasis"/>
    <w:uiPriority w:val="21"/>
    <w:qFormat/>
    <w:rsid w:val="0030746C"/>
    <w:rPr>
      <w:b/>
      <w:bCs/>
    </w:rPr>
  </w:style>
  <w:style w:type="character" w:styleId="af8">
    <w:name w:val="Subtle Reference"/>
    <w:uiPriority w:val="31"/>
    <w:qFormat/>
    <w:rsid w:val="0030746C"/>
    <w:rPr>
      <w:smallCaps/>
    </w:rPr>
  </w:style>
  <w:style w:type="character" w:styleId="af9">
    <w:name w:val="Intense Reference"/>
    <w:uiPriority w:val="32"/>
    <w:qFormat/>
    <w:rsid w:val="0030746C"/>
    <w:rPr>
      <w:smallCaps/>
      <w:spacing w:val="5"/>
      <w:u w:val="single"/>
    </w:rPr>
  </w:style>
  <w:style w:type="character" w:styleId="afa">
    <w:name w:val="Book Title"/>
    <w:uiPriority w:val="33"/>
    <w:qFormat/>
    <w:rsid w:val="0030746C"/>
    <w:rPr>
      <w:i/>
      <w:iCs/>
      <w:smallCaps/>
      <w:spacing w:val="5"/>
    </w:rPr>
  </w:style>
  <w:style w:type="paragraph" w:styleId="afb">
    <w:name w:val="TOC Heading"/>
    <w:basedOn w:val="1"/>
    <w:next w:val="a0"/>
    <w:uiPriority w:val="39"/>
    <w:semiHidden/>
    <w:unhideWhenUsed/>
    <w:qFormat/>
    <w:rsid w:val="0030746C"/>
    <w:pPr>
      <w:outlineLvl w:val="9"/>
    </w:pPr>
  </w:style>
  <w:style w:type="character" w:customStyle="1" w:styleId="af1">
    <w:name w:val="Без интервала Знак"/>
    <w:basedOn w:val="a1"/>
    <w:link w:val="af0"/>
    <w:uiPriority w:val="1"/>
    <w:rsid w:val="0030746C"/>
  </w:style>
  <w:style w:type="table" w:styleId="afc">
    <w:name w:val="Table Grid"/>
    <w:basedOn w:val="a2"/>
    <w:uiPriority w:val="59"/>
    <w:rsid w:val="003D733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styleId="-4">
    <w:name w:val="Light Grid Accent 4"/>
    <w:basedOn w:val="a2"/>
    <w:uiPriority w:val="62"/>
    <w:rsid w:val="003D7333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customStyle="1" w:styleId="-11">
    <w:name w:val="Светлый список - Акцент 11"/>
    <w:basedOn w:val="a2"/>
    <w:uiPriority w:val="61"/>
    <w:rsid w:val="00083275"/>
    <w:pPr>
      <w:spacing w:before="60" w:after="60" w:line="240" w:lineRule="auto"/>
    </w:pPr>
    <w:tblPr>
      <w:tblStyleRowBandSize w:val="1"/>
      <w:tblStyleColBandSize w:val="1"/>
      <w:tblBorders>
        <w:top w:val="single" w:sz="4" w:space="0" w:color="365F91" w:themeColor="accent1" w:themeShade="BF"/>
        <w:left w:val="single" w:sz="4" w:space="0" w:color="365F91" w:themeColor="accent1" w:themeShade="BF"/>
        <w:bottom w:val="single" w:sz="4" w:space="0" w:color="365F91" w:themeColor="accent1" w:themeShade="BF"/>
        <w:right w:val="single" w:sz="4" w:space="0" w:color="365F91" w:themeColor="accent1" w:themeShade="BF"/>
        <w:insideH w:val="single" w:sz="4" w:space="0" w:color="365F91" w:themeColor="accent1" w:themeShade="BF"/>
        <w:insideV w:val="single" w:sz="4" w:space="0" w:color="365F91" w:themeColor="accent1" w:themeShade="BF"/>
      </w:tblBorders>
    </w:tblPr>
    <w:tblStylePr w:type="firstRow">
      <w:pPr>
        <w:spacing w:before="0" w:after="0" w:line="240" w:lineRule="auto"/>
      </w:pPr>
      <w:rPr>
        <w:b w:val="0"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paragraph" w:styleId="11">
    <w:name w:val="toc 1"/>
    <w:basedOn w:val="a0"/>
    <w:next w:val="a0"/>
    <w:autoRedefine/>
    <w:uiPriority w:val="39"/>
    <w:unhideWhenUsed/>
    <w:rsid w:val="007A47E3"/>
    <w:pPr>
      <w:spacing w:after="100"/>
    </w:pPr>
  </w:style>
  <w:style w:type="character" w:styleId="afd">
    <w:name w:val="Hyperlink"/>
    <w:basedOn w:val="a1"/>
    <w:uiPriority w:val="99"/>
    <w:unhideWhenUsed/>
    <w:rsid w:val="007A47E3"/>
    <w:rPr>
      <w:color w:val="0000FF" w:themeColor="hyperlink"/>
      <w:u w:val="single"/>
    </w:rPr>
  </w:style>
  <w:style w:type="paragraph" w:styleId="23">
    <w:name w:val="toc 2"/>
    <w:basedOn w:val="a0"/>
    <w:next w:val="a0"/>
    <w:autoRedefine/>
    <w:uiPriority w:val="39"/>
    <w:unhideWhenUsed/>
    <w:rsid w:val="009F344F"/>
    <w:pPr>
      <w:spacing w:after="100"/>
      <w:ind w:left="220"/>
    </w:pPr>
  </w:style>
  <w:style w:type="paragraph" w:styleId="afe">
    <w:name w:val="endnote text"/>
    <w:basedOn w:val="a0"/>
    <w:link w:val="aff"/>
    <w:semiHidden/>
    <w:rsid w:val="006A2419"/>
    <w:pPr>
      <w:overflowPunct w:val="0"/>
      <w:autoSpaceDE w:val="0"/>
      <w:autoSpaceDN w:val="0"/>
      <w:adjustRightInd w:val="0"/>
      <w:spacing w:after="120" w:line="240" w:lineRule="auto"/>
      <w:textAlignment w:val="baseline"/>
    </w:pPr>
    <w:rPr>
      <w:rFonts w:ascii="Arial" w:eastAsia="Times New Roman" w:hAnsi="Arial" w:cs="Times New Roman"/>
      <w:sz w:val="20"/>
      <w:szCs w:val="20"/>
    </w:rPr>
  </w:style>
  <w:style w:type="character" w:customStyle="1" w:styleId="aff">
    <w:name w:val="Текст концевой сноски Знак"/>
    <w:basedOn w:val="a1"/>
    <w:link w:val="afe"/>
    <w:semiHidden/>
    <w:rsid w:val="006A2419"/>
    <w:rPr>
      <w:rFonts w:ascii="Arial" w:eastAsia="Times New Roman" w:hAnsi="Arial" w:cs="Times New Roman"/>
      <w:sz w:val="20"/>
      <w:szCs w:val="20"/>
      <w:lang w:bidi="ar-SA"/>
    </w:rPr>
  </w:style>
  <w:style w:type="paragraph" w:styleId="aff0">
    <w:name w:val="footnote text"/>
    <w:basedOn w:val="a0"/>
    <w:link w:val="aff1"/>
    <w:uiPriority w:val="99"/>
    <w:rsid w:val="00433717"/>
    <w:pPr>
      <w:overflowPunct w:val="0"/>
      <w:autoSpaceDE w:val="0"/>
      <w:autoSpaceDN w:val="0"/>
      <w:adjustRightInd w:val="0"/>
      <w:spacing w:after="120" w:line="240" w:lineRule="auto"/>
      <w:textAlignment w:val="baseline"/>
    </w:pPr>
    <w:rPr>
      <w:rFonts w:ascii="Arial" w:eastAsia="Times New Roman" w:hAnsi="Arial" w:cs="Times New Roman"/>
      <w:sz w:val="20"/>
      <w:szCs w:val="20"/>
    </w:rPr>
  </w:style>
  <w:style w:type="character" w:customStyle="1" w:styleId="aff1">
    <w:name w:val="Текст сноски Знак"/>
    <w:basedOn w:val="a1"/>
    <w:link w:val="aff0"/>
    <w:uiPriority w:val="99"/>
    <w:rsid w:val="00433717"/>
    <w:rPr>
      <w:rFonts w:ascii="Arial" w:eastAsia="Times New Roman" w:hAnsi="Arial" w:cs="Times New Roman"/>
      <w:sz w:val="20"/>
      <w:szCs w:val="20"/>
      <w:lang w:bidi="ar-SA"/>
    </w:rPr>
  </w:style>
  <w:style w:type="character" w:styleId="aff2">
    <w:name w:val="footnote reference"/>
    <w:basedOn w:val="a1"/>
    <w:uiPriority w:val="99"/>
    <w:rsid w:val="00433717"/>
    <w:rPr>
      <w:rFonts w:ascii="Arial" w:hAnsi="Arial"/>
      <w:vertAlign w:val="superscript"/>
    </w:rPr>
  </w:style>
  <w:style w:type="paragraph" w:customStyle="1" w:styleId="12">
    <w:name w:val="Стиль1"/>
    <w:basedOn w:val="a0"/>
    <w:link w:val="13"/>
    <w:qFormat/>
    <w:rsid w:val="006F57C9"/>
    <w:pPr>
      <w:spacing w:after="0" w:line="240" w:lineRule="auto"/>
      <w:jc w:val="center"/>
    </w:pPr>
    <w:rPr>
      <w:rFonts w:ascii="Arial" w:hAnsi="Arial" w:cs="Arial"/>
      <w:b/>
      <w:color w:val="FFFFFF" w:themeColor="background1"/>
      <w:position w:val="-6"/>
      <w:sz w:val="44"/>
      <w:szCs w:val="36"/>
    </w:rPr>
  </w:style>
  <w:style w:type="character" w:customStyle="1" w:styleId="13">
    <w:name w:val="Стиль1 Знак"/>
    <w:basedOn w:val="a1"/>
    <w:link w:val="12"/>
    <w:rsid w:val="006F57C9"/>
    <w:rPr>
      <w:rFonts w:ascii="Arial" w:hAnsi="Arial" w:cs="Arial"/>
      <w:b/>
      <w:color w:val="FFFFFF" w:themeColor="background1"/>
      <w:position w:val="-6"/>
      <w:sz w:val="44"/>
      <w:szCs w:val="36"/>
      <w:lang w:val="ru-RU"/>
    </w:rPr>
  </w:style>
  <w:style w:type="character" w:styleId="aff3">
    <w:name w:val="annotation reference"/>
    <w:basedOn w:val="a1"/>
    <w:uiPriority w:val="99"/>
    <w:semiHidden/>
    <w:unhideWhenUsed/>
    <w:rsid w:val="002C2299"/>
    <w:rPr>
      <w:sz w:val="16"/>
      <w:szCs w:val="16"/>
    </w:rPr>
  </w:style>
  <w:style w:type="paragraph" w:styleId="aff4">
    <w:name w:val="annotation text"/>
    <w:basedOn w:val="a0"/>
    <w:link w:val="aff5"/>
    <w:uiPriority w:val="99"/>
    <w:unhideWhenUsed/>
    <w:rsid w:val="002C2299"/>
    <w:pPr>
      <w:spacing w:line="240" w:lineRule="auto"/>
    </w:pPr>
    <w:rPr>
      <w:sz w:val="20"/>
      <w:szCs w:val="20"/>
    </w:rPr>
  </w:style>
  <w:style w:type="character" w:customStyle="1" w:styleId="aff5">
    <w:name w:val="Текст примечания Знак"/>
    <w:basedOn w:val="a1"/>
    <w:link w:val="aff4"/>
    <w:uiPriority w:val="99"/>
    <w:rsid w:val="002C2299"/>
    <w:rPr>
      <w:sz w:val="20"/>
      <w:szCs w:val="20"/>
    </w:rPr>
  </w:style>
  <w:style w:type="paragraph" w:styleId="31">
    <w:name w:val="toc 3"/>
    <w:basedOn w:val="a0"/>
    <w:next w:val="a0"/>
    <w:autoRedefine/>
    <w:uiPriority w:val="39"/>
    <w:unhideWhenUsed/>
    <w:rsid w:val="002A10CE"/>
    <w:pPr>
      <w:spacing w:after="100"/>
      <w:ind w:left="440"/>
    </w:pPr>
  </w:style>
  <w:style w:type="paragraph" w:styleId="aff6">
    <w:name w:val="annotation subject"/>
    <w:basedOn w:val="aff4"/>
    <w:next w:val="aff4"/>
    <w:link w:val="aff7"/>
    <w:uiPriority w:val="99"/>
    <w:semiHidden/>
    <w:unhideWhenUsed/>
    <w:rsid w:val="00757151"/>
    <w:rPr>
      <w:b/>
      <w:bCs/>
    </w:rPr>
  </w:style>
  <w:style w:type="character" w:customStyle="1" w:styleId="aff7">
    <w:name w:val="Тема примечания Знак"/>
    <w:basedOn w:val="aff5"/>
    <w:link w:val="aff6"/>
    <w:uiPriority w:val="99"/>
    <w:semiHidden/>
    <w:rsid w:val="00757151"/>
    <w:rPr>
      <w:b/>
      <w:bCs/>
      <w:sz w:val="20"/>
      <w:szCs w:val="20"/>
    </w:rPr>
  </w:style>
  <w:style w:type="character" w:customStyle="1" w:styleId="af3">
    <w:name w:val="Абзац списка Знак"/>
    <w:aliases w:val="-Абзац списка Знак,Подпись рисунка Знак,Маркированный список_уровень1 Знак,Булет 1 Знак,Bullet List Знак,numbered Знак,FooterText Знак,Bullet Number Знак,Нумерованый список Знак,List Paragraph1 Знак,lp1 Знак,lp11 Знак,Bullet 1 Знак"/>
    <w:link w:val="af2"/>
    <w:uiPriority w:val="34"/>
    <w:qFormat/>
    <w:locked/>
    <w:rsid w:val="001A5527"/>
  </w:style>
  <w:style w:type="paragraph" w:customStyle="1" w:styleId="24">
    <w:name w:val="Стиль2"/>
    <w:basedOn w:val="a0"/>
    <w:qFormat/>
    <w:rsid w:val="00AA0B41"/>
    <w:pPr>
      <w:widowControl w:val="0"/>
      <w:spacing w:before="120" w:after="120" w:line="240" w:lineRule="auto"/>
      <w:jc w:val="both"/>
    </w:pPr>
    <w:rPr>
      <w:rFonts w:ascii="Arial" w:eastAsia="Times New Roman" w:hAnsi="Arial" w:cs="Times New Roman"/>
      <w:bCs/>
      <w:iCs/>
      <w:sz w:val="24"/>
      <w:szCs w:val="24"/>
    </w:rPr>
  </w:style>
  <w:style w:type="paragraph" w:customStyle="1" w:styleId="-">
    <w:name w:val="Буллет-поинты"/>
    <w:link w:val="-0"/>
    <w:qFormat/>
    <w:rsid w:val="00AA0B41"/>
    <w:pPr>
      <w:numPr>
        <w:numId w:val="7"/>
      </w:numPr>
      <w:spacing w:after="120" w:line="240" w:lineRule="auto"/>
      <w:jc w:val="both"/>
    </w:pPr>
    <w:rPr>
      <w:rFonts w:ascii="Arial" w:eastAsia="Times New Roman" w:hAnsi="Arial" w:cs="Times New Roman"/>
      <w:sz w:val="24"/>
      <w:szCs w:val="24"/>
    </w:rPr>
  </w:style>
  <w:style w:type="character" w:customStyle="1" w:styleId="-0">
    <w:name w:val="Буллет-поинты Знак"/>
    <w:link w:val="-"/>
    <w:rsid w:val="00AA0B41"/>
    <w:rPr>
      <w:rFonts w:ascii="Arial" w:eastAsia="Times New Roman" w:hAnsi="Arial" w:cs="Times New Roman"/>
      <w:sz w:val="24"/>
      <w:szCs w:val="24"/>
    </w:rPr>
  </w:style>
  <w:style w:type="paragraph" w:customStyle="1" w:styleId="TableHead">
    <w:name w:val="Table Head"/>
    <w:basedOn w:val="a0"/>
    <w:qFormat/>
    <w:rsid w:val="009962CF"/>
    <w:pPr>
      <w:tabs>
        <w:tab w:val="left" w:pos="2520"/>
      </w:tabs>
      <w:spacing w:after="20" w:line="240" w:lineRule="auto"/>
      <w:ind w:left="57"/>
      <w:jc w:val="both"/>
    </w:pPr>
    <w:rPr>
      <w:rFonts w:ascii="Meta Offc Pro" w:eastAsiaTheme="minorHAnsi" w:hAnsi="Meta Offc Pro"/>
      <w:b/>
      <w:sz w:val="20"/>
    </w:rPr>
  </w:style>
  <w:style w:type="paragraph" w:customStyle="1" w:styleId="Tabletextbold">
    <w:name w:val="Table text bold"/>
    <w:basedOn w:val="a0"/>
    <w:qFormat/>
    <w:rsid w:val="009962CF"/>
    <w:pPr>
      <w:tabs>
        <w:tab w:val="left" w:pos="2520"/>
      </w:tabs>
      <w:spacing w:before="20" w:after="20" w:line="240" w:lineRule="auto"/>
      <w:ind w:left="57"/>
      <w:jc w:val="both"/>
    </w:pPr>
    <w:rPr>
      <w:rFonts w:ascii="Meta Offc Pro" w:eastAsiaTheme="minorHAnsi" w:hAnsi="Meta Offc Pro"/>
      <w:sz w:val="20"/>
    </w:rPr>
  </w:style>
  <w:style w:type="paragraph" w:customStyle="1" w:styleId="aff8">
    <w:name w:val="Текст таблицы"/>
    <w:basedOn w:val="a0"/>
    <w:link w:val="aff9"/>
    <w:qFormat/>
    <w:rsid w:val="00A91B1A"/>
    <w:pPr>
      <w:spacing w:after="0" w:line="240" w:lineRule="auto"/>
      <w:jc w:val="both"/>
    </w:pPr>
    <w:rPr>
      <w:rFonts w:ascii="Times New Roman" w:eastAsia="Times New Roman" w:hAnsi="Times New Roman" w:cs="Times New Roman"/>
      <w:color w:val="000000" w:themeColor="text1"/>
      <w:sz w:val="24"/>
      <w:szCs w:val="28"/>
      <w:lang w:eastAsia="en-US"/>
    </w:rPr>
  </w:style>
  <w:style w:type="character" w:customStyle="1" w:styleId="aff9">
    <w:name w:val="Текст таблицы Знак"/>
    <w:basedOn w:val="a1"/>
    <w:link w:val="aff8"/>
    <w:locked/>
    <w:rsid w:val="00A91B1A"/>
    <w:rPr>
      <w:rFonts w:ascii="Times New Roman" w:eastAsia="Times New Roman" w:hAnsi="Times New Roman" w:cs="Times New Roman"/>
      <w:color w:val="000000" w:themeColor="text1"/>
      <w:sz w:val="24"/>
      <w:szCs w:val="28"/>
      <w:lang w:eastAsia="en-US"/>
    </w:rPr>
  </w:style>
  <w:style w:type="character" w:customStyle="1" w:styleId="InRR12Char">
    <w:name w:val="InR_ПростойТекстR12 Char"/>
    <w:link w:val="InRR12"/>
    <w:locked/>
    <w:rsid w:val="00084443"/>
    <w:rPr>
      <w:rFonts w:ascii="Arial" w:eastAsia="Times New Roman" w:hAnsi="Arial" w:cs="Arial"/>
      <w:lang w:bidi="en-US"/>
    </w:rPr>
  </w:style>
  <w:style w:type="paragraph" w:customStyle="1" w:styleId="InRR12">
    <w:name w:val="InR_ПростойТекстR12"/>
    <w:basedOn w:val="a0"/>
    <w:link w:val="InRR12Char"/>
    <w:rsid w:val="00084443"/>
    <w:pPr>
      <w:jc w:val="both"/>
    </w:pPr>
    <w:rPr>
      <w:rFonts w:ascii="Arial" w:eastAsia="Times New Roman" w:hAnsi="Arial" w:cs="Arial"/>
      <w:lang w:bidi="en-US"/>
    </w:rPr>
  </w:style>
  <w:style w:type="paragraph" w:customStyle="1" w:styleId="Default">
    <w:name w:val="Default"/>
    <w:rsid w:val="00961B1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">
    <w:name w:val="List Number"/>
    <w:basedOn w:val="a0"/>
    <w:uiPriority w:val="99"/>
    <w:unhideWhenUsed/>
    <w:rsid w:val="00F77991"/>
    <w:pPr>
      <w:numPr>
        <w:numId w:val="22"/>
      </w:numPr>
      <w:spacing w:after="160" w:line="259" w:lineRule="auto"/>
      <w:contextualSpacing/>
    </w:pPr>
    <w:rPr>
      <w:rFonts w:ascii="Tahoma" w:eastAsiaTheme="minorHAnsi" w:hAnsi="Tahoma"/>
      <w:sz w:val="20"/>
      <w:lang w:eastAsia="en-US"/>
    </w:rPr>
  </w:style>
  <w:style w:type="paragraph" w:styleId="affa">
    <w:name w:val="Revision"/>
    <w:hidden/>
    <w:uiPriority w:val="99"/>
    <w:semiHidden/>
    <w:rsid w:val="00DD2C19"/>
    <w:pPr>
      <w:spacing w:after="0" w:line="240" w:lineRule="auto"/>
    </w:pPr>
  </w:style>
  <w:style w:type="paragraph" w:styleId="affb">
    <w:name w:val="Normal (Web)"/>
    <w:basedOn w:val="a0"/>
    <w:uiPriority w:val="99"/>
    <w:unhideWhenUsed/>
    <w:rsid w:val="00C35A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-1">
    <w:name w:val="_Прил.А_Заг-к"/>
    <w:next w:val="a0"/>
    <w:rsid w:val="00F616BE"/>
    <w:pPr>
      <w:suppressAutoHyphens/>
      <w:spacing w:before="240" w:after="240" w:line="240" w:lineRule="auto"/>
      <w:jc w:val="center"/>
      <w:outlineLvl w:val="0"/>
    </w:pPr>
    <w:rPr>
      <w:rFonts w:ascii="Arial" w:eastAsia="Times New Roman" w:hAnsi="Arial" w:cs="Times New Roman"/>
      <w:b/>
      <w:sz w:val="30"/>
      <w:szCs w:val="24"/>
    </w:rPr>
  </w:style>
  <w:style w:type="character" w:styleId="affc">
    <w:name w:val="FollowedHyperlink"/>
    <w:basedOn w:val="a1"/>
    <w:uiPriority w:val="99"/>
    <w:semiHidden/>
    <w:unhideWhenUsed/>
    <w:rsid w:val="00E54976"/>
    <w:rPr>
      <w:color w:val="800080" w:themeColor="followedHyperlink"/>
      <w:u w:val="single"/>
    </w:rPr>
  </w:style>
  <w:style w:type="character" w:customStyle="1" w:styleId="mChar">
    <w:name w:val="m_ПростойТекст Char"/>
    <w:basedOn w:val="a1"/>
    <w:link w:val="m"/>
    <w:locked/>
    <w:rsid w:val="00987E36"/>
  </w:style>
  <w:style w:type="paragraph" w:customStyle="1" w:styleId="m">
    <w:name w:val="m_ПростойТекст"/>
    <w:basedOn w:val="a0"/>
    <w:link w:val="mChar"/>
    <w:rsid w:val="00987E36"/>
    <w:pPr>
      <w:spacing w:after="0" w:line="240" w:lineRule="auto"/>
      <w:jc w:val="both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8812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1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131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81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56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67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83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80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700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35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516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32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06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42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8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97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2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81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03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64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80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1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43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123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69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921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499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801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25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93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57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138933">
          <w:marLeft w:val="547"/>
          <w:marRight w:val="0"/>
          <w:marTop w:val="0"/>
          <w:marBottom w:val="1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893291">
          <w:marLeft w:val="1166"/>
          <w:marRight w:val="0"/>
          <w:marTop w:val="0"/>
          <w:marBottom w:val="1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684365">
          <w:marLeft w:val="1166"/>
          <w:marRight w:val="0"/>
          <w:marTop w:val="0"/>
          <w:marBottom w:val="1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860892">
          <w:marLeft w:val="1166"/>
          <w:marRight w:val="0"/>
          <w:marTop w:val="0"/>
          <w:marBottom w:val="1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47412">
          <w:marLeft w:val="1166"/>
          <w:marRight w:val="0"/>
          <w:marTop w:val="0"/>
          <w:marBottom w:val="1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48616">
          <w:marLeft w:val="1166"/>
          <w:marRight w:val="0"/>
          <w:marTop w:val="0"/>
          <w:marBottom w:val="1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572237">
          <w:marLeft w:val="1166"/>
          <w:marRight w:val="0"/>
          <w:marTop w:val="0"/>
          <w:marBottom w:val="1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028398">
          <w:marLeft w:val="547"/>
          <w:marRight w:val="0"/>
          <w:marTop w:val="0"/>
          <w:marBottom w:val="1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901167">
          <w:marLeft w:val="1166"/>
          <w:marRight w:val="0"/>
          <w:marTop w:val="0"/>
          <w:marBottom w:val="1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379863">
          <w:marLeft w:val="1166"/>
          <w:marRight w:val="0"/>
          <w:marTop w:val="0"/>
          <w:marBottom w:val="1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018164">
          <w:marLeft w:val="1166"/>
          <w:marRight w:val="0"/>
          <w:marTop w:val="0"/>
          <w:marBottom w:val="1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885763">
          <w:marLeft w:val="1166"/>
          <w:marRight w:val="0"/>
          <w:marTop w:val="0"/>
          <w:marBottom w:val="1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976551">
          <w:marLeft w:val="547"/>
          <w:marRight w:val="0"/>
          <w:marTop w:val="0"/>
          <w:marBottom w:val="1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395337">
          <w:marLeft w:val="1166"/>
          <w:marRight w:val="0"/>
          <w:marTop w:val="0"/>
          <w:marBottom w:val="1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036805">
          <w:marLeft w:val="1166"/>
          <w:marRight w:val="0"/>
          <w:marTop w:val="0"/>
          <w:marBottom w:val="1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688126">
          <w:marLeft w:val="1166"/>
          <w:marRight w:val="0"/>
          <w:marTop w:val="0"/>
          <w:marBottom w:val="1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574155">
          <w:marLeft w:val="1166"/>
          <w:marRight w:val="0"/>
          <w:marTop w:val="0"/>
          <w:marBottom w:val="1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822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34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24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500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815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668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783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35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55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585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455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01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194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189936">
          <w:marLeft w:val="547"/>
          <w:marRight w:val="0"/>
          <w:marTop w:val="0"/>
          <w:marBottom w:val="1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527233">
          <w:marLeft w:val="1166"/>
          <w:marRight w:val="0"/>
          <w:marTop w:val="0"/>
          <w:marBottom w:val="1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950048">
          <w:marLeft w:val="1166"/>
          <w:marRight w:val="0"/>
          <w:marTop w:val="0"/>
          <w:marBottom w:val="1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407557">
          <w:marLeft w:val="1166"/>
          <w:marRight w:val="0"/>
          <w:marTop w:val="0"/>
          <w:marBottom w:val="1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096262">
          <w:marLeft w:val="1166"/>
          <w:marRight w:val="0"/>
          <w:marTop w:val="0"/>
          <w:marBottom w:val="1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92558">
          <w:marLeft w:val="1166"/>
          <w:marRight w:val="0"/>
          <w:marTop w:val="0"/>
          <w:marBottom w:val="1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05179">
          <w:marLeft w:val="1166"/>
          <w:marRight w:val="0"/>
          <w:marTop w:val="0"/>
          <w:marBottom w:val="1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38738">
          <w:marLeft w:val="547"/>
          <w:marRight w:val="0"/>
          <w:marTop w:val="0"/>
          <w:marBottom w:val="1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084627">
          <w:marLeft w:val="1166"/>
          <w:marRight w:val="0"/>
          <w:marTop w:val="0"/>
          <w:marBottom w:val="1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10891">
          <w:marLeft w:val="1166"/>
          <w:marRight w:val="0"/>
          <w:marTop w:val="0"/>
          <w:marBottom w:val="1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306588">
          <w:marLeft w:val="1166"/>
          <w:marRight w:val="0"/>
          <w:marTop w:val="0"/>
          <w:marBottom w:val="1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067973">
          <w:marLeft w:val="1166"/>
          <w:marRight w:val="0"/>
          <w:marTop w:val="0"/>
          <w:marBottom w:val="1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50712">
          <w:marLeft w:val="547"/>
          <w:marRight w:val="0"/>
          <w:marTop w:val="0"/>
          <w:marBottom w:val="1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586919">
          <w:marLeft w:val="1166"/>
          <w:marRight w:val="0"/>
          <w:marTop w:val="0"/>
          <w:marBottom w:val="1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98202">
          <w:marLeft w:val="1166"/>
          <w:marRight w:val="0"/>
          <w:marTop w:val="0"/>
          <w:marBottom w:val="1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468560">
          <w:marLeft w:val="1166"/>
          <w:marRight w:val="0"/>
          <w:marTop w:val="0"/>
          <w:marBottom w:val="1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756136">
          <w:marLeft w:val="1166"/>
          <w:marRight w:val="0"/>
          <w:marTop w:val="0"/>
          <w:marBottom w:val="1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77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440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84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556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955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90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19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97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83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858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285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27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2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hart" Target="charts/chart3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2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chart" Target="charts/chart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package" Target="embeddings/Microsoft_Excel_Worksheet3.xlsx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20" baseline="0">
              <a:solidFill>
                <a:schemeClr val="dk1">
                  <a:lumMod val="50000"/>
                  <a:lumOff val="50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Освоение млн.руб</c:v>
                </c:pt>
              </c:strCache>
            </c:strRef>
          </c:tx>
          <c:spPr>
            <a:ln w="22225" cap="rnd" cmpd="sng" algn="ctr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cat>
            <c:strRef>
              <c:f>Лист1!$A$2:$A$21</c:f>
              <c:strCache>
                <c:ptCount val="20"/>
                <c:pt idx="0">
                  <c:v>Кв. 1, 2021</c:v>
                </c:pt>
                <c:pt idx="1">
                  <c:v>Кв. 2, 2021</c:v>
                </c:pt>
                <c:pt idx="2">
                  <c:v>Кв. 3, 2021</c:v>
                </c:pt>
                <c:pt idx="3">
                  <c:v>Кв. 4, 2021</c:v>
                </c:pt>
                <c:pt idx="4">
                  <c:v>Кв. 1, 2022</c:v>
                </c:pt>
                <c:pt idx="5">
                  <c:v>Кв. 2, 2022</c:v>
                </c:pt>
                <c:pt idx="6">
                  <c:v>Кв. 3, 2022</c:v>
                </c:pt>
                <c:pt idx="7">
                  <c:v>Кв. 4, 2022</c:v>
                </c:pt>
                <c:pt idx="8">
                  <c:v>Кв. 1, 2023</c:v>
                </c:pt>
                <c:pt idx="9">
                  <c:v>Кв. 2, 2023</c:v>
                </c:pt>
                <c:pt idx="10">
                  <c:v>Кв. 3, 2023</c:v>
                </c:pt>
                <c:pt idx="11">
                  <c:v>Кв. 4, 2023</c:v>
                </c:pt>
                <c:pt idx="12">
                  <c:v>Кв. 1, 2024</c:v>
                </c:pt>
                <c:pt idx="13">
                  <c:v>Кв. 2, 2024</c:v>
                </c:pt>
                <c:pt idx="14">
                  <c:v>Кв. 3, 2024</c:v>
                </c:pt>
                <c:pt idx="15">
                  <c:v>Кв. 4, 2024</c:v>
                </c:pt>
                <c:pt idx="16">
                  <c:v>Кв. 1, 2025</c:v>
                </c:pt>
                <c:pt idx="17">
                  <c:v>Кв. 2, 2025</c:v>
                </c:pt>
                <c:pt idx="18">
                  <c:v>Кв. 3, 2025</c:v>
                </c:pt>
                <c:pt idx="19">
                  <c:v>Кв. 4, 2025</c:v>
                </c:pt>
              </c:strCache>
            </c:strRef>
          </c:cat>
          <c:val>
            <c:numRef>
              <c:f>Лист1!$B$2:$B$21</c:f>
              <c:numCache>
                <c:formatCode>General</c:formatCode>
                <c:ptCount val="20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38.059173518583336</c:v>
                </c:pt>
                <c:pt idx="4">
                  <c:v>38.059173518583336</c:v>
                </c:pt>
                <c:pt idx="5">
                  <c:v>38.059173518583336</c:v>
                </c:pt>
                <c:pt idx="6">
                  <c:v>38.059173518583336</c:v>
                </c:pt>
                <c:pt idx="7">
                  <c:v>115.72444026172541</c:v>
                </c:pt>
                <c:pt idx="8">
                  <c:v>115.72444026172541</c:v>
                </c:pt>
                <c:pt idx="9">
                  <c:v>115.72444026172541</c:v>
                </c:pt>
                <c:pt idx="10">
                  <c:v>115.72444026172541</c:v>
                </c:pt>
                <c:pt idx="11">
                  <c:v>145.15935365795531</c:v>
                </c:pt>
                <c:pt idx="12">
                  <c:v>145.15935365795531</c:v>
                </c:pt>
                <c:pt idx="13">
                  <c:v>145.15935365795531</c:v>
                </c:pt>
                <c:pt idx="14">
                  <c:v>145.15935365795531</c:v>
                </c:pt>
                <c:pt idx="15">
                  <c:v>174.21161318003422</c:v>
                </c:pt>
                <c:pt idx="16">
                  <c:v>174.21161318003422</c:v>
                </c:pt>
                <c:pt idx="17">
                  <c:v>174.21161318003422</c:v>
                </c:pt>
                <c:pt idx="18">
                  <c:v>174.21161318003422</c:v>
                </c:pt>
                <c:pt idx="19">
                  <c:v>257.42639232129449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A28A-462D-868F-CA9FCC84889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dropLines>
          <c:spPr>
            <a:ln w="9525" cap="flat" cmpd="sng" algn="ctr">
              <a:solidFill>
                <a:schemeClr val="dk1">
                  <a:lumMod val="35000"/>
                  <a:lumOff val="65000"/>
                  <a:alpha val="33000"/>
                </a:schemeClr>
              </a:solidFill>
              <a:round/>
            </a:ln>
            <a:effectLst/>
          </c:spPr>
        </c:dropLines>
        <c:smooth val="0"/>
        <c:axId val="20818176"/>
        <c:axId val="58793984"/>
      </c:lineChart>
      <c:catAx>
        <c:axId val="2081817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spc="2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8793984"/>
        <c:crosses val="autoZero"/>
        <c:auto val="1"/>
        <c:lblAlgn val="ctr"/>
        <c:lblOffset val="100"/>
        <c:noMultiLvlLbl val="0"/>
      </c:catAx>
      <c:valAx>
        <c:axId val="58793984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spc="2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0818176"/>
        <c:crosses val="autoZero"/>
        <c:crossBetween val="between"/>
      </c:valAx>
      <c:spPr>
        <a:gradFill>
          <a:gsLst>
            <a:gs pos="100000">
              <a:schemeClr val="lt1">
                <a:lumMod val="95000"/>
              </a:schemeClr>
            </a:gs>
            <a:gs pos="0">
              <a:schemeClr val="lt1"/>
            </a:gs>
          </a:gsLst>
          <a:lin ang="5400000" scaled="0"/>
        </a:gradFill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20" baseline="0">
              <a:solidFill>
                <a:schemeClr val="dk1">
                  <a:lumMod val="50000"/>
                  <a:lumOff val="50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Освоение млн.руб</c:v>
                </c:pt>
              </c:strCache>
            </c:strRef>
          </c:tx>
          <c:spPr>
            <a:ln w="22225" cap="rnd" cmpd="sng" algn="ctr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cat>
            <c:strRef>
              <c:f>Лист1!$A$2:$A$21</c:f>
              <c:strCache>
                <c:ptCount val="20"/>
                <c:pt idx="0">
                  <c:v>Кв. 1, 2021</c:v>
                </c:pt>
                <c:pt idx="1">
                  <c:v>Кв. 2, 2021</c:v>
                </c:pt>
                <c:pt idx="2">
                  <c:v>Кв. 3, 2021</c:v>
                </c:pt>
                <c:pt idx="3">
                  <c:v>Кв. 4, 2021</c:v>
                </c:pt>
                <c:pt idx="4">
                  <c:v>Кв. 1, 2022</c:v>
                </c:pt>
                <c:pt idx="5">
                  <c:v>Кв. 2, 2022</c:v>
                </c:pt>
                <c:pt idx="6">
                  <c:v>Кв. 3, 2022</c:v>
                </c:pt>
                <c:pt idx="7">
                  <c:v>Кв. 4, 2022</c:v>
                </c:pt>
                <c:pt idx="8">
                  <c:v>Кв. 1, 2023</c:v>
                </c:pt>
                <c:pt idx="9">
                  <c:v>Кв. 2, 2023</c:v>
                </c:pt>
                <c:pt idx="10">
                  <c:v>Кв. 3, 2023</c:v>
                </c:pt>
                <c:pt idx="11">
                  <c:v>Кв. 4, 2023</c:v>
                </c:pt>
                <c:pt idx="12">
                  <c:v>Кв. 1, 2024</c:v>
                </c:pt>
                <c:pt idx="13">
                  <c:v>Кв. 2, 2024</c:v>
                </c:pt>
                <c:pt idx="14">
                  <c:v>Кв. 3, 2024</c:v>
                </c:pt>
                <c:pt idx="15">
                  <c:v>Кв. 4, 2024</c:v>
                </c:pt>
                <c:pt idx="16">
                  <c:v>Кв. 1, 2025</c:v>
                </c:pt>
                <c:pt idx="17">
                  <c:v>Кв. 2, 2025</c:v>
                </c:pt>
                <c:pt idx="18">
                  <c:v>Кв. 3, 2025</c:v>
                </c:pt>
                <c:pt idx="19">
                  <c:v>Кв. 4, 2025</c:v>
                </c:pt>
              </c:strCache>
            </c:strRef>
          </c:cat>
          <c:val>
            <c:numRef>
              <c:f>Лист1!$B$2:$B$21</c:f>
              <c:numCache>
                <c:formatCode>General</c:formatCode>
                <c:ptCount val="20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38.059173518583336</c:v>
                </c:pt>
                <c:pt idx="4">
                  <c:v>38.059173518583336</c:v>
                </c:pt>
                <c:pt idx="5">
                  <c:v>38.059173518583336</c:v>
                </c:pt>
                <c:pt idx="6">
                  <c:v>38.059173518583336</c:v>
                </c:pt>
                <c:pt idx="7">
                  <c:v>115.72444026172541</c:v>
                </c:pt>
                <c:pt idx="8">
                  <c:v>115.72444026172541</c:v>
                </c:pt>
                <c:pt idx="9">
                  <c:v>115.72444026172541</c:v>
                </c:pt>
                <c:pt idx="10">
                  <c:v>115.72444026172541</c:v>
                </c:pt>
                <c:pt idx="11">
                  <c:v>145.15935365795531</c:v>
                </c:pt>
                <c:pt idx="12">
                  <c:v>145.15935365795531</c:v>
                </c:pt>
                <c:pt idx="13">
                  <c:v>145.15935365795531</c:v>
                </c:pt>
                <c:pt idx="14">
                  <c:v>145.15935365795531</c:v>
                </c:pt>
                <c:pt idx="15">
                  <c:v>174.21161318003422</c:v>
                </c:pt>
                <c:pt idx="16">
                  <c:v>174.21161318003422</c:v>
                </c:pt>
                <c:pt idx="17">
                  <c:v>174.21161318003422</c:v>
                </c:pt>
                <c:pt idx="18">
                  <c:v>174.21161318003422</c:v>
                </c:pt>
                <c:pt idx="19">
                  <c:v>257.42639232129449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C1D5-412E-BFE1-9323F3686BA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dropLines>
          <c:spPr>
            <a:ln w="9525" cap="flat" cmpd="sng" algn="ctr">
              <a:solidFill>
                <a:schemeClr val="dk1">
                  <a:lumMod val="35000"/>
                  <a:lumOff val="65000"/>
                  <a:alpha val="33000"/>
                </a:schemeClr>
              </a:solidFill>
              <a:round/>
            </a:ln>
            <a:effectLst/>
          </c:spPr>
        </c:dropLines>
        <c:smooth val="0"/>
        <c:axId val="20818176"/>
        <c:axId val="58793984"/>
      </c:lineChart>
      <c:catAx>
        <c:axId val="2081817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spc="2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8793984"/>
        <c:crosses val="autoZero"/>
        <c:auto val="1"/>
        <c:lblAlgn val="ctr"/>
        <c:lblOffset val="100"/>
        <c:noMultiLvlLbl val="0"/>
      </c:catAx>
      <c:valAx>
        <c:axId val="58793984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spc="2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0818176"/>
        <c:crosses val="autoZero"/>
        <c:crossBetween val="between"/>
      </c:valAx>
      <c:spPr>
        <a:gradFill>
          <a:gsLst>
            <a:gs pos="100000">
              <a:schemeClr val="lt1">
                <a:lumMod val="95000"/>
              </a:schemeClr>
            </a:gs>
            <a:gs pos="0">
              <a:schemeClr val="lt1"/>
            </a:gs>
          </a:gsLst>
          <a:lin ang="5400000" scaled="0"/>
        </a:gradFill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20" baseline="0">
              <a:solidFill>
                <a:schemeClr val="dk1">
                  <a:lumMod val="50000"/>
                  <a:lumOff val="50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Освоение млн.руб</c:v>
                </c:pt>
              </c:strCache>
            </c:strRef>
          </c:tx>
          <c:spPr>
            <a:ln w="22225" cap="rnd" cmpd="sng" algn="ctr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cat>
            <c:strRef>
              <c:f>Лист1!$A$2:$A$21</c:f>
              <c:strCache>
                <c:ptCount val="20"/>
                <c:pt idx="0">
                  <c:v>Кв. 1, 2021</c:v>
                </c:pt>
                <c:pt idx="1">
                  <c:v>Кв. 2, 2021</c:v>
                </c:pt>
                <c:pt idx="2">
                  <c:v>Кв. 3, 2021</c:v>
                </c:pt>
                <c:pt idx="3">
                  <c:v>Кв. 4, 2021</c:v>
                </c:pt>
                <c:pt idx="4">
                  <c:v>Кв. 1, 2022</c:v>
                </c:pt>
                <c:pt idx="5">
                  <c:v>Кв. 2, 2022</c:v>
                </c:pt>
                <c:pt idx="6">
                  <c:v>Кв. 3, 2022</c:v>
                </c:pt>
                <c:pt idx="7">
                  <c:v>Кв. 4, 2022</c:v>
                </c:pt>
                <c:pt idx="8">
                  <c:v>Кв. 1, 2023</c:v>
                </c:pt>
                <c:pt idx="9">
                  <c:v>Кв. 2, 2023</c:v>
                </c:pt>
                <c:pt idx="10">
                  <c:v>Кв. 3, 2023</c:v>
                </c:pt>
                <c:pt idx="11">
                  <c:v>Кв. 4, 2023</c:v>
                </c:pt>
                <c:pt idx="12">
                  <c:v>Кв. 1, 2024</c:v>
                </c:pt>
                <c:pt idx="13">
                  <c:v>Кв. 2, 2024</c:v>
                </c:pt>
                <c:pt idx="14">
                  <c:v>Кв. 3, 2024</c:v>
                </c:pt>
                <c:pt idx="15">
                  <c:v>Кв. 4, 2024</c:v>
                </c:pt>
                <c:pt idx="16">
                  <c:v>Кв. 1, 2025</c:v>
                </c:pt>
                <c:pt idx="17">
                  <c:v>Кв. 2, 2025</c:v>
                </c:pt>
                <c:pt idx="18">
                  <c:v>Кв. 3, 2025</c:v>
                </c:pt>
                <c:pt idx="19">
                  <c:v>Кв. 4, 2025</c:v>
                </c:pt>
              </c:strCache>
            </c:strRef>
          </c:cat>
          <c:val>
            <c:numRef>
              <c:f>Лист1!$B$2:$B$21</c:f>
              <c:numCache>
                <c:formatCode>General</c:formatCode>
                <c:ptCount val="20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 formatCode="#,##0.00">
                  <c:v>35.612480000000005</c:v>
                </c:pt>
                <c:pt idx="4" formatCode="#,##0.00">
                  <c:v>35.612480000000005</c:v>
                </c:pt>
                <c:pt idx="5" formatCode="#,##0.00">
                  <c:v>35.612480000000005</c:v>
                </c:pt>
                <c:pt idx="6" formatCode="#,##0.00">
                  <c:v>35.612480000000005</c:v>
                </c:pt>
                <c:pt idx="7" formatCode="#,##0.00">
                  <c:v>110.81397000000001</c:v>
                </c:pt>
                <c:pt idx="8" formatCode="#,##0.00">
                  <c:v>110.81397000000001</c:v>
                </c:pt>
                <c:pt idx="9" formatCode="#,##0.00">
                  <c:v>110.81397000000001</c:v>
                </c:pt>
                <c:pt idx="10" formatCode="#,##0.00">
                  <c:v>110.81397000000001</c:v>
                </c:pt>
                <c:pt idx="11" formatCode="#,##0.00">
                  <c:v>135.05642</c:v>
                </c:pt>
                <c:pt idx="12" formatCode="0.00">
                  <c:v>135.05642</c:v>
                </c:pt>
                <c:pt idx="13" formatCode="0.00">
                  <c:v>135.05642</c:v>
                </c:pt>
                <c:pt idx="14" formatCode="0.00">
                  <c:v>135.05642</c:v>
                </c:pt>
                <c:pt idx="15" formatCode="#,##0.00">
                  <c:v>159.70033000000001</c:v>
                </c:pt>
                <c:pt idx="16" formatCode="0.00">
                  <c:v>159.70033000000001</c:v>
                </c:pt>
                <c:pt idx="17" formatCode="0.00">
                  <c:v>159.70033000000001</c:v>
                </c:pt>
                <c:pt idx="18" formatCode="0.00">
                  <c:v>159.70033000000001</c:v>
                </c:pt>
                <c:pt idx="19" formatCode="#,##0.00">
                  <c:v>235.91537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393A-4B45-A564-019E69D7001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dropLines>
          <c:spPr>
            <a:ln w="9525" cap="flat" cmpd="sng" algn="ctr">
              <a:solidFill>
                <a:schemeClr val="dk1">
                  <a:lumMod val="35000"/>
                  <a:lumOff val="65000"/>
                  <a:alpha val="33000"/>
                </a:schemeClr>
              </a:solidFill>
              <a:round/>
            </a:ln>
            <a:effectLst/>
          </c:spPr>
        </c:dropLines>
        <c:smooth val="0"/>
        <c:axId val="20818176"/>
        <c:axId val="58793984"/>
      </c:lineChart>
      <c:catAx>
        <c:axId val="2081817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spc="2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8793984"/>
        <c:crosses val="autoZero"/>
        <c:auto val="1"/>
        <c:lblAlgn val="ctr"/>
        <c:lblOffset val="100"/>
        <c:noMultiLvlLbl val="0"/>
      </c:catAx>
      <c:valAx>
        <c:axId val="58793984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spc="2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0818176"/>
        <c:crosses val="autoZero"/>
        <c:crossBetween val="between"/>
      </c:valAx>
      <c:spPr>
        <a:gradFill>
          <a:gsLst>
            <a:gs pos="100000">
              <a:schemeClr val="lt1">
                <a:lumMod val="95000"/>
              </a:schemeClr>
            </a:gs>
            <a:gs pos="0">
              <a:schemeClr val="lt1"/>
            </a:gs>
          </a:gsLst>
          <a:lin ang="5400000" scaled="0"/>
        </a:gradFill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Павел">
  <a:themeElements>
    <a:clrScheme name="Custom 1">
      <a:dk1>
        <a:sysClr val="windowText" lastClr="000000"/>
      </a:dk1>
      <a:lt1>
        <a:sysClr val="window" lastClr="FFFFFF"/>
      </a:lt1>
      <a:dk2>
        <a:srgbClr val="FFFFFF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Заголовок 1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 bwMode="auto">
        <a:xfrm>
          <a:off x="0" y="0"/>
          <a:ext cx="1" cy="1"/>
        </a:xfrm>
        <a:custGeom>
          <a:avLst/>
          <a:gdLst/>
          <a:ahLst/>
          <a:cxnLst/>
          <a:rect l="0" t="0" r="0" b="0"/>
          <a:pathLst/>
        </a:custGeom>
        <a:solidFill>
          <a:schemeClr val="accent1"/>
        </a:solidFill>
        <a:ln w="9525" cap="flat" cmpd="sng" algn="ctr">
          <a:solidFill>
            <a:schemeClr val="tx1"/>
          </a:solidFill>
          <a:prstDash val="solid"/>
          <a:round/>
          <a:headEnd type="none" w="med" len="med"/>
          <a:tailEnd type="none" w="med" len="med"/>
        </a:ln>
        <a:effectLst/>
      </a:spPr>
      <a:bodyPr vert="horz" wrap="square" lIns="91440" tIns="45720" rIns="91440" bIns="45720" numCol="1" anchor="t" anchorCtr="0" compatLnSpc="1">
        <a:prstTxWarp prst="textNoShape">
          <a:avLst/>
        </a:prstTxWarp>
      </a:bodyPr>
      <a:lstStyle>
        <a:defPPr marL="0" marR="0" indent="0" algn="l" defTabSz="914400" rtl="0" eaLnBrk="0" fontAlgn="base" latinLnBrk="0" hangingPunct="0">
          <a:lnSpc>
            <a:spcPct val="100000"/>
          </a:lnSpc>
          <a:spcBef>
            <a:spcPct val="0"/>
          </a:spcBef>
          <a:spcAft>
            <a:spcPct val="0"/>
          </a:spcAft>
          <a:buClrTx/>
          <a:buSzTx/>
          <a:buFontTx/>
          <a:buNone/>
          <a:tabLst/>
          <a:defRPr kumimoji="0" lang="en-GB" sz="2400" b="0" i="0" u="none" strike="noStrike" cap="none" normalizeH="0" baseline="0" smtClean="0">
            <a:ln>
              <a:noFill/>
            </a:ln>
            <a:solidFill>
              <a:schemeClr val="tx1"/>
            </a:solidFill>
            <a:effectLst/>
            <a:latin typeface="Arial" charset="0"/>
          </a:defRPr>
        </a:defPPr>
      </a:lstStyle>
    </a:spDef>
    <a:lnDef>
      <a:spPr bwMode="auto">
        <a:xfrm>
          <a:off x="0" y="0"/>
          <a:ext cx="1" cy="1"/>
        </a:xfrm>
        <a:custGeom>
          <a:avLst/>
          <a:gdLst/>
          <a:ahLst/>
          <a:cxnLst/>
          <a:rect l="0" t="0" r="0" b="0"/>
          <a:pathLst/>
        </a:custGeom>
        <a:solidFill>
          <a:schemeClr val="accent1"/>
        </a:solidFill>
        <a:ln w="9525" cap="flat" cmpd="sng" algn="ctr">
          <a:solidFill>
            <a:schemeClr val="tx1"/>
          </a:solidFill>
          <a:prstDash val="solid"/>
          <a:round/>
          <a:headEnd type="none" w="med" len="med"/>
          <a:tailEnd type="none" w="med" len="med"/>
        </a:ln>
        <a:effectLst/>
      </a:spPr>
      <a:bodyPr vert="horz" wrap="square" lIns="91440" tIns="45720" rIns="91440" bIns="45720" numCol="1" anchor="t" anchorCtr="0" compatLnSpc="1">
        <a:prstTxWarp prst="textNoShape">
          <a:avLst/>
        </a:prstTxWarp>
      </a:bodyPr>
      <a:lstStyle>
        <a:defPPr marL="0" marR="0" indent="0" algn="l" defTabSz="914400" rtl="0" eaLnBrk="0" fontAlgn="base" latinLnBrk="0" hangingPunct="0">
          <a:lnSpc>
            <a:spcPct val="100000"/>
          </a:lnSpc>
          <a:spcBef>
            <a:spcPct val="0"/>
          </a:spcBef>
          <a:spcAft>
            <a:spcPct val="0"/>
          </a:spcAft>
          <a:buClrTx/>
          <a:buSzTx/>
          <a:buFontTx/>
          <a:buNone/>
          <a:tabLst/>
          <a:defRPr kumimoji="0" lang="en-GB" sz="2400" b="0" i="0" u="none" strike="noStrike" cap="none" normalizeH="0" baseline="0" smtClean="0">
            <a:ln>
              <a:noFill/>
            </a:ln>
            <a:solidFill>
              <a:schemeClr val="tx1"/>
            </a:solidFill>
            <a:effectLst/>
            <a:latin typeface="Arial" charset="0"/>
          </a:defRPr>
        </a:defPPr>
      </a:lstStyle>
    </a:lnDef>
  </a:objectDefaults>
  <a:extraClrSchemeLst>
    <a:extraClrScheme>
      <a:clrScheme name="TNK-BP 1">
        <a:dk1>
          <a:srgbClr val="000000"/>
        </a:dk1>
        <a:lt1>
          <a:srgbClr val="C0C0C0"/>
        </a:lt1>
        <a:dk2>
          <a:srgbClr val="FFFFFF"/>
        </a:dk2>
        <a:lt2>
          <a:srgbClr val="7D828D"/>
        </a:lt2>
        <a:accent1>
          <a:srgbClr val="B7B56B"/>
        </a:accent1>
        <a:accent2>
          <a:srgbClr val="008080"/>
        </a:accent2>
        <a:accent3>
          <a:srgbClr val="DCDCDC"/>
        </a:accent3>
        <a:accent4>
          <a:srgbClr val="000000"/>
        </a:accent4>
        <a:accent5>
          <a:srgbClr val="D8D7BA"/>
        </a:accent5>
        <a:accent6>
          <a:srgbClr val="007373"/>
        </a:accent6>
        <a:hlink>
          <a:srgbClr val="D17700"/>
        </a:hlink>
        <a:folHlink>
          <a:srgbClr val="339966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TNK-BP 2">
        <a:dk1>
          <a:srgbClr val="000000"/>
        </a:dk1>
        <a:lt1>
          <a:srgbClr val="C0C0C0"/>
        </a:lt1>
        <a:dk2>
          <a:srgbClr val="FFFFFF"/>
        </a:dk2>
        <a:lt2>
          <a:srgbClr val="B7B56B"/>
        </a:lt2>
        <a:accent1>
          <a:srgbClr val="B7B56B"/>
        </a:accent1>
        <a:accent2>
          <a:srgbClr val="008080"/>
        </a:accent2>
        <a:accent3>
          <a:srgbClr val="DCDCDC"/>
        </a:accent3>
        <a:accent4>
          <a:srgbClr val="000000"/>
        </a:accent4>
        <a:accent5>
          <a:srgbClr val="D8D7BA"/>
        </a:accent5>
        <a:accent6>
          <a:srgbClr val="007373"/>
        </a:accent6>
        <a:hlink>
          <a:srgbClr val="D17700"/>
        </a:hlink>
        <a:folHlink>
          <a:srgbClr val="339966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TNK-BP 3">
        <a:dk1>
          <a:srgbClr val="000000"/>
        </a:dk1>
        <a:lt1>
          <a:srgbClr val="C0C0C0"/>
        </a:lt1>
        <a:dk2>
          <a:srgbClr val="FFFFFF"/>
        </a:dk2>
        <a:lt2>
          <a:srgbClr val="008080"/>
        </a:lt2>
        <a:accent1>
          <a:srgbClr val="B7B56B"/>
        </a:accent1>
        <a:accent2>
          <a:srgbClr val="008080"/>
        </a:accent2>
        <a:accent3>
          <a:srgbClr val="DCDCDC"/>
        </a:accent3>
        <a:accent4>
          <a:srgbClr val="000000"/>
        </a:accent4>
        <a:accent5>
          <a:srgbClr val="D8D7BA"/>
        </a:accent5>
        <a:accent6>
          <a:srgbClr val="007373"/>
        </a:accent6>
        <a:hlink>
          <a:srgbClr val="D17700"/>
        </a:hlink>
        <a:folHlink>
          <a:srgbClr val="339966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TNK-BP 4">
        <a:dk1>
          <a:srgbClr val="000000"/>
        </a:dk1>
        <a:lt1>
          <a:srgbClr val="C0C0C0"/>
        </a:lt1>
        <a:dk2>
          <a:srgbClr val="FFFFFF"/>
        </a:dk2>
        <a:lt2>
          <a:srgbClr val="D17700"/>
        </a:lt2>
        <a:accent1>
          <a:srgbClr val="B7B56B"/>
        </a:accent1>
        <a:accent2>
          <a:srgbClr val="008080"/>
        </a:accent2>
        <a:accent3>
          <a:srgbClr val="DCDCDC"/>
        </a:accent3>
        <a:accent4>
          <a:srgbClr val="000000"/>
        </a:accent4>
        <a:accent5>
          <a:srgbClr val="D8D7BA"/>
        </a:accent5>
        <a:accent6>
          <a:srgbClr val="007373"/>
        </a:accent6>
        <a:hlink>
          <a:srgbClr val="D17700"/>
        </a:hlink>
        <a:folHlink>
          <a:srgbClr val="339966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TNK-BP 5">
        <a:dk1>
          <a:srgbClr val="000000"/>
        </a:dk1>
        <a:lt1>
          <a:srgbClr val="C0C0C0"/>
        </a:lt1>
        <a:dk2>
          <a:srgbClr val="FFFFFF"/>
        </a:dk2>
        <a:lt2>
          <a:srgbClr val="339966"/>
        </a:lt2>
        <a:accent1>
          <a:srgbClr val="B7B56B"/>
        </a:accent1>
        <a:accent2>
          <a:srgbClr val="008080"/>
        </a:accent2>
        <a:accent3>
          <a:srgbClr val="DCDCDC"/>
        </a:accent3>
        <a:accent4>
          <a:srgbClr val="000000"/>
        </a:accent4>
        <a:accent5>
          <a:srgbClr val="D8D7BA"/>
        </a:accent5>
        <a:accent6>
          <a:srgbClr val="007373"/>
        </a:accent6>
        <a:hlink>
          <a:srgbClr val="D17700"/>
        </a:hlink>
        <a:folHlink>
          <a:srgbClr val="339966"/>
        </a:folHlink>
      </a:clrScheme>
      <a:clrMap bg1="lt1" tx1="dk1" bg2="lt2" tx2="dk2" accent1="accent1" accent2="accent2" accent3="accent3" accent4="accent4" accent5="accent5" accent6="accent6" hlink="hlink" folHlink="folHlink"/>
    </a:extraClrScheme>
  </a:extraClrScheme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E9DC234-DE74-4778-A1C5-660656FE60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10674</Words>
  <Characters>60846</Characters>
  <Application>Microsoft Office Word</Application>
  <DocSecurity>4</DocSecurity>
  <Lines>507</Lines>
  <Paragraphs>142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ПАСПОРТ ПРОЕКТА «Реализация мероприятий Программы развития информационной безопасности в АО «Петербургская сбытовая компания»</vt:lpstr>
    </vt:vector>
  </TitlesOfParts>
  <Company>Inter RAO UES</Company>
  <LinksUpToDate>false</LinksUpToDate>
  <CharactersWithSpaces>71378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ПАСПОРТ ПРОЕКТА «Реализация мероприятий Программы развития информационной безопасности в АО «Петербургская сбытовая компания»</dc:title>
  <dc:subject>Версия 1.0 от 25-11-22</dc:subject>
  <dc:creator>PAlferov</dc:creator>
  <cp:lastModifiedBy>Дедов Александр Всеволодович</cp:lastModifiedBy>
  <cp:revision>2</cp:revision>
  <cp:lastPrinted>2017-12-21T12:29:00Z</cp:lastPrinted>
  <dcterms:created xsi:type="dcterms:W3CDTF">2023-11-21T14:10:00Z</dcterms:created>
  <dcterms:modified xsi:type="dcterms:W3CDTF">2023-11-21T14:10:00Z</dcterms:modified>
</cp:coreProperties>
</file>