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E94" w:rsidRPr="009F23C6" w:rsidRDefault="009F23C6">
      <w:pPr>
        <w:jc w:val="center"/>
        <w:rPr>
          <w:b/>
          <w:bCs/>
          <w:caps/>
          <w:sz w:val="28"/>
          <w:szCs w:val="28"/>
          <w:lang w:val="ru-RU"/>
        </w:rPr>
      </w:pPr>
      <w:r w:rsidRPr="009F23C6">
        <w:rPr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C41E94" w:rsidRPr="009F23C6" w:rsidRDefault="009F23C6">
      <w:pPr>
        <w:spacing w:before="283"/>
        <w:ind w:left="283" w:right="283"/>
        <w:jc w:val="center"/>
        <w:rPr>
          <w:b/>
          <w:bCs/>
          <w:lang w:val="ru-RU"/>
        </w:rPr>
      </w:pPr>
      <w:r w:rsidRPr="009F23C6">
        <w:rPr>
          <w:b/>
          <w:bCs/>
          <w:lang w:val="ru-RU"/>
        </w:rPr>
        <w:t xml:space="preserve">Приобретение лицензии на программное обеспечение </w:t>
      </w:r>
      <w:r>
        <w:rPr>
          <w:b/>
          <w:bCs/>
        </w:rPr>
        <w:t>Casebook</w:t>
      </w:r>
      <w:r w:rsidRPr="009F23C6">
        <w:rPr>
          <w:b/>
          <w:bCs/>
          <w:lang w:val="ru-RU"/>
        </w:rPr>
        <w:t xml:space="preserve"> в 2025 году</w:t>
      </w:r>
    </w:p>
    <w:p w:rsidR="00C41E94" w:rsidRDefault="009F23C6">
      <w:pPr>
        <w:spacing w:before="113"/>
        <w:jc w:val="center"/>
        <w:rPr>
          <w:b/>
          <w:bCs/>
        </w:rPr>
      </w:pPr>
      <w:proofErr w:type="spellStart"/>
      <w:r>
        <w:rPr>
          <w:b/>
          <w:bCs/>
        </w:rPr>
        <w:t>Код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проекта</w:t>
      </w:r>
      <w:proofErr w:type="spellEnd"/>
      <w:r>
        <w:rPr>
          <w:b/>
          <w:bCs/>
        </w:rPr>
        <w:t xml:space="preserve"> - 15.01.10047</w:t>
      </w:r>
    </w:p>
    <w:p w:rsidR="00C41E94" w:rsidRDefault="009F23C6">
      <w:pPr>
        <w:pStyle w:val="1"/>
        <w:numPr>
          <w:ilvl w:val="0"/>
          <w:numId w:val="1"/>
        </w:numPr>
      </w:pPr>
      <w:r>
        <w:t>ОПИСАНИЕ ИПКВ ИТ</w:t>
      </w:r>
    </w:p>
    <w:p w:rsidR="00C41E94" w:rsidRPr="009F23C6" w:rsidRDefault="009F23C6" w:rsidP="009F23C6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9F23C6">
        <w:rPr>
          <w:rFonts w:ascii="Times New Roman" w:hAnsi="Times New Roman" w:cs="Times New Roman"/>
        </w:rPr>
        <w:t>Объект</w:t>
      </w:r>
      <w:proofErr w:type="spellEnd"/>
      <w:r w:rsidRPr="009F23C6">
        <w:rPr>
          <w:rFonts w:ascii="Times New Roman" w:hAnsi="Times New Roman" w:cs="Times New Roman"/>
        </w:rPr>
        <w:t xml:space="preserve"> </w:t>
      </w:r>
      <w:proofErr w:type="spellStart"/>
      <w:r w:rsidRPr="009F23C6">
        <w:rPr>
          <w:rFonts w:ascii="Times New Roman" w:hAnsi="Times New Roman" w:cs="Times New Roman"/>
        </w:rPr>
        <w:t>вложения</w:t>
      </w:r>
      <w:proofErr w:type="spellEnd"/>
      <w:r w:rsidRPr="009F23C6">
        <w:rPr>
          <w:rFonts w:ascii="Times New Roman" w:hAnsi="Times New Roman" w:cs="Times New Roman"/>
        </w:rPr>
        <w:t xml:space="preserve"> </w:t>
      </w:r>
      <w:proofErr w:type="spellStart"/>
      <w:r w:rsidRPr="009F23C6">
        <w:rPr>
          <w:rFonts w:ascii="Times New Roman" w:hAnsi="Times New Roman" w:cs="Times New Roman"/>
        </w:rPr>
        <w:t>средств</w:t>
      </w:r>
      <w:proofErr w:type="spellEnd"/>
    </w:p>
    <w:p w:rsidR="00C41E94" w:rsidRPr="009F23C6" w:rsidRDefault="009F23C6" w:rsidP="009F23C6">
      <w:pPr>
        <w:jc w:val="both"/>
        <w:rPr>
          <w:rFonts w:ascii="Times New Roman" w:hAnsi="Times New Roman" w:cs="Times New Roman"/>
        </w:rPr>
      </w:pPr>
      <w:r w:rsidRPr="009F23C6">
        <w:rPr>
          <w:rFonts w:ascii="Times New Roman" w:hAnsi="Times New Roman" w:cs="Times New Roman"/>
        </w:rPr>
        <w:t>АО "Петербургская сбытовая компания"</w:t>
      </w:r>
    </w:p>
    <w:p w:rsidR="00C41E94" w:rsidRPr="009F23C6" w:rsidRDefault="009F23C6" w:rsidP="009F23C6">
      <w:pPr>
        <w:spacing w:before="283" w:after="283"/>
        <w:jc w:val="both"/>
        <w:rPr>
          <w:rFonts w:ascii="Times New Roman" w:hAnsi="Times New Roman" w:cs="Times New Roman"/>
          <w:b/>
          <w:bCs/>
        </w:rPr>
      </w:pPr>
      <w:proofErr w:type="spellStart"/>
      <w:r w:rsidRPr="009F23C6">
        <w:rPr>
          <w:rFonts w:ascii="Times New Roman" w:hAnsi="Times New Roman" w:cs="Times New Roman"/>
          <w:b/>
          <w:bCs/>
        </w:rPr>
        <w:t>Объект</w:t>
      </w:r>
      <w:proofErr w:type="spellEnd"/>
      <w:r w:rsidRPr="009F23C6">
        <w:rPr>
          <w:rFonts w:ascii="Times New Roman" w:hAnsi="Times New Roman" w:cs="Times New Roman"/>
          <w:b/>
          <w:bCs/>
        </w:rPr>
        <w:t xml:space="preserve"> ОС: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</w:rPr>
      </w:pPr>
      <w:r w:rsidRPr="009F23C6">
        <w:rPr>
          <w:rFonts w:ascii="Times New Roman" w:hAnsi="Times New Roman" w:cs="Times New Roman"/>
          <w:lang w:val="ru-RU"/>
        </w:rPr>
        <w:t>АО «Петербургская сбытовая компания»: программа для ЭВМ «</w:t>
      </w:r>
      <w:r w:rsidRPr="009F23C6">
        <w:rPr>
          <w:rFonts w:ascii="Times New Roman" w:hAnsi="Times New Roman" w:cs="Times New Roman"/>
        </w:rPr>
        <w:t>API</w:t>
      </w:r>
      <w:r w:rsidRPr="009F23C6">
        <w:rPr>
          <w:rFonts w:ascii="Times New Roman" w:hAnsi="Times New Roman" w:cs="Times New Roman"/>
          <w:lang w:val="ru-RU"/>
        </w:rPr>
        <w:t>-</w:t>
      </w:r>
      <w:r w:rsidRPr="009F23C6">
        <w:rPr>
          <w:rFonts w:ascii="Times New Roman" w:hAnsi="Times New Roman" w:cs="Times New Roman"/>
        </w:rPr>
        <w:t>Casebook</w:t>
      </w:r>
      <w:r w:rsidRPr="009F23C6">
        <w:rPr>
          <w:rFonts w:ascii="Times New Roman" w:hAnsi="Times New Roman" w:cs="Times New Roman"/>
          <w:lang w:val="ru-RU"/>
        </w:rPr>
        <w:t xml:space="preserve">». </w:t>
      </w:r>
      <w:proofErr w:type="spellStart"/>
      <w:r w:rsidRPr="009F23C6">
        <w:rPr>
          <w:rFonts w:ascii="Times New Roman" w:hAnsi="Times New Roman" w:cs="Times New Roman"/>
        </w:rPr>
        <w:t>Будет</w:t>
      </w:r>
      <w:proofErr w:type="spellEnd"/>
      <w:r w:rsidRPr="009F23C6">
        <w:rPr>
          <w:rFonts w:ascii="Times New Roman" w:hAnsi="Times New Roman" w:cs="Times New Roman"/>
        </w:rPr>
        <w:t xml:space="preserve"> </w:t>
      </w:r>
      <w:proofErr w:type="spellStart"/>
      <w:r w:rsidRPr="009F23C6">
        <w:rPr>
          <w:rFonts w:ascii="Times New Roman" w:hAnsi="Times New Roman" w:cs="Times New Roman"/>
        </w:rPr>
        <w:t>являться</w:t>
      </w:r>
      <w:proofErr w:type="spellEnd"/>
      <w:r w:rsidRPr="009F23C6">
        <w:rPr>
          <w:rFonts w:ascii="Times New Roman" w:hAnsi="Times New Roman" w:cs="Times New Roman"/>
        </w:rPr>
        <w:t xml:space="preserve"> </w:t>
      </w:r>
      <w:proofErr w:type="spellStart"/>
      <w:r w:rsidRPr="009F23C6">
        <w:rPr>
          <w:rFonts w:ascii="Times New Roman" w:hAnsi="Times New Roman" w:cs="Times New Roman"/>
        </w:rPr>
        <w:t>новым</w:t>
      </w:r>
      <w:proofErr w:type="spellEnd"/>
      <w:r w:rsidRPr="009F23C6">
        <w:rPr>
          <w:rFonts w:ascii="Times New Roman" w:hAnsi="Times New Roman" w:cs="Times New Roman"/>
        </w:rPr>
        <w:t xml:space="preserve"> НМА.  </w:t>
      </w:r>
    </w:p>
    <w:p w:rsidR="00C41E94" w:rsidRPr="009F23C6" w:rsidRDefault="009F23C6" w:rsidP="009F23C6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9F23C6">
        <w:rPr>
          <w:rFonts w:ascii="Times New Roman" w:hAnsi="Times New Roman" w:cs="Times New Roman"/>
        </w:rPr>
        <w:t>Предпосылки</w:t>
      </w:r>
      <w:proofErr w:type="spellEnd"/>
      <w:r w:rsidRPr="009F23C6">
        <w:rPr>
          <w:rFonts w:ascii="Times New Roman" w:hAnsi="Times New Roman" w:cs="Times New Roman"/>
        </w:rPr>
        <w:t xml:space="preserve"> / </w:t>
      </w:r>
      <w:proofErr w:type="spellStart"/>
      <w:r w:rsidRPr="009F23C6">
        <w:rPr>
          <w:rFonts w:ascii="Times New Roman" w:hAnsi="Times New Roman" w:cs="Times New Roman"/>
        </w:rPr>
        <w:t>необходимость</w:t>
      </w:r>
      <w:proofErr w:type="spellEnd"/>
      <w:r w:rsidRPr="009F23C6">
        <w:rPr>
          <w:rFonts w:ascii="Times New Roman" w:hAnsi="Times New Roman" w:cs="Times New Roman"/>
        </w:rPr>
        <w:t xml:space="preserve"> </w:t>
      </w:r>
      <w:proofErr w:type="spellStart"/>
      <w:r w:rsidRPr="009F23C6">
        <w:rPr>
          <w:rFonts w:ascii="Times New Roman" w:hAnsi="Times New Roman" w:cs="Times New Roman"/>
        </w:rPr>
        <w:t>реализации</w:t>
      </w:r>
      <w:proofErr w:type="spellEnd"/>
      <w:r w:rsidRPr="009F23C6">
        <w:rPr>
          <w:rFonts w:ascii="Times New Roman" w:hAnsi="Times New Roman" w:cs="Times New Roman"/>
        </w:rPr>
        <w:t xml:space="preserve"> ИПКВ ИТ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>Для усиления работы с дебиторской задолженностью со стороны АО «Петербургская сбытовая компания» проводился а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 xml:space="preserve">нализ возможных способов актуализации и улучшения качества данных о Контрагентах и Потребителях в </w:t>
      </w:r>
      <w:proofErr w:type="spellStart"/>
      <w:r w:rsidRPr="009F23C6">
        <w:rPr>
          <w:rFonts w:ascii="Times New Roman" w:eastAsia="Times New Roman" w:hAnsi="Times New Roman" w:cs="Times New Roman"/>
          <w:color w:val="333333"/>
          <w:lang w:val="ru-RU"/>
        </w:rPr>
        <w:t>Биллинговых</w:t>
      </w:r>
      <w:proofErr w:type="spellEnd"/>
      <w:r w:rsidRPr="009F23C6">
        <w:rPr>
          <w:rFonts w:ascii="Times New Roman" w:eastAsia="Times New Roman" w:hAnsi="Times New Roman" w:cs="Times New Roman"/>
          <w:color w:val="333333"/>
          <w:lang w:val="ru-RU"/>
        </w:rPr>
        <w:t xml:space="preserve"> системах, а также изучался вопрос автоматического наполнения базы данных Единая биллинговой системы расчетов с юридическими лицами (ЕБСРЮЛ) информ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 xml:space="preserve">ацией из официальных внешних источников, в том числе, посредством технологии </w:t>
      </w:r>
      <w:r w:rsidRPr="009F23C6">
        <w:rPr>
          <w:rFonts w:ascii="Times New Roman" w:eastAsia="Times New Roman" w:hAnsi="Times New Roman" w:cs="Times New Roman"/>
          <w:color w:val="333333"/>
        </w:rPr>
        <w:t>API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>.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>Получение данных от внешних источников необходимо в первую очередь для ведения договорной работы и работы с дебиторской задолженностью, в том числе, досудебной работы, претен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>зионно-исковой работы (включая взыскания в судебном порядке и исполнительное производство) и сопровождения процедур банкротства контрагентов, а также иной работы по защите правовых и экономических интересов Компании.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>Потребности бизнес-процессов, автоматиз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>ированных (или планируемых к автоматизации в ближайшее время) в рамках корпоративной системы ЕБСРЮЛ, предполагают получение следующих данных из внешних источников: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>−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 сведения о контрагенте (ЕГРЮЛ, ЕГРИП, в том числе, наименование, адрес, реквизиты);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>−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 ан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>ализ рисков по контрагенту (аффилированность, платежеспособность, экономические показатели и бухгалтерский учет, участие в закупках, статистика участия в судебных процессах);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>−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 банкротства (ЕФРСБ, картотека арбитражных дел);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>−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 судебная работа по делам Ко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>мпании (сведения по конкретным делам и судебным актам, в том числе даты судебных заседаний, резолюции суда);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>−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 исполнительное производства (БДИП ФССП, картотека арбитражных дел);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>−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ab/>
        <w:t xml:space="preserve"> нематериальные активы контрагентов (лицензии, доменные имена и т.д.)</w:t>
      </w:r>
    </w:p>
    <w:p w:rsidR="00C41E94" w:rsidRPr="009F23C6" w:rsidRDefault="00C41E94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 xml:space="preserve">По 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>результатам проведенного анализа наиболее полным набором сведений для автоматизированного наполнения ЕБСРЮЛ обладают сервисы НАО «</w:t>
      </w:r>
      <w:proofErr w:type="spellStart"/>
      <w:r w:rsidRPr="009F23C6">
        <w:rPr>
          <w:rFonts w:ascii="Times New Roman" w:eastAsia="Times New Roman" w:hAnsi="Times New Roman" w:cs="Times New Roman"/>
          <w:color w:val="333333"/>
          <w:lang w:val="ru-RU"/>
        </w:rPr>
        <w:t>Право.ру</w:t>
      </w:r>
      <w:proofErr w:type="spellEnd"/>
      <w:r w:rsidRPr="009F23C6">
        <w:rPr>
          <w:rFonts w:ascii="Times New Roman" w:eastAsia="Times New Roman" w:hAnsi="Times New Roman" w:cs="Times New Roman"/>
          <w:color w:val="333333"/>
          <w:lang w:val="ru-RU"/>
        </w:rPr>
        <w:t>». Данная компания обладает исключительным правом на систематизацию и хранение данных о судебной работе, являясь единс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>твенным поставщиком программного обеспечения для арбитражных судов, а также осуществляет накопление сведений из других официальных источников данных о субъектах права таких как ЕГРЮЛ, ЕГРИП, ЕФРСБ, БДИП ФССП. Иные информационные сервисы по итогам анализа н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>е готовы на настоящий момент предоставить аналогичный набор сведений на наполнения ЕБСРЮЛ.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lastRenderedPageBreak/>
        <w:tab/>
        <w:t xml:space="preserve">С помощью </w:t>
      </w:r>
      <w:r w:rsidRPr="009F23C6">
        <w:rPr>
          <w:rFonts w:ascii="Times New Roman" w:eastAsia="Times New Roman" w:hAnsi="Times New Roman" w:cs="Times New Roman"/>
          <w:color w:val="333333"/>
        </w:rPr>
        <w:t>API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>-</w:t>
      </w:r>
      <w:r w:rsidRPr="009F23C6">
        <w:rPr>
          <w:rFonts w:ascii="Times New Roman" w:eastAsia="Times New Roman" w:hAnsi="Times New Roman" w:cs="Times New Roman"/>
          <w:color w:val="333333"/>
        </w:rPr>
        <w:t>Casebook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 xml:space="preserve"> от НАО «Право.ру» при работе с юридическими лицами можно осуществлять: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>−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ab/>
        <w:t>мониторинг арбитражной практики (в динамике по количеству дел, сумма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>м, текущим/завершенным);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>−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ab/>
        <w:t>оценку исковой нагрузки по контрагенту;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>−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ab/>
        <w:t>прогноз вероятности исхода дела;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>−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ab/>
        <w:t>фильтрацию по категории спора (неиспользование кредитных обязательств, задолженность по аренде и пр.);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>−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ab/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>проверки исполнительных производств (текущие/завершенные с привязкой к делу);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>−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ab/>
        <w:t>отслеживание банкротства с момента подачи искового заявления;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>−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ab/>
        <w:t>выявление неявной аффилированности по судам;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>−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ab/>
        <w:t>выявление факторов риска и т.д.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ab/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9F23C6">
        <w:rPr>
          <w:rFonts w:ascii="Times New Roman" w:eastAsia="Times New Roman" w:hAnsi="Times New Roman" w:cs="Times New Roman"/>
          <w:color w:val="333333"/>
          <w:lang w:val="ru-RU"/>
        </w:rPr>
        <w:t>С 2022 года предоставление ПО ф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 xml:space="preserve">инансируется АО «Мосэнергосбыт» в интересах всех энергосбытовых компаний Группы, использующих Единое </w:t>
      </w:r>
      <w:proofErr w:type="spellStart"/>
      <w:r w:rsidRPr="009F23C6">
        <w:rPr>
          <w:rFonts w:ascii="Times New Roman" w:eastAsia="Times New Roman" w:hAnsi="Times New Roman" w:cs="Times New Roman"/>
          <w:color w:val="333333"/>
          <w:lang w:val="ru-RU"/>
        </w:rPr>
        <w:t>биллинговое</w:t>
      </w:r>
      <w:proofErr w:type="spellEnd"/>
      <w:r w:rsidRPr="009F23C6">
        <w:rPr>
          <w:rFonts w:ascii="Times New Roman" w:eastAsia="Times New Roman" w:hAnsi="Times New Roman" w:cs="Times New Roman"/>
          <w:color w:val="333333"/>
          <w:lang w:val="ru-RU"/>
        </w:rPr>
        <w:t xml:space="preserve"> решение для расчетов с юридическими лицами. Соответствующий договор был заключен на 36 месяцев, в 2025году необходимо продлить лицензию на след</w:t>
      </w:r>
      <w:r w:rsidRPr="009F23C6">
        <w:rPr>
          <w:rFonts w:ascii="Times New Roman" w:eastAsia="Times New Roman" w:hAnsi="Times New Roman" w:cs="Times New Roman"/>
          <w:color w:val="333333"/>
          <w:lang w:val="ru-RU"/>
        </w:rPr>
        <w:t>ующий период 36 месяцев.</w:t>
      </w:r>
    </w:p>
    <w:p w:rsidR="00C41E94" w:rsidRPr="009F23C6" w:rsidRDefault="00C41E94" w:rsidP="009F23C6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</w:p>
    <w:p w:rsidR="00C41E94" w:rsidRPr="009F23C6" w:rsidRDefault="009F23C6" w:rsidP="009F23C6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9F23C6">
        <w:rPr>
          <w:rFonts w:ascii="Times New Roman" w:hAnsi="Times New Roman" w:cs="Times New Roman"/>
        </w:rPr>
        <w:t>Цель</w:t>
      </w:r>
      <w:proofErr w:type="spellEnd"/>
      <w:r w:rsidRPr="009F23C6">
        <w:rPr>
          <w:rFonts w:ascii="Times New Roman" w:hAnsi="Times New Roman" w:cs="Times New Roman"/>
        </w:rPr>
        <w:t xml:space="preserve"> ИПКВ ИТ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lang w:val="ru-RU"/>
        </w:rPr>
      </w:pPr>
      <w:r w:rsidRPr="009F23C6">
        <w:rPr>
          <w:rFonts w:ascii="Times New Roman" w:hAnsi="Times New Roman" w:cs="Times New Roman"/>
          <w:lang w:val="ru-RU"/>
        </w:rPr>
        <w:t xml:space="preserve">Актуализация и улучшения качества данных о Контрагентах и Потребителях в </w:t>
      </w:r>
      <w:proofErr w:type="spellStart"/>
      <w:r w:rsidRPr="009F23C6">
        <w:rPr>
          <w:rFonts w:ascii="Times New Roman" w:hAnsi="Times New Roman" w:cs="Times New Roman"/>
          <w:lang w:val="ru-RU"/>
        </w:rPr>
        <w:t>Биллинговых</w:t>
      </w:r>
      <w:proofErr w:type="spellEnd"/>
      <w:r w:rsidRPr="009F23C6">
        <w:rPr>
          <w:rFonts w:ascii="Times New Roman" w:hAnsi="Times New Roman" w:cs="Times New Roman"/>
          <w:lang w:val="ru-RU"/>
        </w:rPr>
        <w:t xml:space="preserve"> системах, посредством автоматического наполнения базы данных Единая биллинговой системы расчетов с юридическими лицами (ЕБСРЮЛ) инфо</w:t>
      </w:r>
      <w:r w:rsidRPr="009F23C6">
        <w:rPr>
          <w:rFonts w:ascii="Times New Roman" w:hAnsi="Times New Roman" w:cs="Times New Roman"/>
          <w:lang w:val="ru-RU"/>
        </w:rPr>
        <w:t xml:space="preserve">рмацией из официальных внешних источников с использованием автоматизированного сервиса </w:t>
      </w:r>
      <w:r w:rsidRPr="009F23C6">
        <w:rPr>
          <w:rFonts w:ascii="Times New Roman" w:hAnsi="Times New Roman" w:cs="Times New Roman"/>
        </w:rPr>
        <w:t>API</w:t>
      </w:r>
      <w:r w:rsidRPr="009F23C6">
        <w:rPr>
          <w:rFonts w:ascii="Times New Roman" w:hAnsi="Times New Roman" w:cs="Times New Roman"/>
          <w:lang w:val="ru-RU"/>
        </w:rPr>
        <w:t>.</w:t>
      </w:r>
    </w:p>
    <w:p w:rsidR="00C41E94" w:rsidRPr="009F23C6" w:rsidRDefault="009F23C6" w:rsidP="009F23C6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9F23C6">
        <w:rPr>
          <w:rFonts w:ascii="Times New Roman" w:hAnsi="Times New Roman" w:cs="Times New Roman"/>
        </w:rPr>
        <w:t>Технические</w:t>
      </w:r>
      <w:proofErr w:type="spellEnd"/>
      <w:r w:rsidRPr="009F23C6">
        <w:rPr>
          <w:rFonts w:ascii="Times New Roman" w:hAnsi="Times New Roman" w:cs="Times New Roman"/>
        </w:rPr>
        <w:t xml:space="preserve"> </w:t>
      </w:r>
      <w:proofErr w:type="spellStart"/>
      <w:r w:rsidRPr="009F23C6">
        <w:rPr>
          <w:rFonts w:ascii="Times New Roman" w:hAnsi="Times New Roman" w:cs="Times New Roman"/>
        </w:rPr>
        <w:t>решения</w:t>
      </w:r>
      <w:proofErr w:type="spellEnd"/>
      <w:r w:rsidRPr="009F23C6">
        <w:rPr>
          <w:rFonts w:ascii="Times New Roman" w:hAnsi="Times New Roman" w:cs="Times New Roman"/>
        </w:rPr>
        <w:t xml:space="preserve"> ИПКВ ИТ</w:t>
      </w:r>
    </w:p>
    <w:p w:rsidR="00C41E94" w:rsidRPr="009F23C6" w:rsidRDefault="009F23C6" w:rsidP="009F23C6">
      <w:pPr>
        <w:jc w:val="both"/>
        <w:rPr>
          <w:rFonts w:ascii="Times New Roman" w:hAnsi="Times New Roman" w:cs="Times New Roman"/>
          <w:lang w:val="ru-RU"/>
        </w:rPr>
      </w:pPr>
      <w:r w:rsidRPr="009F23C6">
        <w:rPr>
          <w:rFonts w:ascii="Times New Roman" w:hAnsi="Times New Roman" w:cs="Times New Roman"/>
          <w:lang w:val="ru-RU"/>
        </w:rPr>
        <w:t>Закупка осуществляется у АО «</w:t>
      </w:r>
      <w:proofErr w:type="gramStart"/>
      <w:r w:rsidRPr="009F23C6">
        <w:rPr>
          <w:rFonts w:ascii="Times New Roman" w:hAnsi="Times New Roman" w:cs="Times New Roman"/>
          <w:lang w:val="ru-RU"/>
        </w:rPr>
        <w:t>Мосэнергосбыт»  способом</w:t>
      </w:r>
      <w:proofErr w:type="gramEnd"/>
      <w:r w:rsidRPr="009F23C6">
        <w:rPr>
          <w:rFonts w:ascii="Times New Roman" w:hAnsi="Times New Roman" w:cs="Times New Roman"/>
          <w:lang w:val="ru-RU"/>
        </w:rPr>
        <w:t xml:space="preserve"> закупки «единственный поставщик», путем заключения </w:t>
      </w:r>
      <w:proofErr w:type="spellStart"/>
      <w:r w:rsidRPr="009F23C6">
        <w:rPr>
          <w:rFonts w:ascii="Times New Roman" w:hAnsi="Times New Roman" w:cs="Times New Roman"/>
          <w:lang w:val="ru-RU"/>
        </w:rPr>
        <w:t>сублицензионного</w:t>
      </w:r>
      <w:proofErr w:type="spellEnd"/>
      <w:r w:rsidRPr="009F23C6">
        <w:rPr>
          <w:rFonts w:ascii="Times New Roman" w:hAnsi="Times New Roman" w:cs="Times New Roman"/>
          <w:lang w:val="ru-RU"/>
        </w:rPr>
        <w:t xml:space="preserve"> договора. Межд</w:t>
      </w:r>
      <w:r w:rsidRPr="009F23C6">
        <w:rPr>
          <w:rFonts w:ascii="Times New Roman" w:hAnsi="Times New Roman" w:cs="Times New Roman"/>
          <w:lang w:val="ru-RU"/>
        </w:rPr>
        <w:t xml:space="preserve">у АО «Мосэнергосбыт» </w:t>
      </w:r>
      <w:proofErr w:type="gramStart"/>
      <w:r w:rsidRPr="009F23C6">
        <w:rPr>
          <w:rFonts w:ascii="Times New Roman" w:hAnsi="Times New Roman" w:cs="Times New Roman"/>
          <w:lang w:val="ru-RU"/>
        </w:rPr>
        <w:t>и  НАО</w:t>
      </w:r>
      <w:proofErr w:type="gramEnd"/>
      <w:r w:rsidRPr="009F23C6">
        <w:rPr>
          <w:rFonts w:ascii="Times New Roman" w:hAnsi="Times New Roman" w:cs="Times New Roman"/>
          <w:lang w:val="ru-RU"/>
        </w:rPr>
        <w:t xml:space="preserve"> «</w:t>
      </w:r>
      <w:proofErr w:type="spellStart"/>
      <w:r w:rsidRPr="009F23C6">
        <w:rPr>
          <w:rFonts w:ascii="Times New Roman" w:hAnsi="Times New Roman" w:cs="Times New Roman"/>
          <w:lang w:val="ru-RU"/>
        </w:rPr>
        <w:t>Право.ру</w:t>
      </w:r>
      <w:proofErr w:type="spellEnd"/>
      <w:r w:rsidRPr="009F23C6">
        <w:rPr>
          <w:rFonts w:ascii="Times New Roman" w:hAnsi="Times New Roman" w:cs="Times New Roman"/>
          <w:lang w:val="ru-RU"/>
        </w:rPr>
        <w:t xml:space="preserve">» заключен лицензионный договор в интересах всех энергосбытовых компаний Группы, использующих Единое </w:t>
      </w:r>
      <w:proofErr w:type="spellStart"/>
      <w:r w:rsidRPr="009F23C6">
        <w:rPr>
          <w:rFonts w:ascii="Times New Roman" w:hAnsi="Times New Roman" w:cs="Times New Roman"/>
          <w:lang w:val="ru-RU"/>
        </w:rPr>
        <w:t>биллинговое</w:t>
      </w:r>
      <w:proofErr w:type="spellEnd"/>
      <w:r w:rsidRPr="009F23C6">
        <w:rPr>
          <w:rFonts w:ascii="Times New Roman" w:hAnsi="Times New Roman" w:cs="Times New Roman"/>
          <w:lang w:val="ru-RU"/>
        </w:rPr>
        <w:t xml:space="preserve"> решение для расчетов с юридическими лицами, так как  НАО «</w:t>
      </w:r>
      <w:proofErr w:type="spellStart"/>
      <w:r w:rsidRPr="009F23C6">
        <w:rPr>
          <w:rFonts w:ascii="Times New Roman" w:hAnsi="Times New Roman" w:cs="Times New Roman"/>
          <w:lang w:val="ru-RU"/>
        </w:rPr>
        <w:t>Право.ру</w:t>
      </w:r>
      <w:proofErr w:type="spellEnd"/>
      <w:r w:rsidRPr="009F23C6">
        <w:rPr>
          <w:rFonts w:ascii="Times New Roman" w:hAnsi="Times New Roman" w:cs="Times New Roman"/>
          <w:lang w:val="ru-RU"/>
        </w:rPr>
        <w:t>» является правообладателем программы дл</w:t>
      </w:r>
      <w:r w:rsidRPr="009F23C6">
        <w:rPr>
          <w:rFonts w:ascii="Times New Roman" w:hAnsi="Times New Roman" w:cs="Times New Roman"/>
          <w:lang w:val="ru-RU"/>
        </w:rPr>
        <w:t xml:space="preserve">я ЭВМ </w:t>
      </w:r>
      <w:r w:rsidRPr="009F23C6">
        <w:rPr>
          <w:rFonts w:ascii="Times New Roman" w:hAnsi="Times New Roman" w:cs="Times New Roman"/>
        </w:rPr>
        <w:t>Casebook</w:t>
      </w:r>
      <w:r w:rsidRPr="009F23C6">
        <w:rPr>
          <w:rFonts w:ascii="Times New Roman" w:hAnsi="Times New Roman" w:cs="Times New Roman"/>
          <w:lang w:val="ru-RU"/>
        </w:rPr>
        <w:t xml:space="preserve"> </w:t>
      </w:r>
      <w:r w:rsidRPr="009F23C6">
        <w:rPr>
          <w:rFonts w:ascii="Times New Roman" w:hAnsi="Times New Roman" w:cs="Times New Roman"/>
        </w:rPr>
        <w:t>API</w:t>
      </w:r>
      <w:r w:rsidRPr="009F23C6">
        <w:rPr>
          <w:rFonts w:ascii="Times New Roman" w:hAnsi="Times New Roman" w:cs="Times New Roman"/>
          <w:lang w:val="ru-RU"/>
        </w:rPr>
        <w:t xml:space="preserve">. </w:t>
      </w:r>
    </w:p>
    <w:p w:rsidR="00C41E94" w:rsidRPr="009F23C6" w:rsidRDefault="009F23C6" w:rsidP="009F23C6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9F23C6">
        <w:rPr>
          <w:rFonts w:ascii="Times New Roman" w:hAnsi="Times New Roman" w:cs="Times New Roman"/>
        </w:rPr>
        <w:t>Дополнительная</w:t>
      </w:r>
      <w:proofErr w:type="spellEnd"/>
      <w:r w:rsidRPr="009F23C6">
        <w:rPr>
          <w:rFonts w:ascii="Times New Roman" w:hAnsi="Times New Roman" w:cs="Times New Roman"/>
        </w:rPr>
        <w:t xml:space="preserve"> </w:t>
      </w:r>
      <w:proofErr w:type="spellStart"/>
      <w:r w:rsidRPr="009F23C6">
        <w:rPr>
          <w:rFonts w:ascii="Times New Roman" w:hAnsi="Times New Roman" w:cs="Times New Roman"/>
        </w:rPr>
        <w:t>информация</w:t>
      </w:r>
      <w:bookmarkStart w:id="0" w:name="_GoBack"/>
      <w:bookmarkEnd w:id="0"/>
      <w:proofErr w:type="spellEnd"/>
    </w:p>
    <w:p w:rsidR="00C41E94" w:rsidRPr="009F23C6" w:rsidRDefault="009F23C6" w:rsidP="009F23C6">
      <w:pPr>
        <w:jc w:val="both"/>
        <w:rPr>
          <w:rFonts w:ascii="Times New Roman" w:hAnsi="Times New Roman" w:cs="Times New Roman"/>
          <w:lang w:val="ru-RU"/>
        </w:rPr>
      </w:pPr>
      <w:r w:rsidRPr="009F23C6">
        <w:rPr>
          <w:rFonts w:ascii="Times New Roman" w:hAnsi="Times New Roman" w:cs="Times New Roman"/>
          <w:lang w:val="ru-RU"/>
        </w:rPr>
        <w:t>Данный ИПКВ не включен в стратегические документы компании.</w:t>
      </w:r>
    </w:p>
    <w:p w:rsidR="00C41E94" w:rsidRDefault="009F23C6">
      <w:pPr>
        <w:pStyle w:val="1"/>
        <w:numPr>
          <w:ilvl w:val="0"/>
          <w:numId w:val="1"/>
        </w:numPr>
      </w:pPr>
      <w:r>
        <w:t>ОБЪЕМ, СРОКИ И ЗАТРАТЫ ИПКВ</w:t>
      </w:r>
    </w:p>
    <w:p w:rsidR="00C41E94" w:rsidRPr="009F23C6" w:rsidRDefault="009F23C6">
      <w:pPr>
        <w:pStyle w:val="Normalparagraph"/>
        <w:rPr>
          <w:lang w:val="ru-RU"/>
        </w:rPr>
      </w:pPr>
      <w:r w:rsidRPr="009F23C6">
        <w:rPr>
          <w:lang w:val="ru-RU"/>
        </w:rPr>
        <w:t>Начало выполнения работ - 1 квартал 2025 г.</w:t>
      </w:r>
    </w:p>
    <w:p w:rsidR="00C41E94" w:rsidRPr="009F23C6" w:rsidRDefault="009F23C6">
      <w:pPr>
        <w:pStyle w:val="Normalparagraph"/>
        <w:spacing w:before="57"/>
        <w:rPr>
          <w:lang w:val="ru-RU"/>
        </w:rPr>
      </w:pPr>
      <w:r w:rsidRPr="009F23C6">
        <w:rPr>
          <w:lang w:val="ru-RU"/>
        </w:rPr>
        <w:t>Завершение работ - 1 квартал 2025 г.</w:t>
      </w:r>
    </w:p>
    <w:p w:rsidR="00C41E94" w:rsidRPr="009F23C6" w:rsidRDefault="009F23C6">
      <w:pPr>
        <w:pStyle w:val="Normalparagraph"/>
        <w:spacing w:before="283" w:after="57"/>
        <w:ind w:firstLine="0"/>
        <w:jc w:val="right"/>
        <w:rPr>
          <w:b/>
          <w:bCs/>
          <w:sz w:val="22"/>
          <w:lang w:val="ru-RU"/>
        </w:rPr>
      </w:pPr>
      <w:r w:rsidRPr="009F23C6">
        <w:rPr>
          <w:b/>
          <w:bCs/>
          <w:sz w:val="22"/>
          <w:lang w:val="ru-RU"/>
        </w:rPr>
        <w:t>Таблица 1.</w:t>
      </w:r>
    </w:p>
    <w:p w:rsidR="00C41E94" w:rsidRPr="009F23C6" w:rsidRDefault="009F23C6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9F23C6">
        <w:rPr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C41E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C41E94" w:rsidRDefault="009F23C6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C41E94" w:rsidRDefault="009F23C6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C41E94" w:rsidRDefault="009F23C6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C41E94" w:rsidRDefault="009F23C6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C41E94" w:rsidRDefault="009F23C6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C41E94" w:rsidRDefault="009F23C6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C41E94" w:rsidRDefault="009F23C6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НДС</w:t>
            </w:r>
          </w:p>
        </w:tc>
      </w:tr>
      <w:tr w:rsidR="00C41E94" w:rsidRPr="009F23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C41E94" w:rsidRPr="009F23C6" w:rsidRDefault="009F23C6">
            <w:pPr>
              <w:pStyle w:val="16"/>
              <w:rPr>
                <w:lang w:val="ru-RU"/>
              </w:rPr>
            </w:pPr>
            <w:r w:rsidRPr="009F23C6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C41E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C41E94" w:rsidRDefault="009F23C6">
            <w:pPr>
              <w:pStyle w:val="16"/>
            </w:pPr>
            <w:r>
              <w:lastRenderedPageBreak/>
              <w:t>1.1.</w:t>
            </w:r>
          </w:p>
        </w:tc>
        <w:tc>
          <w:tcPr>
            <w:tcW w:w="1750" w:type="pct"/>
            <w:vMerge w:val="restart"/>
          </w:tcPr>
          <w:p w:rsidR="00C41E94" w:rsidRPr="009F23C6" w:rsidRDefault="009F23C6">
            <w:pPr>
              <w:pStyle w:val="16"/>
              <w:rPr>
                <w:lang w:val="ru-RU"/>
              </w:rPr>
            </w:pPr>
            <w:r w:rsidRPr="009F23C6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C41E94" w:rsidRPr="009F23C6" w:rsidRDefault="009F23C6">
            <w:pPr>
              <w:pStyle w:val="15"/>
              <w:rPr>
                <w:lang w:val="ru-RU"/>
              </w:rPr>
            </w:pPr>
            <w:r w:rsidRPr="009F23C6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C41E94" w:rsidRPr="009F23C6" w:rsidRDefault="009F23C6">
            <w:pPr>
              <w:pStyle w:val="15"/>
              <w:rPr>
                <w:lang w:val="ru-RU"/>
              </w:rPr>
            </w:pPr>
            <w:r w:rsidRPr="009F23C6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C41E94" w:rsidRPr="009F23C6" w:rsidRDefault="009F23C6">
            <w:pPr>
              <w:pStyle w:val="15"/>
              <w:rPr>
                <w:lang w:val="ru-RU"/>
              </w:rPr>
            </w:pPr>
            <w:r w:rsidRPr="009F23C6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C41E94" w:rsidRDefault="009F23C6">
            <w:pPr>
              <w:pStyle w:val="15"/>
            </w:pPr>
            <w:r>
              <w:t>15 744</w:t>
            </w:r>
          </w:p>
        </w:tc>
        <w:tc>
          <w:tcPr>
            <w:tcW w:w="1191" w:type="dxa"/>
            <w:vMerge w:val="restart"/>
            <w:noWrap/>
          </w:tcPr>
          <w:p w:rsidR="00C41E94" w:rsidRDefault="009F23C6">
            <w:pPr>
              <w:pStyle w:val="15"/>
            </w:pPr>
            <w:r>
              <w:t>15 744</w:t>
            </w:r>
          </w:p>
        </w:tc>
      </w:tr>
      <w:tr w:rsidR="00C41E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C41E94" w:rsidRDefault="009F23C6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C41E94" w:rsidRDefault="009F23C6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C41E94" w:rsidRDefault="009F23C6">
            <w:pPr>
              <w:pStyle w:val="15"/>
              <w:rPr>
                <w:bCs/>
              </w:rPr>
            </w:pPr>
            <w:r>
              <w:rPr>
                <w:bCs/>
              </w:rPr>
              <w:t>15 744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C41E94" w:rsidRDefault="009F23C6">
            <w:pPr>
              <w:pStyle w:val="15"/>
              <w:rPr>
                <w:bCs/>
              </w:rPr>
            </w:pPr>
            <w:r>
              <w:rPr>
                <w:bCs/>
              </w:rPr>
              <w:t>15 744</w:t>
            </w:r>
          </w:p>
        </w:tc>
      </w:tr>
      <w:tr w:rsidR="00C41E94" w:rsidRPr="009F23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C41E94" w:rsidRPr="009F23C6" w:rsidRDefault="009F23C6">
            <w:pPr>
              <w:pStyle w:val="16"/>
              <w:rPr>
                <w:bCs/>
                <w:lang w:val="ru-RU"/>
              </w:rPr>
            </w:pPr>
            <w:r w:rsidRPr="009F23C6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C41E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C41E94" w:rsidRDefault="009F23C6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C41E94" w:rsidRDefault="00C41E94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C41E94" w:rsidRDefault="00C41E94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C41E94" w:rsidRDefault="00C41E94">
            <w:pPr>
              <w:pStyle w:val="15"/>
              <w:rPr>
                <w:bCs/>
              </w:rPr>
            </w:pPr>
          </w:p>
        </w:tc>
      </w:tr>
      <w:tr w:rsidR="00C41E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C41E94" w:rsidRDefault="009F23C6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C41E94" w:rsidRDefault="009F23C6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C41E94" w:rsidRDefault="009F23C6">
            <w:pPr>
              <w:pStyle w:val="15"/>
              <w:rPr>
                <w:bCs/>
              </w:rPr>
            </w:pPr>
            <w:r>
              <w:rPr>
                <w:bCs/>
              </w:rPr>
              <w:t>15 744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C41E94" w:rsidRDefault="009F23C6">
            <w:pPr>
              <w:pStyle w:val="15"/>
              <w:rPr>
                <w:bCs/>
              </w:rPr>
            </w:pPr>
            <w:r>
              <w:rPr>
                <w:bCs/>
              </w:rPr>
              <w:t>15 744</w:t>
            </w:r>
          </w:p>
        </w:tc>
      </w:tr>
    </w:tbl>
    <w:p w:rsidR="00C41E94" w:rsidRDefault="00C41E94"/>
    <w:p w:rsidR="00C41E94" w:rsidRDefault="009F23C6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2.</w:t>
      </w:r>
    </w:p>
    <w:p w:rsidR="00C41E94" w:rsidRPr="009F23C6" w:rsidRDefault="009F23C6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9F23C6">
        <w:rPr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C41E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C41E94" w:rsidRDefault="009F23C6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C41E94" w:rsidRDefault="009F23C6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C41E94" w:rsidRDefault="009F23C6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C41E94" w:rsidRDefault="009F23C6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C41E94" w:rsidRDefault="009F23C6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C41E94" w:rsidRDefault="009F23C6">
            <w:pPr>
              <w:pStyle w:val="14"/>
            </w:pPr>
            <w:r>
              <w:t>2025</w:t>
            </w:r>
          </w:p>
        </w:tc>
        <w:tc>
          <w:tcPr>
            <w:tcW w:w="1191" w:type="dxa"/>
            <w:shd w:val="clear" w:color="8C8C8C" w:fill="8C8C8C"/>
          </w:tcPr>
          <w:p w:rsidR="00C41E94" w:rsidRDefault="009F23C6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с НДС</w:t>
            </w:r>
          </w:p>
        </w:tc>
      </w:tr>
      <w:tr w:rsidR="00C41E94" w:rsidRPr="009F23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C41E94" w:rsidRPr="009F23C6" w:rsidRDefault="009F23C6">
            <w:pPr>
              <w:pStyle w:val="16"/>
              <w:rPr>
                <w:lang w:val="ru-RU"/>
              </w:rPr>
            </w:pPr>
            <w:r w:rsidRPr="009F23C6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C41E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C41E94" w:rsidRDefault="009F23C6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C41E94" w:rsidRPr="009F23C6" w:rsidRDefault="009F23C6">
            <w:pPr>
              <w:pStyle w:val="16"/>
              <w:rPr>
                <w:lang w:val="ru-RU"/>
              </w:rPr>
            </w:pPr>
            <w:r w:rsidRPr="009F23C6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C41E94" w:rsidRPr="009F23C6" w:rsidRDefault="009F23C6">
            <w:pPr>
              <w:pStyle w:val="15"/>
              <w:rPr>
                <w:lang w:val="ru-RU"/>
              </w:rPr>
            </w:pPr>
            <w:r w:rsidRPr="009F23C6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C41E94" w:rsidRPr="009F23C6" w:rsidRDefault="009F23C6">
            <w:pPr>
              <w:pStyle w:val="15"/>
              <w:rPr>
                <w:lang w:val="ru-RU"/>
              </w:rPr>
            </w:pPr>
            <w:r w:rsidRPr="009F23C6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C41E94" w:rsidRPr="009F23C6" w:rsidRDefault="009F23C6">
            <w:pPr>
              <w:pStyle w:val="15"/>
              <w:rPr>
                <w:lang w:val="ru-RU"/>
              </w:rPr>
            </w:pPr>
            <w:r w:rsidRPr="009F23C6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C41E94" w:rsidRDefault="009F23C6">
            <w:pPr>
              <w:pStyle w:val="15"/>
            </w:pPr>
            <w:r>
              <w:t>15 744</w:t>
            </w:r>
          </w:p>
        </w:tc>
        <w:tc>
          <w:tcPr>
            <w:tcW w:w="1191" w:type="dxa"/>
            <w:vMerge w:val="restart"/>
            <w:noWrap/>
          </w:tcPr>
          <w:p w:rsidR="00C41E94" w:rsidRDefault="009F23C6">
            <w:pPr>
              <w:pStyle w:val="15"/>
            </w:pPr>
            <w:r>
              <w:t>15 744</w:t>
            </w:r>
          </w:p>
        </w:tc>
      </w:tr>
      <w:tr w:rsidR="00C41E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C41E94" w:rsidRDefault="009F23C6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C41E94" w:rsidRDefault="009F23C6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C41E94" w:rsidRDefault="009F23C6">
            <w:pPr>
              <w:pStyle w:val="15"/>
              <w:rPr>
                <w:bCs/>
              </w:rPr>
            </w:pPr>
            <w:r>
              <w:rPr>
                <w:bCs/>
              </w:rPr>
              <w:t>15 744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C41E94" w:rsidRDefault="009F23C6">
            <w:pPr>
              <w:pStyle w:val="15"/>
              <w:rPr>
                <w:bCs/>
              </w:rPr>
            </w:pPr>
            <w:r>
              <w:rPr>
                <w:bCs/>
              </w:rPr>
              <w:t>15 744</w:t>
            </w:r>
          </w:p>
        </w:tc>
      </w:tr>
      <w:tr w:rsidR="00C41E94" w:rsidRPr="009F23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C41E94" w:rsidRPr="009F23C6" w:rsidRDefault="009F23C6">
            <w:pPr>
              <w:pStyle w:val="16"/>
              <w:rPr>
                <w:bCs/>
                <w:lang w:val="ru-RU"/>
              </w:rPr>
            </w:pPr>
            <w:r w:rsidRPr="009F23C6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C41E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C41E94" w:rsidRDefault="009F23C6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C41E94" w:rsidRDefault="00C41E94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C41E94" w:rsidRDefault="00C41E94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C41E94" w:rsidRDefault="00C41E94">
            <w:pPr>
              <w:pStyle w:val="15"/>
              <w:rPr>
                <w:bCs/>
              </w:rPr>
            </w:pPr>
          </w:p>
        </w:tc>
      </w:tr>
      <w:tr w:rsidR="00C41E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C41E94" w:rsidRDefault="009F23C6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C41E94" w:rsidRDefault="009F23C6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C41E94" w:rsidRDefault="009F23C6">
            <w:pPr>
              <w:pStyle w:val="15"/>
              <w:rPr>
                <w:bCs/>
              </w:rPr>
            </w:pPr>
            <w:r>
              <w:rPr>
                <w:bCs/>
              </w:rPr>
              <w:t>15 744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C41E94" w:rsidRDefault="009F23C6">
            <w:pPr>
              <w:pStyle w:val="15"/>
              <w:rPr>
                <w:bCs/>
              </w:rPr>
            </w:pPr>
            <w:r>
              <w:rPr>
                <w:bCs/>
              </w:rPr>
              <w:t>15 744</w:t>
            </w:r>
          </w:p>
        </w:tc>
      </w:tr>
    </w:tbl>
    <w:p w:rsidR="00C41E94" w:rsidRDefault="00C41E94"/>
    <w:p w:rsidR="00C41E94" w:rsidRDefault="009F23C6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3.</w:t>
      </w:r>
    </w:p>
    <w:p w:rsidR="00C41E94" w:rsidRDefault="009F23C6">
      <w:pPr>
        <w:pStyle w:val="Normalparagraph"/>
        <w:spacing w:before="0" w:after="57"/>
        <w:ind w:firstLine="0"/>
        <w:jc w:val="right"/>
        <w:rPr>
          <w:sz w:val="22"/>
        </w:rPr>
      </w:pPr>
      <w:proofErr w:type="spellStart"/>
      <w:r>
        <w:rPr>
          <w:sz w:val="22"/>
        </w:rPr>
        <w:t>Ключевые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контрольные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2655"/>
        <w:gridCol w:w="2524"/>
      </w:tblGrid>
      <w:tr w:rsidR="00C41E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C41E94" w:rsidRDefault="009F23C6">
            <w:pPr>
              <w:pStyle w:val="14"/>
            </w:pPr>
            <w:r>
              <w:t>КЛЮЧЕВЫЕ КОНТРОЛЬНЫЕ ТОЧКИ</w:t>
            </w:r>
          </w:p>
        </w:tc>
      </w:tr>
      <w:tr w:rsidR="00C41E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C41E94" w:rsidRDefault="009F23C6">
            <w:pPr>
              <w:pStyle w:val="14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контрольной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</w:p>
        </w:tc>
        <w:tc>
          <w:tcPr>
            <w:tcW w:w="0" w:type="auto"/>
          </w:tcPr>
          <w:p w:rsidR="00C41E94" w:rsidRDefault="009F23C6">
            <w:pPr>
              <w:pStyle w:val="14"/>
            </w:pPr>
            <w:proofErr w:type="spellStart"/>
            <w:r>
              <w:t>Ответственный</w:t>
            </w:r>
            <w:proofErr w:type="spellEnd"/>
          </w:p>
        </w:tc>
        <w:tc>
          <w:tcPr>
            <w:tcW w:w="0" w:type="auto"/>
          </w:tcPr>
          <w:p w:rsidR="00C41E94" w:rsidRDefault="009F23C6">
            <w:pPr>
              <w:pStyle w:val="14"/>
            </w:pPr>
            <w:proofErr w:type="spellStart"/>
            <w:r>
              <w:t>Плановая</w:t>
            </w:r>
            <w:proofErr w:type="spellEnd"/>
            <w:r>
              <w:t xml:space="preserve"> </w:t>
            </w:r>
            <w:proofErr w:type="spellStart"/>
            <w:r>
              <w:t>дата</w:t>
            </w:r>
            <w:proofErr w:type="spellEnd"/>
          </w:p>
        </w:tc>
      </w:tr>
    </w:tbl>
    <w:p w:rsidR="00C41E94" w:rsidRDefault="00C41E94"/>
    <w:p w:rsidR="00C41E94" w:rsidRDefault="009F23C6">
      <w:pPr>
        <w:pStyle w:val="1"/>
        <w:numPr>
          <w:ilvl w:val="0"/>
          <w:numId w:val="1"/>
        </w:numPr>
      </w:pPr>
      <w:r>
        <w:t>КОНТАКТНОЕ ЛИЦО</w:t>
      </w:r>
    </w:p>
    <w:p w:rsidR="00C41E94" w:rsidRDefault="009F23C6">
      <w:pPr>
        <w:pStyle w:val="Normalparagraph"/>
        <w:spacing w:before="283" w:after="113"/>
      </w:pPr>
      <w:r>
        <w:t xml:space="preserve"> - </w:t>
      </w:r>
      <w:proofErr w:type="spellStart"/>
      <w:r>
        <w:t>Куратор</w:t>
      </w:r>
      <w:proofErr w:type="spellEnd"/>
      <w:r>
        <w:t xml:space="preserve"> ИПКВ:   </w:t>
      </w:r>
    </w:p>
    <w:p w:rsidR="00C41E94" w:rsidRDefault="009F23C6">
      <w:pPr>
        <w:pStyle w:val="Normalparagraph"/>
        <w:spacing w:before="283" w:after="113"/>
      </w:pPr>
      <w:r>
        <w:t xml:space="preserve"> - </w:t>
      </w:r>
      <w:proofErr w:type="spellStart"/>
      <w:r>
        <w:t>Единое</w:t>
      </w:r>
      <w:proofErr w:type="spellEnd"/>
      <w:r>
        <w:t xml:space="preserve"> </w:t>
      </w:r>
      <w:proofErr w:type="spellStart"/>
      <w:r>
        <w:t>ответственное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 ИПКВ:   </w:t>
      </w:r>
    </w:p>
    <w:p w:rsidR="00C41E94" w:rsidRDefault="009F23C6">
      <w:pPr>
        <w:pStyle w:val="Normalparagraph"/>
        <w:spacing w:before="283" w:after="113"/>
      </w:pPr>
      <w:r>
        <w:t xml:space="preserve"> - </w:t>
      </w:r>
      <w:proofErr w:type="spellStart"/>
      <w:r>
        <w:t>Заказчик</w:t>
      </w:r>
      <w:proofErr w:type="spellEnd"/>
      <w:r>
        <w:t xml:space="preserve"> ИПКВ:   </w:t>
      </w:r>
    </w:p>
    <w:p w:rsidR="00C41E94" w:rsidRPr="009F23C6" w:rsidRDefault="009F23C6">
      <w:pPr>
        <w:pStyle w:val="Normalparagraph"/>
        <w:spacing w:before="283" w:after="113"/>
        <w:rPr>
          <w:lang w:val="ru-RU"/>
        </w:rPr>
      </w:pPr>
      <w:r w:rsidRPr="009F23C6">
        <w:rPr>
          <w:lang w:val="ru-RU"/>
        </w:rPr>
        <w:t xml:space="preserve"> - Инициатор ИПКВ: Руководитель направления управления активами Петербургская сбытовая компания Иванова Татьяна Викторовна</w:t>
      </w:r>
    </w:p>
    <w:sectPr w:rsidR="00C41E94" w:rsidRPr="009F23C6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E94" w:rsidRDefault="009F23C6">
      <w:r>
        <w:separator/>
      </w:r>
    </w:p>
  </w:endnote>
  <w:endnote w:type="continuationSeparator" w:id="0">
    <w:p w:rsidR="00C41E94" w:rsidRDefault="009F2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E94" w:rsidRDefault="009F23C6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E94" w:rsidRDefault="009F23C6">
      <w:r>
        <w:separator/>
      </w:r>
    </w:p>
  </w:footnote>
  <w:footnote w:type="continuationSeparator" w:id="0">
    <w:p w:rsidR="00C41E94" w:rsidRDefault="009F2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D22BAD"/>
    <w:multiLevelType w:val="multilevel"/>
    <w:tmpl w:val="808609DA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E94"/>
    <w:rsid w:val="009F23C6"/>
    <w:rsid w:val="00C4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1EBF98-2740-45CE-ABBE-97CCED5C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837</Words>
  <Characters>4774</Characters>
  <Application>Microsoft Office Word</Application>
  <DocSecurity>0</DocSecurity>
  <Lines>39</Lines>
  <Paragraphs>11</Paragraphs>
  <ScaleCrop>false</ScaleCrop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2025-04-02T07:43:00Z</dcterms:created>
  <dcterms:modified xsi:type="dcterms:W3CDTF">2025-04-02T07:43:00Z</dcterms:modified>
</cp:coreProperties>
</file>