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E27B8" w:rsidRPr="000E27B8" w:rsidTr="000E27B8">
        <w:trPr>
          <w:jc w:val="center"/>
        </w:trPr>
        <w:tc>
          <w:tcPr>
            <w:tcW w:w="9071" w:type="dxa"/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на участие в отборе муниципальных образований</w:t>
            </w:r>
          </w:p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для предоставления субсидии из областного бюджета Ленинградской области</w:t>
            </w:r>
          </w:p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бюджетам муниципальных образований Ленинградской области</w:t>
            </w:r>
          </w:p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на приобретение автономных источников электроснабжения</w:t>
            </w:r>
          </w:p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дизель-генераторов</w:t>
            </w:r>
            <w:proofErr w:type="gramEnd"/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) для резервного энергоснабжения объектов</w:t>
            </w:r>
          </w:p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жизнеобеспечения населенных пунктов Ленинградской области</w:t>
            </w:r>
          </w:p>
        </w:tc>
      </w:tr>
    </w:tbl>
    <w:p w:rsidR="000E27B8" w:rsidRPr="000E27B8" w:rsidRDefault="000E27B8" w:rsidP="000E2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750"/>
        <w:gridCol w:w="2584"/>
      </w:tblGrid>
      <w:tr w:rsidR="000E27B8" w:rsidRPr="000E27B8" w:rsidTr="000E27B8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Описание, показатель</w:t>
            </w:r>
          </w:p>
        </w:tc>
      </w:tr>
      <w:tr w:rsidR="000E27B8" w:rsidRPr="000E27B8" w:rsidTr="000E27B8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27B8" w:rsidRPr="000E27B8" w:rsidTr="000E27B8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Наименование бюджетополучателя (бюджета муниципального образования)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B8" w:rsidRPr="000E27B8" w:rsidTr="000E27B8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 жизнеобеспечения, который планируется оснастить автономным резервным источником электроснабжения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B8" w:rsidRPr="000E27B8" w:rsidTr="000E27B8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</w:tc>
      </w:tr>
      <w:tr w:rsidR="000E27B8" w:rsidRPr="000E27B8" w:rsidTr="000E27B8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Мощность, Гкал/</w:t>
            </w:r>
            <w:proofErr w:type="gramStart"/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B8" w:rsidRPr="000E27B8" w:rsidTr="000E27B8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Место расположения (адрес)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B8" w:rsidRPr="000E27B8" w:rsidTr="000E27B8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Единственный источник тепловой энергии системы теплоснабжения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0E27B8" w:rsidRPr="000E27B8" w:rsidTr="000E27B8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Фактическая категория надежности электроснабжения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B8" w:rsidRPr="000E27B8" w:rsidTr="000E27B8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Источник водоснабжения</w:t>
            </w:r>
          </w:p>
        </w:tc>
      </w:tr>
      <w:tr w:rsidR="000E27B8" w:rsidRPr="000E27B8" w:rsidTr="000E27B8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Единственный источник водоснабжения источника тепла (котельной)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Да/</w:t>
            </w:r>
            <w:proofErr w:type="gramStart"/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/не является источником водоснабжения для котельной</w:t>
            </w:r>
          </w:p>
        </w:tc>
      </w:tr>
      <w:tr w:rsidR="000E27B8" w:rsidRPr="000E27B8" w:rsidTr="000E27B8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Место расположения (адрес)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B8" w:rsidRPr="000E27B8" w:rsidTr="000E27B8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Обеспечивает водой население, чел.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B8" w:rsidRPr="000E27B8" w:rsidTr="000E27B8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Фактическая категория надежности электроснабжения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B8" w:rsidRPr="000E27B8" w:rsidTr="000E27B8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Канализационные насосные станции, очистные сооружения канализации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B8" w:rsidRPr="000E27B8" w:rsidTr="000E27B8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Обеспечивает население, чел.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B8" w:rsidRPr="000E27B8" w:rsidTr="000E27B8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Место расположения (адрес)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B8" w:rsidRPr="000E27B8" w:rsidTr="000E27B8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Фактическая категория надежности электроснабжения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B8" w:rsidRPr="000E27B8" w:rsidTr="000E27B8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Количество социально значимых объектов (дошкольные образовательные организации, другие образовательные организации, лечебно-</w:t>
            </w:r>
            <w:r w:rsidRPr="000E2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профилактические учреждения, объекты, используемые для организации доврачебной помощи, скорой и неотложной амбулаторно-поликлинической, стационарной медицинской помощи, спортивные комплексы), функционирование которых осуществляется от объекта жизнеобеспечения, который планируется обеспечить автономным резервным источником электроснабжения, шт.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B8" w:rsidRPr="000E27B8" w:rsidTr="000E27B8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Характеристика приобретаемого автономного резервного источника электроснабжения (</w:t>
            </w:r>
            <w:proofErr w:type="gramStart"/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дизель-генератора</w:t>
            </w:r>
            <w:proofErr w:type="gramEnd"/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B8" w:rsidRPr="000E27B8" w:rsidTr="000E27B8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Номинальная мощность, кВт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B8" w:rsidRPr="000E27B8" w:rsidTr="000E27B8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Стационарный/ на шасси; кожух/контейнер</w:t>
            </w:r>
          </w:p>
        </w:tc>
      </w:tr>
      <w:tr w:rsidR="000E27B8" w:rsidRPr="000E27B8" w:rsidTr="000E27B8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Степень АВР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1, 2, 3 не требуется</w:t>
            </w:r>
          </w:p>
        </w:tc>
      </w:tr>
      <w:tr w:rsidR="000E27B8" w:rsidRPr="000E27B8" w:rsidTr="000E27B8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Место дислокации, хранения (населенный пункт, улица, дом) (территория объекта жизнеобеспечения, другое место хранения)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B8" w:rsidRPr="000E27B8" w:rsidTr="000E27B8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Наименование эксплуатирующей организации, которой планируется передать на обслуживание дизель-генератор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27B8" w:rsidRPr="000E27B8" w:rsidRDefault="000E27B8" w:rsidP="000E2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2834"/>
        <w:gridCol w:w="340"/>
        <w:gridCol w:w="1984"/>
      </w:tblGrid>
      <w:tr w:rsidR="000E27B8" w:rsidRPr="000E27B8">
        <w:tc>
          <w:tcPr>
            <w:tcW w:w="3890" w:type="dxa"/>
            <w:vMerge w:val="restart"/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 w:val="restart"/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B8" w:rsidRPr="000E27B8">
        <w:tc>
          <w:tcPr>
            <w:tcW w:w="3890" w:type="dxa"/>
            <w:vMerge/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340" w:type="dxa"/>
            <w:vMerge/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0E27B8" w:rsidRPr="000E27B8" w:rsidRDefault="000E27B8" w:rsidP="000E2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27B8" w:rsidRPr="000E27B8" w:rsidRDefault="000E27B8" w:rsidP="000E2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27B8" w:rsidRPr="000E27B8" w:rsidRDefault="000E27B8" w:rsidP="000E2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27B8" w:rsidRPr="000E27B8" w:rsidRDefault="000E27B8" w:rsidP="000E2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27B8" w:rsidRPr="000E27B8" w:rsidRDefault="000E27B8" w:rsidP="000E2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27B8" w:rsidRDefault="000E27B8" w:rsidP="000E27B8">
      <w:pPr>
        <w:rPr>
          <w:rFonts w:ascii="Times New Roman" w:hAnsi="Times New Roman" w:cs="Times New Roman"/>
          <w:sz w:val="24"/>
          <w:szCs w:val="24"/>
        </w:rPr>
        <w:sectPr w:rsidR="000E27B8">
          <w:pgSz w:w="11905" w:h="16838"/>
          <w:pgMar w:top="1134" w:right="567" w:bottom="1134" w:left="1134" w:header="0" w:footer="0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0E27B8" w:rsidRPr="000E27B8" w:rsidTr="000E27B8">
        <w:trPr>
          <w:jc w:val="center"/>
        </w:trPr>
        <w:tc>
          <w:tcPr>
            <w:tcW w:w="13606" w:type="dxa"/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</w:t>
            </w:r>
          </w:p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объектов жизнеобеспечения, находящихся</w:t>
            </w:r>
          </w:p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в муниципальной собственности</w:t>
            </w:r>
          </w:p>
        </w:tc>
      </w:tr>
    </w:tbl>
    <w:p w:rsidR="000E27B8" w:rsidRPr="000E27B8" w:rsidRDefault="000E27B8" w:rsidP="000E2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097"/>
        <w:gridCol w:w="1644"/>
        <w:gridCol w:w="2098"/>
        <w:gridCol w:w="1474"/>
        <w:gridCol w:w="1531"/>
        <w:gridCol w:w="1417"/>
        <w:gridCol w:w="1417"/>
        <w:gridCol w:w="1417"/>
      </w:tblGrid>
      <w:tr w:rsidR="000E27B8" w:rsidRPr="000E27B8" w:rsidTr="000E27B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жизнеобеспечения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Адрес (населенный пункт, улица, дом)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Эксплуатирующая организация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Фактическая категория надежности электроснабжения (I, II, III)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Наличие резервного автономного источника электроснабжения (ДГУ)</w:t>
            </w:r>
          </w:p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(да/нет, кВт)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Количество подключенных социально значимых объектов к объекту жизнеобеспечения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подключенных</w:t>
            </w:r>
            <w:proofErr w:type="gramEnd"/>
            <w:r w:rsidRPr="000E27B8">
              <w:rPr>
                <w:rFonts w:ascii="Times New Roman" w:hAnsi="Times New Roman" w:cs="Times New Roman"/>
                <w:sz w:val="24"/>
                <w:szCs w:val="24"/>
              </w:rPr>
              <w:t xml:space="preserve"> к объекту жизнеобеспечения МКД</w:t>
            </w:r>
          </w:p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(шт., чел.)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Количество подключенных к объекту жизнеобеспечения частных домов</w:t>
            </w:r>
          </w:p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(шт., чел.)</w:t>
            </w:r>
          </w:p>
        </w:tc>
      </w:tr>
      <w:tr w:rsidR="000E27B8" w:rsidRPr="000E27B8" w:rsidTr="000E27B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B8" w:rsidRPr="000E27B8" w:rsidTr="000E27B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B8" w:rsidRPr="000E27B8" w:rsidTr="000E27B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27B8" w:rsidRPr="000E27B8" w:rsidRDefault="000E27B8" w:rsidP="000E2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27B8" w:rsidRPr="000E27B8" w:rsidRDefault="000E27B8" w:rsidP="000E2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27B8" w:rsidRPr="000E27B8" w:rsidRDefault="000E27B8" w:rsidP="000E2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27B8" w:rsidRPr="000E27B8" w:rsidRDefault="000E27B8" w:rsidP="000E2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27B8" w:rsidRPr="000E27B8" w:rsidRDefault="000E27B8" w:rsidP="000E2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27B8" w:rsidRDefault="000E27B8">
      <w:r>
        <w:br w:type="page"/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76"/>
      </w:tblGrid>
      <w:tr w:rsidR="000E27B8" w:rsidRPr="000E27B8" w:rsidTr="000E27B8">
        <w:trPr>
          <w:jc w:val="center"/>
        </w:trPr>
        <w:tc>
          <w:tcPr>
            <w:tcW w:w="12076" w:type="dxa"/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и характеристика автономных резервных источников</w:t>
            </w:r>
          </w:p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электроснабжения, </w:t>
            </w:r>
            <w:proofErr w:type="gramStart"/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0E27B8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муниципальной собственности,</w:t>
            </w:r>
          </w:p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от 20 кВт и более</w:t>
            </w:r>
          </w:p>
        </w:tc>
      </w:tr>
    </w:tbl>
    <w:p w:rsidR="000E27B8" w:rsidRPr="000E27B8" w:rsidRDefault="000E27B8" w:rsidP="000E2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87"/>
        <w:gridCol w:w="1587"/>
        <w:gridCol w:w="2098"/>
        <w:gridCol w:w="2097"/>
        <w:gridCol w:w="2098"/>
        <w:gridCol w:w="2097"/>
      </w:tblGrid>
      <w:tr w:rsidR="000E27B8" w:rsidRPr="000E27B8" w:rsidTr="000E27B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Номинальная мощность ДГУ, кВт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Год приобретения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Исполнение (</w:t>
            </w:r>
            <w:proofErr w:type="gramStart"/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стационарный</w:t>
            </w:r>
            <w:proofErr w:type="gramEnd"/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/на шасси)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Эксплуатирующая организация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Место дислокации (расположения)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Приобретался для обеспечения надежного электроснабжения объекта (указываются объект и адрес)</w:t>
            </w:r>
          </w:p>
        </w:tc>
      </w:tr>
      <w:tr w:rsidR="000E27B8" w:rsidRPr="000E27B8" w:rsidTr="000E27B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B8" w:rsidRPr="000E27B8" w:rsidTr="000E27B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B8" w:rsidRPr="000E27B8" w:rsidTr="000E27B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7B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B8" w:rsidRPr="000E27B8" w:rsidRDefault="000E27B8" w:rsidP="000E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27B8" w:rsidRPr="000E27B8" w:rsidRDefault="000E27B8" w:rsidP="000E2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27B8" w:rsidRPr="000E27B8" w:rsidRDefault="000E27B8" w:rsidP="000E2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D0F" w:rsidRPr="000E27B8" w:rsidRDefault="00A37D0F" w:rsidP="000E27B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37D0F" w:rsidRPr="000E27B8" w:rsidSect="000E27B8">
      <w:pgSz w:w="16838" w:h="11905" w:orient="landscape"/>
      <w:pgMar w:top="567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B1E"/>
    <w:rsid w:val="000E27B8"/>
    <w:rsid w:val="00A37D0F"/>
    <w:rsid w:val="00D1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Сергеевич Бабков</dc:creator>
  <cp:keywords/>
  <dc:description/>
  <cp:lastModifiedBy>Антон Сергеевич Бабков</cp:lastModifiedBy>
  <cp:revision>2</cp:revision>
  <dcterms:created xsi:type="dcterms:W3CDTF">2025-06-11T13:30:00Z</dcterms:created>
  <dcterms:modified xsi:type="dcterms:W3CDTF">2025-06-11T13:31:00Z</dcterms:modified>
</cp:coreProperties>
</file>